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A90CC"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7031955C" w14:textId="12852D81" w:rsidR="00DB1F99" w:rsidRDefault="00DB1F99">
      <w:pPr>
        <w:jc w:val="right"/>
        <w:rPr>
          <w:sz w:val="20"/>
          <w:szCs w:val="20"/>
        </w:rPr>
      </w:pPr>
      <w:r>
        <w:rPr>
          <w:sz w:val="20"/>
          <w:szCs w:val="20"/>
        </w:rPr>
        <w:t xml:space="preserve">Submission Date: </w:t>
      </w:r>
      <w:r w:rsidR="00831C0A" w:rsidRPr="00831C0A">
        <w:rPr>
          <w:color w:val="1F497D" w:themeColor="text2"/>
          <w:sz w:val="20"/>
          <w:szCs w:val="20"/>
        </w:rPr>
        <w:t>201</w:t>
      </w:r>
      <w:r w:rsidR="006D4375">
        <w:rPr>
          <w:color w:val="1F497D" w:themeColor="text2"/>
          <w:sz w:val="20"/>
          <w:szCs w:val="20"/>
        </w:rPr>
        <w:t>5</w:t>
      </w:r>
      <w:r w:rsidR="00831C0A" w:rsidRPr="00831C0A">
        <w:rPr>
          <w:color w:val="1F497D" w:themeColor="text2"/>
          <w:sz w:val="20"/>
          <w:szCs w:val="20"/>
        </w:rPr>
        <w:t>-</w:t>
      </w:r>
      <w:r w:rsidR="00686DA4" w:rsidRPr="00831C0A">
        <w:rPr>
          <w:color w:val="1F497D" w:themeColor="text2"/>
          <w:sz w:val="20"/>
          <w:szCs w:val="20"/>
        </w:rPr>
        <w:t>0</w:t>
      </w:r>
      <w:r w:rsidR="00686DA4">
        <w:rPr>
          <w:color w:val="1F497D" w:themeColor="text2"/>
          <w:sz w:val="20"/>
          <w:szCs w:val="20"/>
        </w:rPr>
        <w:t>5</w:t>
      </w:r>
      <w:r w:rsidR="00831C0A" w:rsidRPr="00831C0A">
        <w:rPr>
          <w:color w:val="1F497D" w:themeColor="text2"/>
          <w:sz w:val="20"/>
          <w:szCs w:val="20"/>
        </w:rPr>
        <w:t>-</w:t>
      </w:r>
      <w:r w:rsidR="00AB749E">
        <w:rPr>
          <w:color w:val="1F497D" w:themeColor="text2"/>
          <w:sz w:val="20"/>
          <w:szCs w:val="20"/>
        </w:rPr>
        <w:t>15</w:t>
      </w:r>
    </w:p>
    <w:p w14:paraId="393BCD8E" w14:textId="77777777"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Pr>
          <w:color w:val="FF0000"/>
          <w:sz w:val="20"/>
          <w:szCs w:val="20"/>
        </w:rPr>
        <w:t>&lt;yyyy-dd-mm</w:t>
      </w:r>
      <w:r w:rsidR="00377235" w:rsidRPr="00154114">
        <w:rPr>
          <w:color w:val="FF0000"/>
          <w:sz w:val="20"/>
          <w:szCs w:val="20"/>
        </w:rPr>
        <w:t>&gt;</w:t>
      </w:r>
    </w:p>
    <w:p w14:paraId="4649800D" w14:textId="77777777"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&lt;yyyy-dd-mm</w:t>
      </w:r>
      <w:r w:rsidRPr="00154114">
        <w:rPr>
          <w:color w:val="FF0000"/>
          <w:sz w:val="20"/>
          <w:szCs w:val="20"/>
        </w:rPr>
        <w:t>&gt;</w:t>
      </w:r>
      <w:r w:rsidR="00377235" w:rsidRPr="00154114">
        <w:rPr>
          <w:b/>
          <w:color w:val="0000FF"/>
          <w:sz w:val="20"/>
          <w:szCs w:val="20"/>
        </w:rPr>
        <w:t xml:space="preserve"> </w:t>
      </w:r>
    </w:p>
    <w:p w14:paraId="0CC246CC" w14:textId="77777777"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r w:rsidR="00D20A45">
        <w:rPr>
          <w:sz w:val="20"/>
          <w:szCs w:val="20"/>
        </w:rPr>
        <w:t>http://www.opengis.net/doc</w:t>
      </w:r>
      <w:r w:rsidR="009E106A" w:rsidRPr="00D20A45">
        <w:rPr>
          <w:sz w:val="20"/>
          <w:szCs w:val="20"/>
        </w:rPr>
        <w:t>/</w:t>
      </w:r>
      <w:r w:rsidR="00D20A45">
        <w:rPr>
          <w:sz w:val="20"/>
          <w:szCs w:val="20"/>
        </w:rPr>
        <w:t>IS</w:t>
      </w:r>
      <w:r w:rsidR="009E106A" w:rsidRPr="00D20A45">
        <w:rPr>
          <w:sz w:val="20"/>
          <w:szCs w:val="20"/>
        </w:rPr>
        <w:t>/</w:t>
      </w:r>
      <w:r w:rsidR="00D20A45">
        <w:rPr>
          <w:sz w:val="20"/>
          <w:szCs w:val="20"/>
        </w:rPr>
        <w:t>ows-context-geojson/</w:t>
      </w:r>
      <w:r w:rsidR="009E106A" w:rsidRPr="00D20A45">
        <w:rPr>
          <w:sz w:val="20"/>
          <w:szCs w:val="20"/>
        </w:rPr>
        <w:t>1.0</w:t>
      </w:r>
      <w:r w:rsidR="004C43DA" w:rsidRPr="00154114">
        <w:rPr>
          <w:sz w:val="20"/>
          <w:szCs w:val="20"/>
        </w:rPr>
        <w:t>&gt;</w:t>
      </w:r>
    </w:p>
    <w:p w14:paraId="1422ABF2" w14:textId="77777777"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bookmarkEnd w:id="0"/>
      <w:r w:rsidRPr="00154114">
        <w:rPr>
          <w:sz w:val="20"/>
          <w:szCs w:val="20"/>
        </w:rPr>
        <w:t> </w:t>
      </w:r>
      <w:r w:rsidR="00D20A45" w:rsidRPr="00D20A45">
        <w:rPr>
          <w:b/>
          <w:bCs/>
          <w:sz w:val="20"/>
          <w:szCs w:val="20"/>
        </w:rPr>
        <w:t>14-055</w:t>
      </w:r>
      <w:r w:rsidR="004C43DA" w:rsidRPr="00154114">
        <w:rPr>
          <w:sz w:val="20"/>
          <w:szCs w:val="20"/>
        </w:rPr>
        <w:t xml:space="preserve"> </w:t>
      </w:r>
    </w:p>
    <w:p w14:paraId="112B205C" w14:textId="77777777" w:rsidR="009A7B37" w:rsidRPr="00154114" w:rsidRDefault="009A7B37">
      <w:pPr>
        <w:jc w:val="right"/>
        <w:rPr>
          <w:sz w:val="20"/>
          <w:szCs w:val="20"/>
        </w:rPr>
      </w:pPr>
      <w:r w:rsidRPr="00154114">
        <w:rPr>
          <w:sz w:val="20"/>
          <w:szCs w:val="20"/>
        </w:rPr>
        <w:t xml:space="preserve">Version: </w:t>
      </w:r>
      <w:r w:rsidR="00D20A45" w:rsidRPr="00D20A45">
        <w:rPr>
          <w:sz w:val="20"/>
          <w:szCs w:val="20"/>
        </w:rPr>
        <w:t>1</w:t>
      </w:r>
      <w:r w:rsidR="00D20A45">
        <w:rPr>
          <w:sz w:val="20"/>
          <w:szCs w:val="20"/>
        </w:rPr>
        <w:t>.0</w:t>
      </w:r>
      <w:r w:rsidRPr="00D20A45">
        <w:rPr>
          <w:sz w:val="20"/>
          <w:szCs w:val="20"/>
        </w:rPr>
        <w:t>.</w:t>
      </w:r>
      <w:r w:rsidR="00D20A45">
        <w:rPr>
          <w:sz w:val="20"/>
          <w:szCs w:val="20"/>
        </w:rPr>
        <w:t>0</w:t>
      </w:r>
    </w:p>
    <w:p w14:paraId="3E851ACD" w14:textId="77777777" w:rsidR="009A7B37" w:rsidRPr="00154114" w:rsidRDefault="009A7B37">
      <w:pPr>
        <w:jc w:val="right"/>
        <w:rPr>
          <w:sz w:val="20"/>
          <w:szCs w:val="20"/>
        </w:rPr>
      </w:pPr>
      <w:r w:rsidRPr="00154114">
        <w:rPr>
          <w:sz w:val="20"/>
          <w:szCs w:val="20"/>
        </w:rPr>
        <w:t>Category: OGC</w:t>
      </w:r>
      <w:r w:rsidRPr="00154114">
        <w:rPr>
          <w:sz w:val="20"/>
          <w:szCs w:val="20"/>
          <w:vertAlign w:val="superscript"/>
        </w:rPr>
        <w:t>®</w:t>
      </w:r>
      <w:r w:rsidRPr="00154114">
        <w:rPr>
          <w:color w:val="0000FF"/>
          <w:sz w:val="20"/>
          <w:szCs w:val="20"/>
        </w:rPr>
        <w:t xml:space="preserve"> </w:t>
      </w:r>
      <w:r w:rsidR="00D20A45" w:rsidRPr="00D20A45">
        <w:rPr>
          <w:sz w:val="20"/>
          <w:szCs w:val="20"/>
        </w:rPr>
        <w:t>Implementation Standard</w:t>
      </w:r>
    </w:p>
    <w:p w14:paraId="1361F8DA" w14:textId="77777777" w:rsidR="00E50724" w:rsidRPr="00154114" w:rsidRDefault="009A7B37" w:rsidP="00AC2E40">
      <w:pPr>
        <w:jc w:val="right"/>
        <w:rPr>
          <w:b/>
          <w:color w:val="FF0000"/>
          <w:sz w:val="20"/>
          <w:szCs w:val="20"/>
          <w:lang w:val="en-GB"/>
        </w:rPr>
      </w:pPr>
      <w:r w:rsidRPr="00154114">
        <w:rPr>
          <w:sz w:val="20"/>
          <w:szCs w:val="20"/>
        </w:rPr>
        <w:t>Editor:</w:t>
      </w:r>
      <w:r w:rsidRPr="00154114">
        <w:rPr>
          <w:color w:val="0000FF"/>
          <w:sz w:val="20"/>
          <w:szCs w:val="20"/>
        </w:rPr>
        <w:t>   </w:t>
      </w:r>
      <w:r w:rsidR="00D20A45" w:rsidRPr="00D20A45">
        <w:rPr>
          <w:sz w:val="20"/>
          <w:szCs w:val="20"/>
        </w:rPr>
        <w:t>Pedro Gonçalves</w:t>
      </w:r>
      <w:r w:rsidRPr="00154114">
        <w:rPr>
          <w:b/>
          <w:color w:val="0000FF"/>
          <w:sz w:val="20"/>
          <w:szCs w:val="20"/>
        </w:rPr>
        <w:t xml:space="preserve"> </w:t>
      </w:r>
    </w:p>
    <w:p w14:paraId="30947686" w14:textId="77777777" w:rsidR="00AC2E40" w:rsidRDefault="00AC2E40" w:rsidP="00AC2E40">
      <w:pPr>
        <w:jc w:val="right"/>
        <w:rPr>
          <w:b/>
          <w:color w:val="FF0000"/>
          <w:sz w:val="28"/>
          <w:szCs w:val="28"/>
          <w:lang w:val="en-GB"/>
        </w:rPr>
      </w:pPr>
    </w:p>
    <w:p w14:paraId="4A93B66A" w14:textId="77777777" w:rsidR="00AC2E40" w:rsidRDefault="00AC2E40" w:rsidP="00AC2E40">
      <w:pPr>
        <w:jc w:val="right"/>
        <w:rPr>
          <w:b/>
          <w:color w:val="FF0000"/>
          <w:sz w:val="28"/>
          <w:szCs w:val="28"/>
          <w:lang w:val="en-GB"/>
        </w:rPr>
      </w:pPr>
    </w:p>
    <w:p w14:paraId="1FC9E224" w14:textId="77777777" w:rsidR="00AC2E40" w:rsidRDefault="00AC2E40" w:rsidP="00AC2E40">
      <w:pPr>
        <w:jc w:val="right"/>
        <w:rPr>
          <w:b/>
          <w:color w:val="FF0000"/>
          <w:sz w:val="28"/>
          <w:szCs w:val="28"/>
          <w:lang w:val="en-GB"/>
        </w:rPr>
      </w:pPr>
    </w:p>
    <w:p w14:paraId="1EF54C8E" w14:textId="77777777" w:rsidR="00AC2E40" w:rsidRPr="00AC2E40" w:rsidRDefault="00AC2E40" w:rsidP="00AC2E40">
      <w:pPr>
        <w:jc w:val="center"/>
        <w:rPr>
          <w:sz w:val="36"/>
          <w:szCs w:val="36"/>
        </w:rPr>
      </w:pPr>
      <w:r>
        <w:rPr>
          <w:sz w:val="36"/>
          <w:szCs w:val="36"/>
        </w:rPr>
        <w:t xml:space="preserve">OGC </w:t>
      </w:r>
      <w:r w:rsidR="00A549C2">
        <w:rPr>
          <w:sz w:val="36"/>
          <w:szCs w:val="36"/>
        </w:rPr>
        <w:t>OWS Context GeoJSON Encoding Standard</w:t>
      </w:r>
    </w:p>
    <w:p w14:paraId="4386B662" w14:textId="77777777" w:rsidR="00E50724" w:rsidRDefault="00E50724">
      <w:pPr>
        <w:pStyle w:val="zzCopyright"/>
        <w:pBdr>
          <w:top w:val="none" w:sz="0" w:space="0" w:color="auto"/>
          <w:left w:val="none" w:sz="0" w:space="0" w:color="auto"/>
          <w:bottom w:val="none" w:sz="0" w:space="0" w:color="auto"/>
          <w:right w:val="none" w:sz="0" w:space="0" w:color="auto"/>
        </w:pBdr>
        <w:jc w:val="center"/>
        <w:rPr>
          <w:b/>
          <w:color w:val="auto"/>
        </w:rPr>
      </w:pPr>
    </w:p>
    <w:p w14:paraId="220F9C6E" w14:textId="77777777" w:rsidR="00AC2E40" w:rsidRPr="00AC2E40" w:rsidRDefault="00AC2E40" w:rsidP="00AC2E40">
      <w:pPr>
        <w:rPr>
          <w:lang w:val="en-GB"/>
        </w:rPr>
      </w:pPr>
    </w:p>
    <w:p w14:paraId="4BF0DEBC"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729DA3AB" w14:textId="77777777" w:rsidR="009A7B37" w:rsidRDefault="004203F0" w:rsidP="00E50724">
      <w:pPr>
        <w:jc w:val="center"/>
        <w:rPr>
          <w:b/>
        </w:rPr>
      </w:pPr>
      <w:r>
        <w:t xml:space="preserve">Copyright © </w:t>
      </w:r>
      <w:r w:rsidR="00D20A45">
        <w:t>2014</w:t>
      </w:r>
      <w:r w:rsidR="00E50724">
        <w:t xml:space="preserve"> 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14:paraId="249CBB01" w14:textId="77777777" w:rsidR="00684C85" w:rsidRDefault="00684C85" w:rsidP="00684C85">
      <w:pPr>
        <w:jc w:val="center"/>
        <w:rPr>
          <w:b/>
          <w:bCs/>
        </w:rPr>
      </w:pPr>
    </w:p>
    <w:p w14:paraId="2BBECDC9" w14:textId="77777777" w:rsidR="009A7B37" w:rsidRPr="00684C85" w:rsidRDefault="009A7B37" w:rsidP="00684C85">
      <w:pPr>
        <w:jc w:val="center"/>
        <w:rPr>
          <w:b/>
          <w:bCs/>
        </w:rPr>
      </w:pPr>
      <w:r>
        <w:rPr>
          <w:b/>
          <w:bCs/>
        </w:rPr>
        <w:t>Warning</w:t>
      </w:r>
    </w:p>
    <w:p w14:paraId="51E9693E"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02774578"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D20A45">
        <w:rPr>
          <w:b w:val="0"/>
          <w:color w:val="auto"/>
          <w:sz w:val="20"/>
        </w:rPr>
        <w:t>Interface</w:t>
      </w:r>
      <w:r w:rsidR="00D20A45" w:rsidRPr="00F82C59">
        <w:rPr>
          <w:b w:val="0"/>
          <w:color w:val="auto"/>
          <w:sz w:val="20"/>
        </w:rPr>
        <w:t xml:space="preserve"> S</w:t>
      </w:r>
      <w:r w:rsidR="00D20A45">
        <w:rPr>
          <w:b w:val="0"/>
          <w:color w:val="auto"/>
          <w:sz w:val="20"/>
        </w:rPr>
        <w:t>tandard</w:t>
      </w:r>
    </w:p>
    <w:p w14:paraId="34B0CD2F"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D20A45">
        <w:rPr>
          <w:b w:val="0"/>
          <w:color w:val="auto"/>
          <w:sz w:val="20"/>
        </w:rPr>
        <w:t>Encoding</w:t>
      </w:r>
    </w:p>
    <w:p w14:paraId="7DBC4D94"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3BF91EE0"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5F2257CE" w14:textId="77777777" w:rsidR="007F6680" w:rsidRDefault="009A7B37" w:rsidP="00F60CB2">
      <w:r>
        <w:t>Recipients of this document are invited to submit, with their comments, notification of any relevant patent rights of which they are aware and to provide supporting documentation.</w:t>
      </w:r>
      <w:bookmarkStart w:id="1" w:name="_Toc165888228"/>
    </w:p>
    <w:p w14:paraId="438F7146" w14:textId="77777777" w:rsidR="00F60CB2" w:rsidRPr="000B65F0" w:rsidRDefault="00F60CB2" w:rsidP="00F60CB2">
      <w:pPr>
        <w:rPr>
          <w:sz w:val="16"/>
          <w:szCs w:val="16"/>
        </w:rPr>
      </w:pPr>
      <w:r>
        <w:br w:type="page"/>
      </w:r>
      <w:r w:rsidRPr="000B65F0">
        <w:rPr>
          <w:sz w:val="16"/>
          <w:szCs w:val="16"/>
        </w:rPr>
        <w:lastRenderedPageBreak/>
        <w:t>License Agreement</w:t>
      </w:r>
    </w:p>
    <w:p w14:paraId="70F9526F"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27DC5B85"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4BAFC612"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314E88B1"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CDEB436"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6B44126"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7C343E38" w14:textId="77777777" w:rsidR="00F60CB2" w:rsidRPr="00F60CB2" w:rsidRDefault="00F60CB2" w:rsidP="00F60CB2">
      <w:r>
        <w:br w:type="page"/>
      </w:r>
    </w:p>
    <w:p w14:paraId="7B43EE70" w14:textId="77777777" w:rsidR="00F60CB2" w:rsidRDefault="00F60CB2">
      <w:pPr>
        <w:pStyle w:val="TOCHeading"/>
      </w:pPr>
      <w:r>
        <w:lastRenderedPageBreak/>
        <w:t>Contents</w:t>
      </w:r>
    </w:p>
    <w:p w14:paraId="5464A571" w14:textId="77777777" w:rsidR="00863CB4" w:rsidRDefault="00627ED7">
      <w:pPr>
        <w:pStyle w:val="TOC1"/>
        <w:tabs>
          <w:tab w:val="left" w:pos="420"/>
          <w:tab w:val="right" w:leader="dot" w:pos="8630"/>
        </w:tabs>
        <w:rPr>
          <w:rFonts w:asciiTheme="minorHAnsi" w:eastAsiaTheme="minorEastAsia" w:hAnsiTheme="minorHAnsi" w:cstheme="minorBidi"/>
          <w:noProof/>
          <w:lang w:eastAsia="ja-JP"/>
        </w:rPr>
      </w:pPr>
      <w:r>
        <w:fldChar w:fldCharType="begin"/>
      </w:r>
      <w:r w:rsidR="00F60CB2">
        <w:instrText xml:space="preserve"> TOC \o "1-3" \h \z \u </w:instrText>
      </w:r>
      <w:r>
        <w:fldChar w:fldCharType="separate"/>
      </w:r>
      <w:r w:rsidR="00863CB4">
        <w:rPr>
          <w:noProof/>
        </w:rPr>
        <w:t>1.</w:t>
      </w:r>
      <w:r w:rsidR="00863CB4">
        <w:rPr>
          <w:rFonts w:asciiTheme="minorHAnsi" w:eastAsiaTheme="minorEastAsia" w:hAnsiTheme="minorHAnsi" w:cstheme="minorBidi"/>
          <w:noProof/>
          <w:lang w:eastAsia="ja-JP"/>
        </w:rPr>
        <w:tab/>
      </w:r>
      <w:r w:rsidR="00863CB4">
        <w:rPr>
          <w:noProof/>
        </w:rPr>
        <w:t>Scope</w:t>
      </w:r>
      <w:r w:rsidR="00863CB4">
        <w:rPr>
          <w:noProof/>
        </w:rPr>
        <w:tab/>
      </w:r>
      <w:r w:rsidR="00863CB4">
        <w:rPr>
          <w:noProof/>
        </w:rPr>
        <w:fldChar w:fldCharType="begin"/>
      </w:r>
      <w:r w:rsidR="00863CB4">
        <w:rPr>
          <w:noProof/>
        </w:rPr>
        <w:instrText xml:space="preserve"> PAGEREF _Toc293225263 \h </w:instrText>
      </w:r>
      <w:r w:rsidR="00863CB4">
        <w:rPr>
          <w:noProof/>
        </w:rPr>
      </w:r>
      <w:r w:rsidR="00863CB4">
        <w:rPr>
          <w:noProof/>
        </w:rPr>
        <w:fldChar w:fldCharType="separate"/>
      </w:r>
      <w:r w:rsidR="00863CB4">
        <w:rPr>
          <w:noProof/>
        </w:rPr>
        <w:t>7</w:t>
      </w:r>
      <w:r w:rsidR="00863CB4">
        <w:rPr>
          <w:noProof/>
        </w:rPr>
        <w:fldChar w:fldCharType="end"/>
      </w:r>
    </w:p>
    <w:p w14:paraId="342BD397" w14:textId="77777777" w:rsidR="00863CB4" w:rsidRDefault="00863CB4">
      <w:pPr>
        <w:pStyle w:val="TOC1"/>
        <w:tabs>
          <w:tab w:val="left" w:pos="420"/>
          <w:tab w:val="right" w:leader="dot" w:pos="863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Conformance</w:t>
      </w:r>
      <w:r>
        <w:rPr>
          <w:noProof/>
        </w:rPr>
        <w:tab/>
      </w:r>
      <w:r>
        <w:rPr>
          <w:noProof/>
        </w:rPr>
        <w:fldChar w:fldCharType="begin"/>
      </w:r>
      <w:r>
        <w:rPr>
          <w:noProof/>
        </w:rPr>
        <w:instrText xml:space="preserve"> PAGEREF _Toc293225264 \h </w:instrText>
      </w:r>
      <w:r>
        <w:rPr>
          <w:noProof/>
        </w:rPr>
      </w:r>
      <w:r>
        <w:rPr>
          <w:noProof/>
        </w:rPr>
        <w:fldChar w:fldCharType="separate"/>
      </w:r>
      <w:r>
        <w:rPr>
          <w:noProof/>
        </w:rPr>
        <w:t>7</w:t>
      </w:r>
      <w:r>
        <w:rPr>
          <w:noProof/>
        </w:rPr>
        <w:fldChar w:fldCharType="end"/>
      </w:r>
    </w:p>
    <w:p w14:paraId="10612525" w14:textId="77777777" w:rsidR="00863CB4" w:rsidRDefault="00863CB4">
      <w:pPr>
        <w:pStyle w:val="TOC1"/>
        <w:tabs>
          <w:tab w:val="left" w:pos="420"/>
          <w:tab w:val="right" w:leader="dot" w:pos="863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References</w:t>
      </w:r>
      <w:r>
        <w:rPr>
          <w:noProof/>
        </w:rPr>
        <w:tab/>
      </w:r>
      <w:r>
        <w:rPr>
          <w:noProof/>
        </w:rPr>
        <w:fldChar w:fldCharType="begin"/>
      </w:r>
      <w:r>
        <w:rPr>
          <w:noProof/>
        </w:rPr>
        <w:instrText xml:space="preserve"> PAGEREF _Toc293225265 \h </w:instrText>
      </w:r>
      <w:r>
        <w:rPr>
          <w:noProof/>
        </w:rPr>
      </w:r>
      <w:r>
        <w:rPr>
          <w:noProof/>
        </w:rPr>
        <w:fldChar w:fldCharType="separate"/>
      </w:r>
      <w:r>
        <w:rPr>
          <w:noProof/>
        </w:rPr>
        <w:t>8</w:t>
      </w:r>
      <w:r>
        <w:rPr>
          <w:noProof/>
        </w:rPr>
        <w:fldChar w:fldCharType="end"/>
      </w:r>
    </w:p>
    <w:p w14:paraId="79DAB562" w14:textId="77777777" w:rsidR="00863CB4" w:rsidRDefault="00863CB4">
      <w:pPr>
        <w:pStyle w:val="TOC1"/>
        <w:tabs>
          <w:tab w:val="left" w:pos="420"/>
          <w:tab w:val="right" w:leader="dot" w:pos="863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Terms and Definitions</w:t>
      </w:r>
      <w:r>
        <w:rPr>
          <w:noProof/>
        </w:rPr>
        <w:tab/>
      </w:r>
      <w:r>
        <w:rPr>
          <w:noProof/>
        </w:rPr>
        <w:fldChar w:fldCharType="begin"/>
      </w:r>
      <w:r>
        <w:rPr>
          <w:noProof/>
        </w:rPr>
        <w:instrText xml:space="preserve"> PAGEREF _Toc293225266 \h </w:instrText>
      </w:r>
      <w:r>
        <w:rPr>
          <w:noProof/>
        </w:rPr>
      </w:r>
      <w:r>
        <w:rPr>
          <w:noProof/>
        </w:rPr>
        <w:fldChar w:fldCharType="separate"/>
      </w:r>
      <w:r>
        <w:rPr>
          <w:noProof/>
        </w:rPr>
        <w:t>8</w:t>
      </w:r>
      <w:r>
        <w:rPr>
          <w:noProof/>
        </w:rPr>
        <w:fldChar w:fldCharType="end"/>
      </w:r>
    </w:p>
    <w:p w14:paraId="566D729A" w14:textId="77777777" w:rsidR="00863CB4" w:rsidRDefault="00863CB4">
      <w:pPr>
        <w:pStyle w:val="TOC1"/>
        <w:tabs>
          <w:tab w:val="left" w:pos="420"/>
          <w:tab w:val="right" w:leader="dot" w:pos="863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Conventions</w:t>
      </w:r>
      <w:r>
        <w:rPr>
          <w:noProof/>
        </w:rPr>
        <w:tab/>
      </w:r>
      <w:r>
        <w:rPr>
          <w:noProof/>
        </w:rPr>
        <w:fldChar w:fldCharType="begin"/>
      </w:r>
      <w:r>
        <w:rPr>
          <w:noProof/>
        </w:rPr>
        <w:instrText xml:space="preserve"> PAGEREF _Toc293225267 \h </w:instrText>
      </w:r>
      <w:r>
        <w:rPr>
          <w:noProof/>
        </w:rPr>
      </w:r>
      <w:r>
        <w:rPr>
          <w:noProof/>
        </w:rPr>
        <w:fldChar w:fldCharType="separate"/>
      </w:r>
      <w:r>
        <w:rPr>
          <w:noProof/>
        </w:rPr>
        <w:t>9</w:t>
      </w:r>
      <w:r>
        <w:rPr>
          <w:noProof/>
        </w:rPr>
        <w:fldChar w:fldCharType="end"/>
      </w:r>
    </w:p>
    <w:p w14:paraId="3FD25D7B" w14:textId="77777777" w:rsidR="00863CB4" w:rsidRDefault="00863CB4">
      <w:pPr>
        <w:pStyle w:val="TOC2"/>
        <w:tabs>
          <w:tab w:val="right" w:leader="dot" w:pos="8630"/>
        </w:tabs>
        <w:rPr>
          <w:rFonts w:asciiTheme="minorHAnsi" w:eastAsiaTheme="minorEastAsia" w:hAnsiTheme="minorHAnsi" w:cstheme="minorBidi"/>
          <w:noProof/>
          <w:lang w:eastAsia="ja-JP"/>
        </w:rPr>
      </w:pPr>
      <w:r>
        <w:rPr>
          <w:noProof/>
        </w:rPr>
        <w:t>5.1 Abbreviated Terms</w:t>
      </w:r>
      <w:r>
        <w:rPr>
          <w:noProof/>
        </w:rPr>
        <w:tab/>
      </w:r>
      <w:r>
        <w:rPr>
          <w:noProof/>
        </w:rPr>
        <w:fldChar w:fldCharType="begin"/>
      </w:r>
      <w:r>
        <w:rPr>
          <w:noProof/>
        </w:rPr>
        <w:instrText xml:space="preserve"> PAGEREF _Toc293225268 \h </w:instrText>
      </w:r>
      <w:r>
        <w:rPr>
          <w:noProof/>
        </w:rPr>
      </w:r>
      <w:r>
        <w:rPr>
          <w:noProof/>
        </w:rPr>
        <w:fldChar w:fldCharType="separate"/>
      </w:r>
      <w:r>
        <w:rPr>
          <w:noProof/>
        </w:rPr>
        <w:t>9</w:t>
      </w:r>
      <w:r>
        <w:rPr>
          <w:noProof/>
        </w:rPr>
        <w:fldChar w:fldCharType="end"/>
      </w:r>
    </w:p>
    <w:p w14:paraId="045901DE"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sidRPr="00B36AB4">
        <w:rPr>
          <w:noProof/>
        </w:rPr>
        <w:t>5.1</w:t>
      </w:r>
      <w:r>
        <w:rPr>
          <w:rFonts w:asciiTheme="minorHAnsi" w:eastAsiaTheme="minorEastAsia" w:hAnsiTheme="minorHAnsi" w:cstheme="minorBidi"/>
          <w:noProof/>
          <w:lang w:eastAsia="ja-JP"/>
        </w:rPr>
        <w:tab/>
      </w:r>
      <w:r>
        <w:rPr>
          <w:noProof/>
        </w:rPr>
        <w:t>Data dictionary tables</w:t>
      </w:r>
      <w:r>
        <w:rPr>
          <w:noProof/>
        </w:rPr>
        <w:tab/>
      </w:r>
      <w:r>
        <w:rPr>
          <w:noProof/>
        </w:rPr>
        <w:fldChar w:fldCharType="begin"/>
      </w:r>
      <w:r>
        <w:rPr>
          <w:noProof/>
        </w:rPr>
        <w:instrText xml:space="preserve"> PAGEREF _Toc293225269 \h </w:instrText>
      </w:r>
      <w:r>
        <w:rPr>
          <w:noProof/>
        </w:rPr>
      </w:r>
      <w:r>
        <w:rPr>
          <w:noProof/>
        </w:rPr>
        <w:fldChar w:fldCharType="separate"/>
      </w:r>
      <w:r>
        <w:rPr>
          <w:noProof/>
        </w:rPr>
        <w:t>10</w:t>
      </w:r>
      <w:r>
        <w:rPr>
          <w:noProof/>
        </w:rPr>
        <w:fldChar w:fldCharType="end"/>
      </w:r>
    </w:p>
    <w:p w14:paraId="65A94E61" w14:textId="77777777" w:rsidR="00863CB4" w:rsidRDefault="00863CB4">
      <w:pPr>
        <w:pStyle w:val="TOC1"/>
        <w:tabs>
          <w:tab w:val="left" w:pos="420"/>
          <w:tab w:val="right" w:leader="dot" w:pos="863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_Toc293225270 \h </w:instrText>
      </w:r>
      <w:r>
        <w:rPr>
          <w:noProof/>
        </w:rPr>
      </w:r>
      <w:r>
        <w:rPr>
          <w:noProof/>
        </w:rPr>
        <w:fldChar w:fldCharType="separate"/>
      </w:r>
      <w:r>
        <w:rPr>
          <w:noProof/>
        </w:rPr>
        <w:t>10</w:t>
      </w:r>
      <w:r>
        <w:rPr>
          <w:noProof/>
        </w:rPr>
        <w:fldChar w:fldCharType="end"/>
      </w:r>
    </w:p>
    <w:p w14:paraId="2B30C9F0"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rPr>
        <w:t>6.1</w:t>
      </w:r>
      <w:r>
        <w:rPr>
          <w:rFonts w:asciiTheme="minorHAnsi" w:eastAsiaTheme="minorEastAsia" w:hAnsiTheme="minorHAnsi" w:cstheme="minorBidi"/>
          <w:noProof/>
          <w:lang w:eastAsia="ja-JP"/>
        </w:rPr>
        <w:tab/>
      </w:r>
      <w:r>
        <w:rPr>
          <w:noProof/>
        </w:rPr>
        <w:t>JavaScript Object Notation</w:t>
      </w:r>
      <w:r>
        <w:rPr>
          <w:noProof/>
        </w:rPr>
        <w:tab/>
      </w:r>
      <w:r>
        <w:rPr>
          <w:noProof/>
        </w:rPr>
        <w:fldChar w:fldCharType="begin"/>
      </w:r>
      <w:r>
        <w:rPr>
          <w:noProof/>
        </w:rPr>
        <w:instrText xml:space="preserve"> PAGEREF _Toc293225271 \h </w:instrText>
      </w:r>
      <w:r>
        <w:rPr>
          <w:noProof/>
        </w:rPr>
      </w:r>
      <w:r>
        <w:rPr>
          <w:noProof/>
        </w:rPr>
        <w:fldChar w:fldCharType="separate"/>
      </w:r>
      <w:r>
        <w:rPr>
          <w:noProof/>
        </w:rPr>
        <w:t>10</w:t>
      </w:r>
      <w:r>
        <w:rPr>
          <w:noProof/>
        </w:rPr>
        <w:fldChar w:fldCharType="end"/>
      </w:r>
    </w:p>
    <w:p w14:paraId="09BFC8D8"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rPr>
        <w:t>6.2</w:t>
      </w:r>
      <w:r>
        <w:rPr>
          <w:rFonts w:asciiTheme="minorHAnsi" w:eastAsiaTheme="minorEastAsia" w:hAnsiTheme="minorHAnsi" w:cstheme="minorBidi"/>
          <w:noProof/>
          <w:lang w:eastAsia="ja-JP"/>
        </w:rPr>
        <w:tab/>
      </w:r>
      <w:r>
        <w:rPr>
          <w:noProof/>
        </w:rPr>
        <w:t>GeoJSON Format Specification</w:t>
      </w:r>
      <w:r>
        <w:rPr>
          <w:noProof/>
        </w:rPr>
        <w:tab/>
      </w:r>
      <w:r>
        <w:rPr>
          <w:noProof/>
        </w:rPr>
        <w:fldChar w:fldCharType="begin"/>
      </w:r>
      <w:r>
        <w:rPr>
          <w:noProof/>
        </w:rPr>
        <w:instrText xml:space="preserve"> PAGEREF _Toc293225272 \h </w:instrText>
      </w:r>
      <w:r>
        <w:rPr>
          <w:noProof/>
        </w:rPr>
      </w:r>
      <w:r>
        <w:rPr>
          <w:noProof/>
        </w:rPr>
        <w:fldChar w:fldCharType="separate"/>
      </w:r>
      <w:r>
        <w:rPr>
          <w:noProof/>
        </w:rPr>
        <w:t>11</w:t>
      </w:r>
      <w:r>
        <w:rPr>
          <w:noProof/>
        </w:rPr>
        <w:fldChar w:fldCharType="end"/>
      </w:r>
    </w:p>
    <w:p w14:paraId="1D88B2FB" w14:textId="77777777" w:rsidR="00863CB4" w:rsidRDefault="00863CB4">
      <w:pPr>
        <w:pStyle w:val="TOC1"/>
        <w:tabs>
          <w:tab w:val="left" w:pos="420"/>
          <w:tab w:val="right" w:leader="dot" w:pos="863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GeoJSON Encoding Specification</w:t>
      </w:r>
      <w:r>
        <w:rPr>
          <w:noProof/>
        </w:rPr>
        <w:tab/>
      </w:r>
      <w:r>
        <w:rPr>
          <w:noProof/>
        </w:rPr>
        <w:fldChar w:fldCharType="begin"/>
      </w:r>
      <w:r>
        <w:rPr>
          <w:noProof/>
        </w:rPr>
        <w:instrText xml:space="preserve"> PAGEREF _Toc293225273 \h </w:instrText>
      </w:r>
      <w:r>
        <w:rPr>
          <w:noProof/>
        </w:rPr>
      </w:r>
      <w:r>
        <w:rPr>
          <w:noProof/>
        </w:rPr>
        <w:fldChar w:fldCharType="separate"/>
      </w:r>
      <w:r>
        <w:rPr>
          <w:noProof/>
        </w:rPr>
        <w:t>11</w:t>
      </w:r>
      <w:r>
        <w:rPr>
          <w:noProof/>
        </w:rPr>
        <w:fldChar w:fldCharType="end"/>
      </w:r>
    </w:p>
    <w:p w14:paraId="2046F69E"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rPr>
        <w:t>7.1</w:t>
      </w:r>
      <w:r>
        <w:rPr>
          <w:rFonts w:asciiTheme="minorHAnsi" w:eastAsiaTheme="minorEastAsia" w:hAnsiTheme="minorHAnsi" w:cstheme="minorBidi"/>
          <w:noProof/>
          <w:lang w:eastAsia="ja-JP"/>
        </w:rPr>
        <w:tab/>
      </w:r>
      <w:r>
        <w:rPr>
          <w:noProof/>
        </w:rPr>
        <w:t>OWS Core Context GeoJSON Encoding</w:t>
      </w:r>
      <w:r>
        <w:rPr>
          <w:noProof/>
        </w:rPr>
        <w:tab/>
      </w:r>
      <w:r>
        <w:rPr>
          <w:noProof/>
        </w:rPr>
        <w:fldChar w:fldCharType="begin"/>
      </w:r>
      <w:r>
        <w:rPr>
          <w:noProof/>
        </w:rPr>
        <w:instrText xml:space="preserve"> PAGEREF _Toc293225274 \h </w:instrText>
      </w:r>
      <w:r>
        <w:rPr>
          <w:noProof/>
        </w:rPr>
      </w:r>
      <w:r>
        <w:rPr>
          <w:noProof/>
        </w:rPr>
        <w:fldChar w:fldCharType="separate"/>
      </w:r>
      <w:r>
        <w:rPr>
          <w:noProof/>
        </w:rPr>
        <w:t>11</w:t>
      </w:r>
      <w:r>
        <w:rPr>
          <w:noProof/>
        </w:rPr>
        <w:fldChar w:fldCharType="end"/>
      </w:r>
    </w:p>
    <w:p w14:paraId="5D6FBE0C" w14:textId="77777777" w:rsidR="00863CB4" w:rsidRDefault="00863CB4">
      <w:pPr>
        <w:pStyle w:val="TOC3"/>
        <w:tabs>
          <w:tab w:val="left" w:pos="1200"/>
          <w:tab w:val="right" w:leader="dot" w:pos="8630"/>
        </w:tabs>
        <w:rPr>
          <w:rFonts w:asciiTheme="minorHAnsi" w:eastAsiaTheme="minorEastAsia" w:hAnsiTheme="minorHAnsi" w:cstheme="minorBidi"/>
          <w:noProof/>
          <w:lang w:eastAsia="ja-JP"/>
        </w:rPr>
      </w:pPr>
      <w:r w:rsidRPr="00B36AB4">
        <w:rPr>
          <w:noProof/>
          <w:lang w:val="en-GB"/>
        </w:rPr>
        <w:t>7.1.1</w:t>
      </w:r>
      <w:r>
        <w:rPr>
          <w:rFonts w:asciiTheme="minorHAnsi" w:eastAsiaTheme="minorEastAsia" w:hAnsiTheme="minorHAnsi" w:cstheme="minorBidi"/>
          <w:noProof/>
          <w:lang w:eastAsia="ja-JP"/>
        </w:rPr>
        <w:tab/>
      </w:r>
      <w:r w:rsidRPr="00B36AB4">
        <w:rPr>
          <w:noProof/>
          <w:lang w:val="en-GB"/>
        </w:rPr>
        <w:t>Class OWC:Context</w:t>
      </w:r>
      <w:r>
        <w:rPr>
          <w:noProof/>
        </w:rPr>
        <w:tab/>
      </w:r>
      <w:r>
        <w:rPr>
          <w:noProof/>
        </w:rPr>
        <w:fldChar w:fldCharType="begin"/>
      </w:r>
      <w:r>
        <w:rPr>
          <w:noProof/>
        </w:rPr>
        <w:instrText xml:space="preserve"> PAGEREF _Toc293225275 \h </w:instrText>
      </w:r>
      <w:r>
        <w:rPr>
          <w:noProof/>
        </w:rPr>
      </w:r>
      <w:r>
        <w:rPr>
          <w:noProof/>
        </w:rPr>
        <w:fldChar w:fldCharType="separate"/>
      </w:r>
      <w:r>
        <w:rPr>
          <w:noProof/>
        </w:rPr>
        <w:t>12</w:t>
      </w:r>
      <w:r>
        <w:rPr>
          <w:noProof/>
        </w:rPr>
        <w:fldChar w:fldCharType="end"/>
      </w:r>
    </w:p>
    <w:p w14:paraId="22DACA79" w14:textId="77777777" w:rsidR="00863CB4" w:rsidRDefault="00863CB4">
      <w:pPr>
        <w:pStyle w:val="TOC3"/>
        <w:tabs>
          <w:tab w:val="left" w:pos="1200"/>
          <w:tab w:val="right" w:leader="dot" w:pos="8630"/>
        </w:tabs>
        <w:rPr>
          <w:rFonts w:asciiTheme="minorHAnsi" w:eastAsiaTheme="minorEastAsia" w:hAnsiTheme="minorHAnsi" w:cstheme="minorBidi"/>
          <w:noProof/>
          <w:lang w:eastAsia="ja-JP"/>
        </w:rPr>
      </w:pPr>
      <w:r>
        <w:rPr>
          <w:noProof/>
        </w:rPr>
        <w:t>7.1.2</w:t>
      </w:r>
      <w:r>
        <w:rPr>
          <w:rFonts w:asciiTheme="minorHAnsi" w:eastAsiaTheme="minorEastAsia" w:hAnsiTheme="minorHAnsi" w:cstheme="minorBidi"/>
          <w:noProof/>
          <w:lang w:eastAsia="ja-JP"/>
        </w:rPr>
        <w:tab/>
      </w:r>
      <w:r>
        <w:rPr>
          <w:noProof/>
        </w:rPr>
        <w:t>Class OWC:Resource</w:t>
      </w:r>
      <w:r>
        <w:rPr>
          <w:noProof/>
        </w:rPr>
        <w:tab/>
      </w:r>
      <w:r>
        <w:rPr>
          <w:noProof/>
        </w:rPr>
        <w:fldChar w:fldCharType="begin"/>
      </w:r>
      <w:r>
        <w:rPr>
          <w:noProof/>
        </w:rPr>
        <w:instrText xml:space="preserve"> PAGEREF _Toc293225276 \h </w:instrText>
      </w:r>
      <w:r>
        <w:rPr>
          <w:noProof/>
        </w:rPr>
      </w:r>
      <w:r>
        <w:rPr>
          <w:noProof/>
        </w:rPr>
        <w:fldChar w:fldCharType="separate"/>
      </w:r>
      <w:r>
        <w:rPr>
          <w:noProof/>
        </w:rPr>
        <w:t>21</w:t>
      </w:r>
      <w:r>
        <w:rPr>
          <w:noProof/>
        </w:rPr>
        <w:fldChar w:fldCharType="end"/>
      </w:r>
    </w:p>
    <w:p w14:paraId="3E963DF4" w14:textId="77777777" w:rsidR="00863CB4" w:rsidRDefault="00863CB4">
      <w:pPr>
        <w:pStyle w:val="TOC3"/>
        <w:tabs>
          <w:tab w:val="left" w:pos="1200"/>
          <w:tab w:val="right" w:leader="dot" w:pos="8630"/>
        </w:tabs>
        <w:rPr>
          <w:rFonts w:asciiTheme="minorHAnsi" w:eastAsiaTheme="minorEastAsia" w:hAnsiTheme="minorHAnsi" w:cstheme="minorBidi"/>
          <w:noProof/>
          <w:lang w:eastAsia="ja-JP"/>
        </w:rPr>
      </w:pPr>
      <w:r>
        <w:rPr>
          <w:noProof/>
        </w:rPr>
        <w:t>7.1.3</w:t>
      </w:r>
      <w:r>
        <w:rPr>
          <w:rFonts w:asciiTheme="minorHAnsi" w:eastAsiaTheme="minorEastAsia" w:hAnsiTheme="minorHAnsi" w:cstheme="minorBidi"/>
          <w:noProof/>
          <w:lang w:eastAsia="ja-JP"/>
        </w:rPr>
        <w:tab/>
      </w:r>
      <w:r>
        <w:rPr>
          <w:noProof/>
        </w:rPr>
        <w:t>DataType OWC:Offering</w:t>
      </w:r>
      <w:r>
        <w:rPr>
          <w:noProof/>
        </w:rPr>
        <w:tab/>
      </w:r>
      <w:r>
        <w:rPr>
          <w:noProof/>
        </w:rPr>
        <w:fldChar w:fldCharType="begin"/>
      </w:r>
      <w:r>
        <w:rPr>
          <w:noProof/>
        </w:rPr>
        <w:instrText xml:space="preserve"> PAGEREF _Toc293225277 \h </w:instrText>
      </w:r>
      <w:r>
        <w:rPr>
          <w:noProof/>
        </w:rPr>
      </w:r>
      <w:r>
        <w:rPr>
          <w:noProof/>
        </w:rPr>
        <w:fldChar w:fldCharType="separate"/>
      </w:r>
      <w:r>
        <w:rPr>
          <w:noProof/>
        </w:rPr>
        <w:t>35</w:t>
      </w:r>
      <w:r>
        <w:rPr>
          <w:noProof/>
        </w:rPr>
        <w:fldChar w:fldCharType="end"/>
      </w:r>
    </w:p>
    <w:p w14:paraId="24D383BF" w14:textId="77777777" w:rsidR="00863CB4" w:rsidRDefault="00863CB4">
      <w:pPr>
        <w:pStyle w:val="TOC3"/>
        <w:tabs>
          <w:tab w:val="left" w:pos="1200"/>
          <w:tab w:val="right" w:leader="dot" w:pos="8630"/>
        </w:tabs>
        <w:rPr>
          <w:rFonts w:asciiTheme="minorHAnsi" w:eastAsiaTheme="minorEastAsia" w:hAnsiTheme="minorHAnsi" w:cstheme="minorBidi"/>
          <w:noProof/>
          <w:lang w:eastAsia="ja-JP"/>
        </w:rPr>
      </w:pPr>
      <w:r>
        <w:rPr>
          <w:noProof/>
        </w:rPr>
        <w:t>7.1.4</w:t>
      </w:r>
      <w:r>
        <w:rPr>
          <w:rFonts w:asciiTheme="minorHAnsi" w:eastAsiaTheme="minorEastAsia" w:hAnsiTheme="minorHAnsi" w:cstheme="minorBidi"/>
          <w:noProof/>
          <w:lang w:eastAsia="ja-JP"/>
        </w:rPr>
        <w:tab/>
      </w:r>
      <w:r>
        <w:rPr>
          <w:noProof/>
        </w:rPr>
        <w:t>DataType OWC:Operation</w:t>
      </w:r>
      <w:r>
        <w:rPr>
          <w:noProof/>
        </w:rPr>
        <w:tab/>
      </w:r>
      <w:r>
        <w:rPr>
          <w:noProof/>
        </w:rPr>
        <w:fldChar w:fldCharType="begin"/>
      </w:r>
      <w:r>
        <w:rPr>
          <w:noProof/>
        </w:rPr>
        <w:instrText xml:space="preserve"> PAGEREF _Toc293225278 \h </w:instrText>
      </w:r>
      <w:r>
        <w:rPr>
          <w:noProof/>
        </w:rPr>
      </w:r>
      <w:r>
        <w:rPr>
          <w:noProof/>
        </w:rPr>
        <w:fldChar w:fldCharType="separate"/>
      </w:r>
      <w:r>
        <w:rPr>
          <w:noProof/>
        </w:rPr>
        <w:t>37</w:t>
      </w:r>
      <w:r>
        <w:rPr>
          <w:noProof/>
        </w:rPr>
        <w:fldChar w:fldCharType="end"/>
      </w:r>
    </w:p>
    <w:p w14:paraId="61720283" w14:textId="77777777" w:rsidR="00863CB4" w:rsidRDefault="00863CB4">
      <w:pPr>
        <w:pStyle w:val="TOC3"/>
        <w:tabs>
          <w:tab w:val="left" w:pos="1200"/>
          <w:tab w:val="right" w:leader="dot" w:pos="8630"/>
        </w:tabs>
        <w:rPr>
          <w:rFonts w:asciiTheme="minorHAnsi" w:eastAsiaTheme="minorEastAsia" w:hAnsiTheme="minorHAnsi" w:cstheme="minorBidi"/>
          <w:noProof/>
          <w:lang w:eastAsia="ja-JP"/>
        </w:rPr>
      </w:pPr>
      <w:r>
        <w:rPr>
          <w:noProof/>
        </w:rPr>
        <w:t>7.1.5</w:t>
      </w:r>
      <w:r>
        <w:rPr>
          <w:rFonts w:asciiTheme="minorHAnsi" w:eastAsiaTheme="minorEastAsia" w:hAnsiTheme="minorHAnsi" w:cstheme="minorBidi"/>
          <w:noProof/>
          <w:lang w:eastAsia="ja-JP"/>
        </w:rPr>
        <w:tab/>
      </w:r>
      <w:r>
        <w:rPr>
          <w:noProof/>
        </w:rPr>
        <w:t>DataType OWC:Content</w:t>
      </w:r>
      <w:r>
        <w:rPr>
          <w:noProof/>
        </w:rPr>
        <w:tab/>
      </w:r>
      <w:r>
        <w:rPr>
          <w:noProof/>
        </w:rPr>
        <w:fldChar w:fldCharType="begin"/>
      </w:r>
      <w:r>
        <w:rPr>
          <w:noProof/>
        </w:rPr>
        <w:instrText xml:space="preserve"> PAGEREF _Toc293225279 \h </w:instrText>
      </w:r>
      <w:r>
        <w:rPr>
          <w:noProof/>
        </w:rPr>
      </w:r>
      <w:r>
        <w:rPr>
          <w:noProof/>
        </w:rPr>
        <w:fldChar w:fldCharType="separate"/>
      </w:r>
      <w:r>
        <w:rPr>
          <w:noProof/>
        </w:rPr>
        <w:t>45</w:t>
      </w:r>
      <w:r>
        <w:rPr>
          <w:noProof/>
        </w:rPr>
        <w:fldChar w:fldCharType="end"/>
      </w:r>
    </w:p>
    <w:p w14:paraId="6DD74A68" w14:textId="77777777" w:rsidR="00863CB4" w:rsidRDefault="00863CB4">
      <w:pPr>
        <w:pStyle w:val="TOC3"/>
        <w:tabs>
          <w:tab w:val="left" w:pos="1200"/>
          <w:tab w:val="right" w:leader="dot" w:pos="8630"/>
        </w:tabs>
        <w:rPr>
          <w:rFonts w:asciiTheme="minorHAnsi" w:eastAsiaTheme="minorEastAsia" w:hAnsiTheme="minorHAnsi" w:cstheme="minorBidi"/>
          <w:noProof/>
          <w:lang w:eastAsia="ja-JP"/>
        </w:rPr>
      </w:pPr>
      <w:r>
        <w:rPr>
          <w:noProof/>
        </w:rPr>
        <w:t>7.1.6</w:t>
      </w:r>
      <w:r>
        <w:rPr>
          <w:rFonts w:asciiTheme="minorHAnsi" w:eastAsiaTheme="minorEastAsia" w:hAnsiTheme="minorHAnsi" w:cstheme="minorBidi"/>
          <w:noProof/>
          <w:lang w:eastAsia="ja-JP"/>
        </w:rPr>
        <w:tab/>
      </w:r>
      <w:r>
        <w:rPr>
          <w:noProof/>
        </w:rPr>
        <w:t>DataType OWC:StyleSet</w:t>
      </w:r>
      <w:r>
        <w:rPr>
          <w:noProof/>
        </w:rPr>
        <w:tab/>
      </w:r>
      <w:r>
        <w:rPr>
          <w:noProof/>
        </w:rPr>
        <w:fldChar w:fldCharType="begin"/>
      </w:r>
      <w:r>
        <w:rPr>
          <w:noProof/>
        </w:rPr>
        <w:instrText xml:space="preserve"> PAGEREF _Toc293225280 \h </w:instrText>
      </w:r>
      <w:r>
        <w:rPr>
          <w:noProof/>
        </w:rPr>
      </w:r>
      <w:r>
        <w:rPr>
          <w:noProof/>
        </w:rPr>
        <w:fldChar w:fldCharType="separate"/>
      </w:r>
      <w:r>
        <w:rPr>
          <w:noProof/>
        </w:rPr>
        <w:t>47</w:t>
      </w:r>
      <w:r>
        <w:rPr>
          <w:noProof/>
        </w:rPr>
        <w:fldChar w:fldCharType="end"/>
      </w:r>
    </w:p>
    <w:p w14:paraId="774E6A6B" w14:textId="77777777" w:rsidR="00863CB4" w:rsidRDefault="00863CB4">
      <w:pPr>
        <w:pStyle w:val="TOC3"/>
        <w:tabs>
          <w:tab w:val="left" w:pos="1200"/>
          <w:tab w:val="right" w:leader="dot" w:pos="8630"/>
        </w:tabs>
        <w:rPr>
          <w:rFonts w:asciiTheme="minorHAnsi" w:eastAsiaTheme="minorEastAsia" w:hAnsiTheme="minorHAnsi" w:cstheme="minorBidi"/>
          <w:noProof/>
          <w:lang w:eastAsia="ja-JP"/>
        </w:rPr>
      </w:pPr>
      <w:r>
        <w:rPr>
          <w:noProof/>
        </w:rPr>
        <w:t>7.1.7</w:t>
      </w:r>
      <w:r>
        <w:rPr>
          <w:rFonts w:asciiTheme="minorHAnsi" w:eastAsiaTheme="minorEastAsia" w:hAnsiTheme="minorHAnsi" w:cstheme="minorBidi"/>
          <w:noProof/>
          <w:lang w:eastAsia="ja-JP"/>
        </w:rPr>
        <w:tab/>
      </w:r>
      <w:r>
        <w:rPr>
          <w:noProof/>
        </w:rPr>
        <w:t>DataType OWC:Creator</w:t>
      </w:r>
      <w:r>
        <w:rPr>
          <w:noProof/>
        </w:rPr>
        <w:tab/>
      </w:r>
      <w:r>
        <w:rPr>
          <w:noProof/>
        </w:rPr>
        <w:fldChar w:fldCharType="begin"/>
      </w:r>
      <w:r>
        <w:rPr>
          <w:noProof/>
        </w:rPr>
        <w:instrText xml:space="preserve"> PAGEREF _Toc293225281 \h </w:instrText>
      </w:r>
      <w:r>
        <w:rPr>
          <w:noProof/>
        </w:rPr>
      </w:r>
      <w:r>
        <w:rPr>
          <w:noProof/>
        </w:rPr>
        <w:fldChar w:fldCharType="separate"/>
      </w:r>
      <w:r>
        <w:rPr>
          <w:noProof/>
        </w:rPr>
        <w:t>53</w:t>
      </w:r>
      <w:r>
        <w:rPr>
          <w:noProof/>
        </w:rPr>
        <w:fldChar w:fldCharType="end"/>
      </w:r>
    </w:p>
    <w:p w14:paraId="165587C8" w14:textId="77777777" w:rsidR="00863CB4" w:rsidRDefault="00863CB4">
      <w:pPr>
        <w:pStyle w:val="TOC3"/>
        <w:tabs>
          <w:tab w:val="left" w:pos="1200"/>
          <w:tab w:val="right" w:leader="dot" w:pos="8630"/>
        </w:tabs>
        <w:rPr>
          <w:rFonts w:asciiTheme="minorHAnsi" w:eastAsiaTheme="minorEastAsia" w:hAnsiTheme="minorHAnsi" w:cstheme="minorBidi"/>
          <w:noProof/>
          <w:lang w:eastAsia="ja-JP"/>
        </w:rPr>
      </w:pPr>
      <w:r>
        <w:rPr>
          <w:noProof/>
        </w:rPr>
        <w:t>7.1.8</w:t>
      </w:r>
      <w:r>
        <w:rPr>
          <w:rFonts w:asciiTheme="minorHAnsi" w:eastAsiaTheme="minorEastAsia" w:hAnsiTheme="minorHAnsi" w:cstheme="minorBidi"/>
          <w:noProof/>
          <w:lang w:eastAsia="ja-JP"/>
        </w:rPr>
        <w:tab/>
      </w:r>
      <w:r>
        <w:rPr>
          <w:noProof/>
        </w:rPr>
        <w:t>DataType OWC:Creator/OWC:CreatorApplication</w:t>
      </w:r>
      <w:r>
        <w:rPr>
          <w:noProof/>
        </w:rPr>
        <w:tab/>
      </w:r>
      <w:r>
        <w:rPr>
          <w:noProof/>
        </w:rPr>
        <w:fldChar w:fldCharType="begin"/>
      </w:r>
      <w:r>
        <w:rPr>
          <w:noProof/>
        </w:rPr>
        <w:instrText xml:space="preserve"> PAGEREF _Toc293225282 \h </w:instrText>
      </w:r>
      <w:r>
        <w:rPr>
          <w:noProof/>
        </w:rPr>
      </w:r>
      <w:r>
        <w:rPr>
          <w:noProof/>
        </w:rPr>
        <w:fldChar w:fldCharType="separate"/>
      </w:r>
      <w:r>
        <w:rPr>
          <w:noProof/>
        </w:rPr>
        <w:t>54</w:t>
      </w:r>
      <w:r>
        <w:rPr>
          <w:noProof/>
        </w:rPr>
        <w:fldChar w:fldCharType="end"/>
      </w:r>
    </w:p>
    <w:p w14:paraId="6A46AF56" w14:textId="77777777" w:rsidR="00863CB4" w:rsidRDefault="00863CB4">
      <w:pPr>
        <w:pStyle w:val="TOC3"/>
        <w:tabs>
          <w:tab w:val="left" w:pos="1200"/>
          <w:tab w:val="right" w:leader="dot" w:pos="8630"/>
        </w:tabs>
        <w:rPr>
          <w:rFonts w:asciiTheme="minorHAnsi" w:eastAsiaTheme="minorEastAsia" w:hAnsiTheme="minorHAnsi" w:cstheme="minorBidi"/>
          <w:noProof/>
          <w:lang w:eastAsia="ja-JP"/>
        </w:rPr>
      </w:pPr>
      <w:r>
        <w:rPr>
          <w:noProof/>
        </w:rPr>
        <w:t>7.1.9</w:t>
      </w:r>
      <w:r>
        <w:rPr>
          <w:rFonts w:asciiTheme="minorHAnsi" w:eastAsiaTheme="minorEastAsia" w:hAnsiTheme="minorHAnsi" w:cstheme="minorBidi"/>
          <w:noProof/>
          <w:lang w:eastAsia="ja-JP"/>
        </w:rPr>
        <w:tab/>
      </w:r>
      <w:r>
        <w:rPr>
          <w:noProof/>
        </w:rPr>
        <w:t>DataType OWC:Creator/OWC:CreatorDisplay</w:t>
      </w:r>
      <w:r>
        <w:rPr>
          <w:noProof/>
        </w:rPr>
        <w:tab/>
      </w:r>
      <w:r>
        <w:rPr>
          <w:noProof/>
        </w:rPr>
        <w:fldChar w:fldCharType="begin"/>
      </w:r>
      <w:r>
        <w:rPr>
          <w:noProof/>
        </w:rPr>
        <w:instrText xml:space="preserve"> PAGEREF _Toc293225283 \h </w:instrText>
      </w:r>
      <w:r>
        <w:rPr>
          <w:noProof/>
        </w:rPr>
      </w:r>
      <w:r>
        <w:rPr>
          <w:noProof/>
        </w:rPr>
        <w:fldChar w:fldCharType="separate"/>
      </w:r>
      <w:r>
        <w:rPr>
          <w:noProof/>
        </w:rPr>
        <w:t>55</w:t>
      </w:r>
      <w:r>
        <w:rPr>
          <w:noProof/>
        </w:rPr>
        <w:fldChar w:fldCharType="end"/>
      </w:r>
    </w:p>
    <w:p w14:paraId="34C17279" w14:textId="77777777" w:rsidR="00863CB4" w:rsidRDefault="00863CB4">
      <w:pPr>
        <w:pStyle w:val="TOC3"/>
        <w:tabs>
          <w:tab w:val="left" w:pos="1320"/>
          <w:tab w:val="right" w:leader="dot" w:pos="8630"/>
        </w:tabs>
        <w:rPr>
          <w:rFonts w:asciiTheme="minorHAnsi" w:eastAsiaTheme="minorEastAsia" w:hAnsiTheme="minorHAnsi" w:cstheme="minorBidi"/>
          <w:noProof/>
          <w:lang w:eastAsia="ja-JP"/>
        </w:rPr>
      </w:pPr>
      <w:r>
        <w:rPr>
          <w:noProof/>
        </w:rPr>
        <w:t>7.1.10</w:t>
      </w:r>
      <w:r>
        <w:rPr>
          <w:rFonts w:asciiTheme="minorHAnsi" w:eastAsiaTheme="minorEastAsia" w:hAnsiTheme="minorHAnsi" w:cstheme="minorBidi"/>
          <w:noProof/>
          <w:lang w:eastAsia="ja-JP"/>
        </w:rPr>
        <w:tab/>
      </w:r>
      <w:r>
        <w:rPr>
          <w:noProof/>
        </w:rPr>
        <w:t>DataType links</w:t>
      </w:r>
      <w:r>
        <w:rPr>
          <w:noProof/>
        </w:rPr>
        <w:tab/>
      </w:r>
      <w:r>
        <w:rPr>
          <w:noProof/>
        </w:rPr>
        <w:fldChar w:fldCharType="begin"/>
      </w:r>
      <w:r>
        <w:rPr>
          <w:noProof/>
        </w:rPr>
        <w:instrText xml:space="preserve"> PAGEREF _Toc293225284 \h </w:instrText>
      </w:r>
      <w:r>
        <w:rPr>
          <w:noProof/>
        </w:rPr>
      </w:r>
      <w:r>
        <w:rPr>
          <w:noProof/>
        </w:rPr>
        <w:fldChar w:fldCharType="separate"/>
      </w:r>
      <w:r>
        <w:rPr>
          <w:noProof/>
        </w:rPr>
        <w:t>57</w:t>
      </w:r>
      <w:r>
        <w:rPr>
          <w:noProof/>
        </w:rPr>
        <w:fldChar w:fldCharType="end"/>
      </w:r>
    </w:p>
    <w:p w14:paraId="7C516BF0"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lang w:eastAsia="en-GB"/>
        </w:rPr>
        <w:t>7.2</w:t>
      </w:r>
      <w:r>
        <w:rPr>
          <w:rFonts w:asciiTheme="minorHAnsi" w:eastAsiaTheme="minorEastAsia" w:hAnsiTheme="minorHAnsi" w:cstheme="minorBidi"/>
          <w:noProof/>
          <w:lang w:eastAsia="ja-JP"/>
        </w:rPr>
        <w:tab/>
      </w:r>
      <w:r>
        <w:rPr>
          <w:noProof/>
          <w:lang w:eastAsia="en-GB"/>
        </w:rPr>
        <w:t>GeoJSON WMS Offering</w:t>
      </w:r>
      <w:r>
        <w:rPr>
          <w:noProof/>
        </w:rPr>
        <w:tab/>
      </w:r>
      <w:r>
        <w:rPr>
          <w:noProof/>
        </w:rPr>
        <w:fldChar w:fldCharType="begin"/>
      </w:r>
      <w:r>
        <w:rPr>
          <w:noProof/>
        </w:rPr>
        <w:instrText xml:space="preserve"> PAGEREF _Toc293225285 \h </w:instrText>
      </w:r>
      <w:r>
        <w:rPr>
          <w:noProof/>
        </w:rPr>
      </w:r>
      <w:r>
        <w:rPr>
          <w:noProof/>
        </w:rPr>
        <w:fldChar w:fldCharType="separate"/>
      </w:r>
      <w:r>
        <w:rPr>
          <w:noProof/>
        </w:rPr>
        <w:t>58</w:t>
      </w:r>
      <w:r>
        <w:rPr>
          <w:noProof/>
        </w:rPr>
        <w:fldChar w:fldCharType="end"/>
      </w:r>
    </w:p>
    <w:p w14:paraId="5AA6CA2D"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lang w:eastAsia="en-GB"/>
        </w:rPr>
        <w:t>7.3</w:t>
      </w:r>
      <w:r>
        <w:rPr>
          <w:rFonts w:asciiTheme="minorHAnsi" w:eastAsiaTheme="minorEastAsia" w:hAnsiTheme="minorHAnsi" w:cstheme="minorBidi"/>
          <w:noProof/>
          <w:lang w:eastAsia="ja-JP"/>
        </w:rPr>
        <w:tab/>
      </w:r>
      <w:r>
        <w:rPr>
          <w:noProof/>
          <w:lang w:eastAsia="en-GB"/>
        </w:rPr>
        <w:t>GeoJSON WFS Offering</w:t>
      </w:r>
      <w:r>
        <w:rPr>
          <w:noProof/>
        </w:rPr>
        <w:tab/>
      </w:r>
      <w:r>
        <w:rPr>
          <w:noProof/>
        </w:rPr>
        <w:fldChar w:fldCharType="begin"/>
      </w:r>
      <w:r>
        <w:rPr>
          <w:noProof/>
        </w:rPr>
        <w:instrText xml:space="preserve"> PAGEREF _Toc293225286 \h </w:instrText>
      </w:r>
      <w:r>
        <w:rPr>
          <w:noProof/>
        </w:rPr>
      </w:r>
      <w:r>
        <w:rPr>
          <w:noProof/>
        </w:rPr>
        <w:fldChar w:fldCharType="separate"/>
      </w:r>
      <w:r>
        <w:rPr>
          <w:noProof/>
        </w:rPr>
        <w:t>58</w:t>
      </w:r>
      <w:r>
        <w:rPr>
          <w:noProof/>
        </w:rPr>
        <w:fldChar w:fldCharType="end"/>
      </w:r>
    </w:p>
    <w:p w14:paraId="4BA70114"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lang w:eastAsia="en-GB"/>
        </w:rPr>
        <w:lastRenderedPageBreak/>
        <w:t>7.4</w:t>
      </w:r>
      <w:r>
        <w:rPr>
          <w:rFonts w:asciiTheme="minorHAnsi" w:eastAsiaTheme="minorEastAsia" w:hAnsiTheme="minorHAnsi" w:cstheme="minorBidi"/>
          <w:noProof/>
          <w:lang w:eastAsia="ja-JP"/>
        </w:rPr>
        <w:tab/>
      </w:r>
      <w:r>
        <w:rPr>
          <w:noProof/>
          <w:lang w:eastAsia="en-GB"/>
        </w:rPr>
        <w:t>GeoJSON WCS Offering</w:t>
      </w:r>
      <w:r>
        <w:rPr>
          <w:noProof/>
        </w:rPr>
        <w:tab/>
      </w:r>
      <w:r>
        <w:rPr>
          <w:noProof/>
        </w:rPr>
        <w:fldChar w:fldCharType="begin"/>
      </w:r>
      <w:r>
        <w:rPr>
          <w:noProof/>
        </w:rPr>
        <w:instrText xml:space="preserve"> PAGEREF _Toc293225287 \h </w:instrText>
      </w:r>
      <w:r>
        <w:rPr>
          <w:noProof/>
        </w:rPr>
      </w:r>
      <w:r>
        <w:rPr>
          <w:noProof/>
        </w:rPr>
        <w:fldChar w:fldCharType="separate"/>
      </w:r>
      <w:r>
        <w:rPr>
          <w:noProof/>
        </w:rPr>
        <w:t>59</w:t>
      </w:r>
      <w:r>
        <w:rPr>
          <w:noProof/>
        </w:rPr>
        <w:fldChar w:fldCharType="end"/>
      </w:r>
    </w:p>
    <w:p w14:paraId="60E14936"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lang w:eastAsia="en-GB"/>
        </w:rPr>
        <w:t>7.5</w:t>
      </w:r>
      <w:r>
        <w:rPr>
          <w:rFonts w:asciiTheme="minorHAnsi" w:eastAsiaTheme="minorEastAsia" w:hAnsiTheme="minorHAnsi" w:cstheme="minorBidi"/>
          <w:noProof/>
          <w:lang w:eastAsia="ja-JP"/>
        </w:rPr>
        <w:tab/>
      </w:r>
      <w:r>
        <w:rPr>
          <w:noProof/>
          <w:lang w:eastAsia="en-GB"/>
        </w:rPr>
        <w:t>GeoJSON WPS Offering</w:t>
      </w:r>
      <w:r>
        <w:rPr>
          <w:noProof/>
        </w:rPr>
        <w:tab/>
      </w:r>
      <w:r>
        <w:rPr>
          <w:noProof/>
        </w:rPr>
        <w:fldChar w:fldCharType="begin"/>
      </w:r>
      <w:r>
        <w:rPr>
          <w:noProof/>
        </w:rPr>
        <w:instrText xml:space="preserve"> PAGEREF _Toc293225288 \h </w:instrText>
      </w:r>
      <w:r>
        <w:rPr>
          <w:noProof/>
        </w:rPr>
      </w:r>
      <w:r>
        <w:rPr>
          <w:noProof/>
        </w:rPr>
        <w:fldChar w:fldCharType="separate"/>
      </w:r>
      <w:r>
        <w:rPr>
          <w:noProof/>
        </w:rPr>
        <w:t>59</w:t>
      </w:r>
      <w:r>
        <w:rPr>
          <w:noProof/>
        </w:rPr>
        <w:fldChar w:fldCharType="end"/>
      </w:r>
    </w:p>
    <w:p w14:paraId="3DC27A81"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lang w:eastAsia="en-GB"/>
        </w:rPr>
        <w:t>7.6</w:t>
      </w:r>
      <w:r>
        <w:rPr>
          <w:rFonts w:asciiTheme="minorHAnsi" w:eastAsiaTheme="minorEastAsia" w:hAnsiTheme="minorHAnsi" w:cstheme="minorBidi"/>
          <w:noProof/>
          <w:lang w:eastAsia="ja-JP"/>
        </w:rPr>
        <w:tab/>
      </w:r>
      <w:r>
        <w:rPr>
          <w:noProof/>
          <w:lang w:eastAsia="en-GB"/>
        </w:rPr>
        <w:t>GeoJSON CSW Offering</w:t>
      </w:r>
      <w:r>
        <w:rPr>
          <w:noProof/>
        </w:rPr>
        <w:tab/>
      </w:r>
      <w:r>
        <w:rPr>
          <w:noProof/>
        </w:rPr>
        <w:fldChar w:fldCharType="begin"/>
      </w:r>
      <w:r>
        <w:rPr>
          <w:noProof/>
        </w:rPr>
        <w:instrText xml:space="preserve"> PAGEREF _Toc293225289 \h </w:instrText>
      </w:r>
      <w:r>
        <w:rPr>
          <w:noProof/>
        </w:rPr>
      </w:r>
      <w:r>
        <w:rPr>
          <w:noProof/>
        </w:rPr>
        <w:fldChar w:fldCharType="separate"/>
      </w:r>
      <w:r>
        <w:rPr>
          <w:noProof/>
        </w:rPr>
        <w:t>59</w:t>
      </w:r>
      <w:r>
        <w:rPr>
          <w:noProof/>
        </w:rPr>
        <w:fldChar w:fldCharType="end"/>
      </w:r>
    </w:p>
    <w:p w14:paraId="68E27131"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lang w:eastAsia="en-GB"/>
        </w:rPr>
        <w:t>7.7</w:t>
      </w:r>
      <w:r>
        <w:rPr>
          <w:rFonts w:asciiTheme="minorHAnsi" w:eastAsiaTheme="minorEastAsia" w:hAnsiTheme="minorHAnsi" w:cstheme="minorBidi"/>
          <w:noProof/>
          <w:lang w:eastAsia="ja-JP"/>
        </w:rPr>
        <w:tab/>
      </w:r>
      <w:r>
        <w:rPr>
          <w:noProof/>
          <w:lang w:eastAsia="en-GB"/>
        </w:rPr>
        <w:t>GeoJSON WMTS Offering</w:t>
      </w:r>
      <w:r>
        <w:rPr>
          <w:noProof/>
        </w:rPr>
        <w:tab/>
      </w:r>
      <w:r>
        <w:rPr>
          <w:noProof/>
        </w:rPr>
        <w:fldChar w:fldCharType="begin"/>
      </w:r>
      <w:r>
        <w:rPr>
          <w:noProof/>
        </w:rPr>
        <w:instrText xml:space="preserve"> PAGEREF _Toc293225290 \h </w:instrText>
      </w:r>
      <w:r>
        <w:rPr>
          <w:noProof/>
        </w:rPr>
      </w:r>
      <w:r>
        <w:rPr>
          <w:noProof/>
        </w:rPr>
        <w:fldChar w:fldCharType="separate"/>
      </w:r>
      <w:r>
        <w:rPr>
          <w:noProof/>
        </w:rPr>
        <w:t>60</w:t>
      </w:r>
      <w:r>
        <w:rPr>
          <w:noProof/>
        </w:rPr>
        <w:fldChar w:fldCharType="end"/>
      </w:r>
    </w:p>
    <w:p w14:paraId="521D45D5"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lang w:eastAsia="en-GB"/>
        </w:rPr>
        <w:t>7.8</w:t>
      </w:r>
      <w:r>
        <w:rPr>
          <w:rFonts w:asciiTheme="minorHAnsi" w:eastAsiaTheme="minorEastAsia" w:hAnsiTheme="minorHAnsi" w:cstheme="minorBidi"/>
          <w:noProof/>
          <w:lang w:eastAsia="ja-JP"/>
        </w:rPr>
        <w:tab/>
      </w:r>
      <w:r>
        <w:rPr>
          <w:noProof/>
          <w:lang w:eastAsia="en-GB"/>
        </w:rPr>
        <w:t>GeoJSON GML Offering</w:t>
      </w:r>
      <w:r>
        <w:rPr>
          <w:noProof/>
        </w:rPr>
        <w:tab/>
      </w:r>
      <w:r>
        <w:rPr>
          <w:noProof/>
        </w:rPr>
        <w:fldChar w:fldCharType="begin"/>
      </w:r>
      <w:r>
        <w:rPr>
          <w:noProof/>
        </w:rPr>
        <w:instrText xml:space="preserve"> PAGEREF _Toc293225291 \h </w:instrText>
      </w:r>
      <w:r>
        <w:rPr>
          <w:noProof/>
        </w:rPr>
      </w:r>
      <w:r>
        <w:rPr>
          <w:noProof/>
        </w:rPr>
        <w:fldChar w:fldCharType="separate"/>
      </w:r>
      <w:r>
        <w:rPr>
          <w:noProof/>
        </w:rPr>
        <w:t>60</w:t>
      </w:r>
      <w:r>
        <w:rPr>
          <w:noProof/>
        </w:rPr>
        <w:fldChar w:fldCharType="end"/>
      </w:r>
    </w:p>
    <w:p w14:paraId="480CDED6" w14:textId="77777777" w:rsidR="00863CB4" w:rsidRDefault="00863CB4">
      <w:pPr>
        <w:pStyle w:val="TOC2"/>
        <w:tabs>
          <w:tab w:val="left" w:pos="780"/>
          <w:tab w:val="right" w:leader="dot" w:pos="8630"/>
        </w:tabs>
        <w:rPr>
          <w:rFonts w:asciiTheme="minorHAnsi" w:eastAsiaTheme="minorEastAsia" w:hAnsiTheme="minorHAnsi" w:cstheme="minorBidi"/>
          <w:noProof/>
          <w:lang w:eastAsia="ja-JP"/>
        </w:rPr>
      </w:pPr>
      <w:r>
        <w:rPr>
          <w:noProof/>
          <w:lang w:eastAsia="en-GB"/>
        </w:rPr>
        <w:t>7.9</w:t>
      </w:r>
      <w:r>
        <w:rPr>
          <w:rFonts w:asciiTheme="minorHAnsi" w:eastAsiaTheme="minorEastAsia" w:hAnsiTheme="minorHAnsi" w:cstheme="minorBidi"/>
          <w:noProof/>
          <w:lang w:eastAsia="ja-JP"/>
        </w:rPr>
        <w:tab/>
      </w:r>
      <w:r>
        <w:rPr>
          <w:noProof/>
          <w:lang w:eastAsia="en-GB"/>
        </w:rPr>
        <w:t>GeoJSON KML Offering</w:t>
      </w:r>
      <w:r>
        <w:rPr>
          <w:noProof/>
        </w:rPr>
        <w:tab/>
      </w:r>
      <w:r>
        <w:rPr>
          <w:noProof/>
        </w:rPr>
        <w:fldChar w:fldCharType="begin"/>
      </w:r>
      <w:r>
        <w:rPr>
          <w:noProof/>
        </w:rPr>
        <w:instrText xml:space="preserve"> PAGEREF _Toc293225292 \h </w:instrText>
      </w:r>
      <w:r>
        <w:rPr>
          <w:noProof/>
        </w:rPr>
      </w:r>
      <w:r>
        <w:rPr>
          <w:noProof/>
        </w:rPr>
        <w:fldChar w:fldCharType="separate"/>
      </w:r>
      <w:r>
        <w:rPr>
          <w:noProof/>
        </w:rPr>
        <w:t>60</w:t>
      </w:r>
      <w:r>
        <w:rPr>
          <w:noProof/>
        </w:rPr>
        <w:fldChar w:fldCharType="end"/>
      </w:r>
    </w:p>
    <w:p w14:paraId="30CD8525" w14:textId="77777777" w:rsidR="00863CB4" w:rsidRDefault="00863CB4">
      <w:pPr>
        <w:pStyle w:val="TOC2"/>
        <w:tabs>
          <w:tab w:val="left" w:pos="900"/>
          <w:tab w:val="right" w:leader="dot" w:pos="8630"/>
        </w:tabs>
        <w:rPr>
          <w:rFonts w:asciiTheme="minorHAnsi" w:eastAsiaTheme="minorEastAsia" w:hAnsiTheme="minorHAnsi" w:cstheme="minorBidi"/>
          <w:noProof/>
          <w:lang w:eastAsia="ja-JP"/>
        </w:rPr>
      </w:pPr>
      <w:r>
        <w:rPr>
          <w:noProof/>
          <w:lang w:eastAsia="en-GB"/>
        </w:rPr>
        <w:t>7.10</w:t>
      </w:r>
      <w:r>
        <w:rPr>
          <w:rFonts w:asciiTheme="minorHAnsi" w:eastAsiaTheme="minorEastAsia" w:hAnsiTheme="minorHAnsi" w:cstheme="minorBidi"/>
          <w:noProof/>
          <w:lang w:eastAsia="ja-JP"/>
        </w:rPr>
        <w:tab/>
      </w:r>
      <w:r>
        <w:rPr>
          <w:noProof/>
          <w:lang w:eastAsia="en-GB"/>
        </w:rPr>
        <w:t>GeoJSON GeoTIFF Offering</w:t>
      </w:r>
      <w:r>
        <w:rPr>
          <w:noProof/>
        </w:rPr>
        <w:tab/>
      </w:r>
      <w:r>
        <w:rPr>
          <w:noProof/>
        </w:rPr>
        <w:fldChar w:fldCharType="begin"/>
      </w:r>
      <w:r>
        <w:rPr>
          <w:noProof/>
        </w:rPr>
        <w:instrText xml:space="preserve"> PAGEREF _Toc293225293 \h </w:instrText>
      </w:r>
      <w:r>
        <w:rPr>
          <w:noProof/>
        </w:rPr>
      </w:r>
      <w:r>
        <w:rPr>
          <w:noProof/>
        </w:rPr>
        <w:fldChar w:fldCharType="separate"/>
      </w:r>
      <w:r>
        <w:rPr>
          <w:noProof/>
        </w:rPr>
        <w:t>61</w:t>
      </w:r>
      <w:r>
        <w:rPr>
          <w:noProof/>
        </w:rPr>
        <w:fldChar w:fldCharType="end"/>
      </w:r>
    </w:p>
    <w:p w14:paraId="5779A845" w14:textId="77777777" w:rsidR="00863CB4" w:rsidRDefault="00863CB4">
      <w:pPr>
        <w:pStyle w:val="TOC2"/>
        <w:tabs>
          <w:tab w:val="left" w:pos="900"/>
          <w:tab w:val="right" w:leader="dot" w:pos="8630"/>
        </w:tabs>
        <w:rPr>
          <w:rFonts w:asciiTheme="minorHAnsi" w:eastAsiaTheme="minorEastAsia" w:hAnsiTheme="minorHAnsi" w:cstheme="minorBidi"/>
          <w:noProof/>
          <w:lang w:eastAsia="ja-JP"/>
        </w:rPr>
      </w:pPr>
      <w:r>
        <w:rPr>
          <w:noProof/>
          <w:lang w:eastAsia="en-GB"/>
        </w:rPr>
        <w:t>7.11</w:t>
      </w:r>
      <w:r>
        <w:rPr>
          <w:rFonts w:asciiTheme="minorHAnsi" w:eastAsiaTheme="minorEastAsia" w:hAnsiTheme="minorHAnsi" w:cstheme="minorBidi"/>
          <w:noProof/>
          <w:lang w:eastAsia="ja-JP"/>
        </w:rPr>
        <w:tab/>
      </w:r>
      <w:r>
        <w:rPr>
          <w:noProof/>
          <w:lang w:eastAsia="en-GB"/>
        </w:rPr>
        <w:t>GeoJSON GMLJP2 Offering</w:t>
      </w:r>
      <w:r>
        <w:rPr>
          <w:noProof/>
        </w:rPr>
        <w:tab/>
      </w:r>
      <w:r>
        <w:rPr>
          <w:noProof/>
        </w:rPr>
        <w:fldChar w:fldCharType="begin"/>
      </w:r>
      <w:r>
        <w:rPr>
          <w:noProof/>
        </w:rPr>
        <w:instrText xml:space="preserve"> PAGEREF _Toc293225294 \h </w:instrText>
      </w:r>
      <w:r>
        <w:rPr>
          <w:noProof/>
        </w:rPr>
      </w:r>
      <w:r>
        <w:rPr>
          <w:noProof/>
        </w:rPr>
        <w:fldChar w:fldCharType="separate"/>
      </w:r>
      <w:r>
        <w:rPr>
          <w:noProof/>
        </w:rPr>
        <w:t>61</w:t>
      </w:r>
      <w:r>
        <w:rPr>
          <w:noProof/>
        </w:rPr>
        <w:fldChar w:fldCharType="end"/>
      </w:r>
    </w:p>
    <w:p w14:paraId="71393202" w14:textId="77777777" w:rsidR="00863CB4" w:rsidRDefault="00863CB4">
      <w:pPr>
        <w:pStyle w:val="TOC2"/>
        <w:tabs>
          <w:tab w:val="left" w:pos="900"/>
          <w:tab w:val="right" w:leader="dot" w:pos="8630"/>
        </w:tabs>
        <w:rPr>
          <w:rFonts w:asciiTheme="minorHAnsi" w:eastAsiaTheme="minorEastAsia" w:hAnsiTheme="minorHAnsi" w:cstheme="minorBidi"/>
          <w:noProof/>
          <w:lang w:eastAsia="ja-JP"/>
        </w:rPr>
      </w:pPr>
      <w:r>
        <w:rPr>
          <w:noProof/>
          <w:lang w:eastAsia="en-GB"/>
        </w:rPr>
        <w:t>7.12</w:t>
      </w:r>
      <w:r>
        <w:rPr>
          <w:rFonts w:asciiTheme="minorHAnsi" w:eastAsiaTheme="minorEastAsia" w:hAnsiTheme="minorHAnsi" w:cstheme="minorBidi"/>
          <w:noProof/>
          <w:lang w:eastAsia="ja-JP"/>
        </w:rPr>
        <w:tab/>
      </w:r>
      <w:r>
        <w:rPr>
          <w:noProof/>
          <w:lang w:eastAsia="en-GB"/>
        </w:rPr>
        <w:t>GeoJSON GMLCOV Offering</w:t>
      </w:r>
      <w:r>
        <w:rPr>
          <w:noProof/>
        </w:rPr>
        <w:tab/>
      </w:r>
      <w:r>
        <w:rPr>
          <w:noProof/>
        </w:rPr>
        <w:fldChar w:fldCharType="begin"/>
      </w:r>
      <w:r>
        <w:rPr>
          <w:noProof/>
        </w:rPr>
        <w:instrText xml:space="preserve"> PAGEREF _Toc293225295 \h </w:instrText>
      </w:r>
      <w:r>
        <w:rPr>
          <w:noProof/>
        </w:rPr>
      </w:r>
      <w:r>
        <w:rPr>
          <w:noProof/>
        </w:rPr>
        <w:fldChar w:fldCharType="separate"/>
      </w:r>
      <w:r>
        <w:rPr>
          <w:noProof/>
        </w:rPr>
        <w:t>61</w:t>
      </w:r>
      <w:r>
        <w:rPr>
          <w:noProof/>
        </w:rPr>
        <w:fldChar w:fldCharType="end"/>
      </w:r>
    </w:p>
    <w:p w14:paraId="3A4079DA" w14:textId="77777777" w:rsidR="00863CB4" w:rsidRDefault="00863CB4">
      <w:pPr>
        <w:pStyle w:val="TOC1"/>
        <w:tabs>
          <w:tab w:val="left" w:pos="420"/>
          <w:tab w:val="right" w:leader="dot" w:pos="863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Media Types for any data encoding(s)</w:t>
      </w:r>
      <w:r>
        <w:rPr>
          <w:noProof/>
        </w:rPr>
        <w:tab/>
      </w:r>
      <w:r>
        <w:rPr>
          <w:noProof/>
        </w:rPr>
        <w:fldChar w:fldCharType="begin"/>
      </w:r>
      <w:r>
        <w:rPr>
          <w:noProof/>
        </w:rPr>
        <w:instrText xml:space="preserve"> PAGEREF _Toc293225296 \h </w:instrText>
      </w:r>
      <w:r>
        <w:rPr>
          <w:noProof/>
        </w:rPr>
      </w:r>
      <w:r>
        <w:rPr>
          <w:noProof/>
        </w:rPr>
        <w:fldChar w:fldCharType="separate"/>
      </w:r>
      <w:r>
        <w:rPr>
          <w:noProof/>
        </w:rPr>
        <w:t>62</w:t>
      </w:r>
      <w:r>
        <w:rPr>
          <w:noProof/>
        </w:rPr>
        <w:fldChar w:fldCharType="end"/>
      </w:r>
    </w:p>
    <w:p w14:paraId="568F753D" w14:textId="77777777" w:rsidR="00863CB4" w:rsidRDefault="00863CB4">
      <w:pPr>
        <w:pStyle w:val="TOC2"/>
        <w:tabs>
          <w:tab w:val="left" w:pos="833"/>
          <w:tab w:val="right" w:leader="dot" w:pos="8630"/>
        </w:tabs>
        <w:rPr>
          <w:rFonts w:asciiTheme="minorHAnsi" w:eastAsiaTheme="minorEastAsia" w:hAnsiTheme="minorHAnsi" w:cstheme="minorBidi"/>
          <w:noProof/>
          <w:lang w:eastAsia="ja-JP"/>
        </w:rPr>
      </w:pPr>
      <w:r w:rsidRPr="00B36AB4">
        <w:rPr>
          <w:noProof/>
          <w:color w:val="339900"/>
        </w:rPr>
        <w:t>A.1</w:t>
      </w:r>
      <w:r>
        <w:rPr>
          <w:rFonts w:asciiTheme="minorHAnsi" w:eastAsiaTheme="minorEastAsia" w:hAnsiTheme="minorHAnsi" w:cstheme="minorBidi"/>
          <w:noProof/>
          <w:lang w:eastAsia="ja-JP"/>
        </w:rPr>
        <w:tab/>
      </w:r>
      <w:r>
        <w:rPr>
          <w:noProof/>
        </w:rPr>
        <w:t>Conformance Test Class: core</w:t>
      </w:r>
      <w:r>
        <w:rPr>
          <w:noProof/>
        </w:rPr>
        <w:tab/>
      </w:r>
      <w:r>
        <w:rPr>
          <w:noProof/>
        </w:rPr>
        <w:fldChar w:fldCharType="begin"/>
      </w:r>
      <w:r>
        <w:rPr>
          <w:noProof/>
        </w:rPr>
        <w:instrText xml:space="preserve"> PAGEREF _Toc293225297 \h </w:instrText>
      </w:r>
      <w:r>
        <w:rPr>
          <w:noProof/>
        </w:rPr>
      </w:r>
      <w:r>
        <w:rPr>
          <w:noProof/>
        </w:rPr>
        <w:fldChar w:fldCharType="separate"/>
      </w:r>
      <w:r>
        <w:rPr>
          <w:noProof/>
        </w:rPr>
        <w:t>63</w:t>
      </w:r>
      <w:r>
        <w:rPr>
          <w:noProof/>
        </w:rPr>
        <w:fldChar w:fldCharType="end"/>
      </w:r>
    </w:p>
    <w:p w14:paraId="58918538" w14:textId="77777777" w:rsidR="00863CB4" w:rsidRDefault="00863CB4">
      <w:pPr>
        <w:pStyle w:val="TOC2"/>
        <w:tabs>
          <w:tab w:val="left" w:pos="833"/>
          <w:tab w:val="right" w:leader="dot" w:pos="8630"/>
        </w:tabs>
        <w:rPr>
          <w:rFonts w:asciiTheme="minorHAnsi" w:eastAsiaTheme="minorEastAsia" w:hAnsiTheme="minorHAnsi" w:cstheme="minorBidi"/>
          <w:noProof/>
          <w:lang w:eastAsia="ja-JP"/>
        </w:rPr>
      </w:pPr>
      <w:r>
        <w:rPr>
          <w:noProof/>
        </w:rPr>
        <w:t>A.2</w:t>
      </w:r>
      <w:r>
        <w:rPr>
          <w:rFonts w:asciiTheme="minorHAnsi" w:eastAsiaTheme="minorEastAsia" w:hAnsiTheme="minorHAnsi" w:cstheme="minorBidi"/>
          <w:noProof/>
          <w:lang w:eastAsia="ja-JP"/>
        </w:rPr>
        <w:tab/>
      </w:r>
      <w:r>
        <w:rPr>
          <w:noProof/>
        </w:rPr>
        <w:t>Conformance Test Class: wms</w:t>
      </w:r>
      <w:r>
        <w:rPr>
          <w:noProof/>
        </w:rPr>
        <w:tab/>
      </w:r>
      <w:r>
        <w:rPr>
          <w:noProof/>
        </w:rPr>
        <w:fldChar w:fldCharType="begin"/>
      </w:r>
      <w:r>
        <w:rPr>
          <w:noProof/>
        </w:rPr>
        <w:instrText xml:space="preserve"> PAGEREF _Toc293225298 \h </w:instrText>
      </w:r>
      <w:r>
        <w:rPr>
          <w:noProof/>
        </w:rPr>
      </w:r>
      <w:r>
        <w:rPr>
          <w:noProof/>
        </w:rPr>
        <w:fldChar w:fldCharType="separate"/>
      </w:r>
      <w:r>
        <w:rPr>
          <w:noProof/>
        </w:rPr>
        <w:t>64</w:t>
      </w:r>
      <w:r>
        <w:rPr>
          <w:noProof/>
        </w:rPr>
        <w:fldChar w:fldCharType="end"/>
      </w:r>
    </w:p>
    <w:p w14:paraId="61B089F0" w14:textId="77777777" w:rsidR="00863CB4" w:rsidRDefault="00863CB4">
      <w:pPr>
        <w:pStyle w:val="TOC2"/>
        <w:tabs>
          <w:tab w:val="left" w:pos="833"/>
          <w:tab w:val="right" w:leader="dot" w:pos="8630"/>
        </w:tabs>
        <w:rPr>
          <w:rFonts w:asciiTheme="minorHAnsi" w:eastAsiaTheme="minorEastAsia" w:hAnsiTheme="minorHAnsi" w:cstheme="minorBidi"/>
          <w:noProof/>
          <w:lang w:eastAsia="ja-JP"/>
        </w:rPr>
      </w:pPr>
      <w:r>
        <w:rPr>
          <w:noProof/>
        </w:rPr>
        <w:t>A.3</w:t>
      </w:r>
      <w:r>
        <w:rPr>
          <w:rFonts w:asciiTheme="minorHAnsi" w:eastAsiaTheme="minorEastAsia" w:hAnsiTheme="minorHAnsi" w:cstheme="minorBidi"/>
          <w:noProof/>
          <w:lang w:eastAsia="ja-JP"/>
        </w:rPr>
        <w:tab/>
      </w:r>
      <w:r>
        <w:rPr>
          <w:noProof/>
        </w:rPr>
        <w:t>Conformance Test Class: wfs</w:t>
      </w:r>
      <w:r>
        <w:rPr>
          <w:noProof/>
        </w:rPr>
        <w:tab/>
      </w:r>
      <w:r>
        <w:rPr>
          <w:noProof/>
        </w:rPr>
        <w:fldChar w:fldCharType="begin"/>
      </w:r>
      <w:r>
        <w:rPr>
          <w:noProof/>
        </w:rPr>
        <w:instrText xml:space="preserve"> PAGEREF _Toc293225299 \h </w:instrText>
      </w:r>
      <w:r>
        <w:rPr>
          <w:noProof/>
        </w:rPr>
      </w:r>
      <w:r>
        <w:rPr>
          <w:noProof/>
        </w:rPr>
        <w:fldChar w:fldCharType="separate"/>
      </w:r>
      <w:r>
        <w:rPr>
          <w:noProof/>
        </w:rPr>
        <w:t>64</w:t>
      </w:r>
      <w:r>
        <w:rPr>
          <w:noProof/>
        </w:rPr>
        <w:fldChar w:fldCharType="end"/>
      </w:r>
    </w:p>
    <w:p w14:paraId="4CA898CC" w14:textId="77777777" w:rsidR="00863CB4" w:rsidRDefault="00863CB4">
      <w:pPr>
        <w:pStyle w:val="TOC2"/>
        <w:tabs>
          <w:tab w:val="left" w:pos="833"/>
          <w:tab w:val="right" w:leader="dot" w:pos="8630"/>
        </w:tabs>
        <w:rPr>
          <w:rFonts w:asciiTheme="minorHAnsi" w:eastAsiaTheme="minorEastAsia" w:hAnsiTheme="minorHAnsi" w:cstheme="minorBidi"/>
          <w:noProof/>
          <w:lang w:eastAsia="ja-JP"/>
        </w:rPr>
      </w:pPr>
      <w:r>
        <w:rPr>
          <w:noProof/>
        </w:rPr>
        <w:t>A.4</w:t>
      </w:r>
      <w:r>
        <w:rPr>
          <w:rFonts w:asciiTheme="minorHAnsi" w:eastAsiaTheme="minorEastAsia" w:hAnsiTheme="minorHAnsi" w:cstheme="minorBidi"/>
          <w:noProof/>
          <w:lang w:eastAsia="ja-JP"/>
        </w:rPr>
        <w:tab/>
      </w:r>
      <w:r>
        <w:rPr>
          <w:noProof/>
        </w:rPr>
        <w:t>Conformance Test Class: wcs</w:t>
      </w:r>
      <w:r>
        <w:rPr>
          <w:noProof/>
        </w:rPr>
        <w:tab/>
      </w:r>
      <w:r>
        <w:rPr>
          <w:noProof/>
        </w:rPr>
        <w:fldChar w:fldCharType="begin"/>
      </w:r>
      <w:r>
        <w:rPr>
          <w:noProof/>
        </w:rPr>
        <w:instrText xml:space="preserve"> PAGEREF _Toc293225300 \h </w:instrText>
      </w:r>
      <w:r>
        <w:rPr>
          <w:noProof/>
        </w:rPr>
      </w:r>
      <w:r>
        <w:rPr>
          <w:noProof/>
        </w:rPr>
        <w:fldChar w:fldCharType="separate"/>
      </w:r>
      <w:r>
        <w:rPr>
          <w:noProof/>
        </w:rPr>
        <w:t>65</w:t>
      </w:r>
      <w:r>
        <w:rPr>
          <w:noProof/>
        </w:rPr>
        <w:fldChar w:fldCharType="end"/>
      </w:r>
    </w:p>
    <w:p w14:paraId="7AFAB76D" w14:textId="77777777" w:rsidR="00863CB4" w:rsidRDefault="00863CB4">
      <w:pPr>
        <w:pStyle w:val="TOC2"/>
        <w:tabs>
          <w:tab w:val="left" w:pos="833"/>
          <w:tab w:val="right" w:leader="dot" w:pos="8630"/>
        </w:tabs>
        <w:rPr>
          <w:rFonts w:asciiTheme="minorHAnsi" w:eastAsiaTheme="minorEastAsia" w:hAnsiTheme="minorHAnsi" w:cstheme="minorBidi"/>
          <w:noProof/>
          <w:lang w:eastAsia="ja-JP"/>
        </w:rPr>
      </w:pPr>
      <w:r>
        <w:rPr>
          <w:noProof/>
        </w:rPr>
        <w:t>A.5</w:t>
      </w:r>
      <w:r>
        <w:rPr>
          <w:rFonts w:asciiTheme="minorHAnsi" w:eastAsiaTheme="minorEastAsia" w:hAnsiTheme="minorHAnsi" w:cstheme="minorBidi"/>
          <w:noProof/>
          <w:lang w:eastAsia="ja-JP"/>
        </w:rPr>
        <w:tab/>
      </w:r>
      <w:r>
        <w:rPr>
          <w:noProof/>
        </w:rPr>
        <w:t>Conformance Test Class: wps</w:t>
      </w:r>
      <w:r>
        <w:rPr>
          <w:noProof/>
        </w:rPr>
        <w:tab/>
      </w:r>
      <w:r>
        <w:rPr>
          <w:noProof/>
        </w:rPr>
        <w:fldChar w:fldCharType="begin"/>
      </w:r>
      <w:r>
        <w:rPr>
          <w:noProof/>
        </w:rPr>
        <w:instrText xml:space="preserve"> PAGEREF _Toc293225301 \h </w:instrText>
      </w:r>
      <w:r>
        <w:rPr>
          <w:noProof/>
        </w:rPr>
      </w:r>
      <w:r>
        <w:rPr>
          <w:noProof/>
        </w:rPr>
        <w:fldChar w:fldCharType="separate"/>
      </w:r>
      <w:r>
        <w:rPr>
          <w:noProof/>
        </w:rPr>
        <w:t>65</w:t>
      </w:r>
      <w:r>
        <w:rPr>
          <w:noProof/>
        </w:rPr>
        <w:fldChar w:fldCharType="end"/>
      </w:r>
    </w:p>
    <w:p w14:paraId="7F5BD152" w14:textId="77777777" w:rsidR="00863CB4" w:rsidRDefault="00863CB4">
      <w:pPr>
        <w:pStyle w:val="TOC2"/>
        <w:tabs>
          <w:tab w:val="left" w:pos="833"/>
          <w:tab w:val="right" w:leader="dot" w:pos="8630"/>
        </w:tabs>
        <w:rPr>
          <w:rFonts w:asciiTheme="minorHAnsi" w:eastAsiaTheme="minorEastAsia" w:hAnsiTheme="minorHAnsi" w:cstheme="minorBidi"/>
          <w:noProof/>
          <w:lang w:eastAsia="ja-JP"/>
        </w:rPr>
      </w:pPr>
      <w:r>
        <w:rPr>
          <w:noProof/>
        </w:rPr>
        <w:t>A.6</w:t>
      </w:r>
      <w:r>
        <w:rPr>
          <w:rFonts w:asciiTheme="minorHAnsi" w:eastAsiaTheme="minorEastAsia" w:hAnsiTheme="minorHAnsi" w:cstheme="minorBidi"/>
          <w:noProof/>
          <w:lang w:eastAsia="ja-JP"/>
        </w:rPr>
        <w:tab/>
      </w:r>
      <w:r>
        <w:rPr>
          <w:noProof/>
        </w:rPr>
        <w:t>Conformance Test Class: csw</w:t>
      </w:r>
      <w:r>
        <w:rPr>
          <w:noProof/>
        </w:rPr>
        <w:tab/>
      </w:r>
      <w:r>
        <w:rPr>
          <w:noProof/>
        </w:rPr>
        <w:fldChar w:fldCharType="begin"/>
      </w:r>
      <w:r>
        <w:rPr>
          <w:noProof/>
        </w:rPr>
        <w:instrText xml:space="preserve"> PAGEREF _Toc293225302 \h </w:instrText>
      </w:r>
      <w:r>
        <w:rPr>
          <w:noProof/>
        </w:rPr>
      </w:r>
      <w:r>
        <w:rPr>
          <w:noProof/>
        </w:rPr>
        <w:fldChar w:fldCharType="separate"/>
      </w:r>
      <w:r>
        <w:rPr>
          <w:noProof/>
        </w:rPr>
        <w:t>65</w:t>
      </w:r>
      <w:r>
        <w:rPr>
          <w:noProof/>
        </w:rPr>
        <w:fldChar w:fldCharType="end"/>
      </w:r>
    </w:p>
    <w:p w14:paraId="007A3965" w14:textId="77777777" w:rsidR="00863CB4" w:rsidRDefault="00863CB4">
      <w:pPr>
        <w:pStyle w:val="TOC2"/>
        <w:tabs>
          <w:tab w:val="left" w:pos="833"/>
          <w:tab w:val="right" w:leader="dot" w:pos="8630"/>
        </w:tabs>
        <w:rPr>
          <w:rFonts w:asciiTheme="minorHAnsi" w:eastAsiaTheme="minorEastAsia" w:hAnsiTheme="minorHAnsi" w:cstheme="minorBidi"/>
          <w:noProof/>
          <w:lang w:eastAsia="ja-JP"/>
        </w:rPr>
      </w:pPr>
      <w:r>
        <w:rPr>
          <w:noProof/>
        </w:rPr>
        <w:t>A.7</w:t>
      </w:r>
      <w:r>
        <w:rPr>
          <w:rFonts w:asciiTheme="minorHAnsi" w:eastAsiaTheme="minorEastAsia" w:hAnsiTheme="minorHAnsi" w:cstheme="minorBidi"/>
          <w:noProof/>
          <w:lang w:eastAsia="ja-JP"/>
        </w:rPr>
        <w:tab/>
      </w:r>
      <w:r>
        <w:rPr>
          <w:noProof/>
        </w:rPr>
        <w:t>Conformance Test Class: wmts</w:t>
      </w:r>
      <w:r>
        <w:rPr>
          <w:noProof/>
        </w:rPr>
        <w:tab/>
      </w:r>
      <w:r>
        <w:rPr>
          <w:noProof/>
        </w:rPr>
        <w:fldChar w:fldCharType="begin"/>
      </w:r>
      <w:r>
        <w:rPr>
          <w:noProof/>
        </w:rPr>
        <w:instrText xml:space="preserve"> PAGEREF _Toc293225303 \h </w:instrText>
      </w:r>
      <w:r>
        <w:rPr>
          <w:noProof/>
        </w:rPr>
      </w:r>
      <w:r>
        <w:rPr>
          <w:noProof/>
        </w:rPr>
        <w:fldChar w:fldCharType="separate"/>
      </w:r>
      <w:r>
        <w:rPr>
          <w:noProof/>
        </w:rPr>
        <w:t>65</w:t>
      </w:r>
      <w:r>
        <w:rPr>
          <w:noProof/>
        </w:rPr>
        <w:fldChar w:fldCharType="end"/>
      </w:r>
    </w:p>
    <w:p w14:paraId="6BF87BE1" w14:textId="77777777" w:rsidR="00863CB4" w:rsidRDefault="00863CB4">
      <w:pPr>
        <w:pStyle w:val="TOC2"/>
        <w:tabs>
          <w:tab w:val="left" w:pos="833"/>
          <w:tab w:val="right" w:leader="dot" w:pos="8630"/>
        </w:tabs>
        <w:rPr>
          <w:rFonts w:asciiTheme="minorHAnsi" w:eastAsiaTheme="minorEastAsia" w:hAnsiTheme="minorHAnsi" w:cstheme="minorBidi"/>
          <w:noProof/>
          <w:lang w:eastAsia="ja-JP"/>
        </w:rPr>
      </w:pPr>
      <w:r>
        <w:rPr>
          <w:noProof/>
        </w:rPr>
        <w:t>A.8</w:t>
      </w:r>
      <w:r>
        <w:rPr>
          <w:rFonts w:asciiTheme="minorHAnsi" w:eastAsiaTheme="minorEastAsia" w:hAnsiTheme="minorHAnsi" w:cstheme="minorBidi"/>
          <w:noProof/>
          <w:lang w:eastAsia="ja-JP"/>
        </w:rPr>
        <w:tab/>
      </w:r>
      <w:r>
        <w:rPr>
          <w:noProof/>
        </w:rPr>
        <w:t>Conformance Test Class: gml</w:t>
      </w:r>
      <w:r>
        <w:rPr>
          <w:noProof/>
        </w:rPr>
        <w:tab/>
      </w:r>
      <w:r>
        <w:rPr>
          <w:noProof/>
        </w:rPr>
        <w:fldChar w:fldCharType="begin"/>
      </w:r>
      <w:r>
        <w:rPr>
          <w:noProof/>
        </w:rPr>
        <w:instrText xml:space="preserve"> PAGEREF _Toc293225304 \h </w:instrText>
      </w:r>
      <w:r>
        <w:rPr>
          <w:noProof/>
        </w:rPr>
      </w:r>
      <w:r>
        <w:rPr>
          <w:noProof/>
        </w:rPr>
        <w:fldChar w:fldCharType="separate"/>
      </w:r>
      <w:r>
        <w:rPr>
          <w:noProof/>
        </w:rPr>
        <w:t>66</w:t>
      </w:r>
      <w:r>
        <w:rPr>
          <w:noProof/>
        </w:rPr>
        <w:fldChar w:fldCharType="end"/>
      </w:r>
    </w:p>
    <w:p w14:paraId="36B55CAD" w14:textId="77777777" w:rsidR="00863CB4" w:rsidRDefault="00863CB4">
      <w:pPr>
        <w:pStyle w:val="TOC2"/>
        <w:tabs>
          <w:tab w:val="left" w:pos="833"/>
          <w:tab w:val="right" w:leader="dot" w:pos="8630"/>
        </w:tabs>
        <w:rPr>
          <w:rFonts w:asciiTheme="minorHAnsi" w:eastAsiaTheme="minorEastAsia" w:hAnsiTheme="minorHAnsi" w:cstheme="minorBidi"/>
          <w:noProof/>
          <w:lang w:eastAsia="ja-JP"/>
        </w:rPr>
      </w:pPr>
      <w:r>
        <w:rPr>
          <w:noProof/>
        </w:rPr>
        <w:t>A.9</w:t>
      </w:r>
      <w:r>
        <w:rPr>
          <w:rFonts w:asciiTheme="minorHAnsi" w:eastAsiaTheme="minorEastAsia" w:hAnsiTheme="minorHAnsi" w:cstheme="minorBidi"/>
          <w:noProof/>
          <w:lang w:eastAsia="ja-JP"/>
        </w:rPr>
        <w:tab/>
      </w:r>
      <w:r>
        <w:rPr>
          <w:noProof/>
        </w:rPr>
        <w:t>Conformance Test Class: kml</w:t>
      </w:r>
      <w:r>
        <w:rPr>
          <w:noProof/>
        </w:rPr>
        <w:tab/>
      </w:r>
      <w:r>
        <w:rPr>
          <w:noProof/>
        </w:rPr>
        <w:fldChar w:fldCharType="begin"/>
      </w:r>
      <w:r>
        <w:rPr>
          <w:noProof/>
        </w:rPr>
        <w:instrText xml:space="preserve"> PAGEREF _Toc293225305 \h </w:instrText>
      </w:r>
      <w:r>
        <w:rPr>
          <w:noProof/>
        </w:rPr>
      </w:r>
      <w:r>
        <w:rPr>
          <w:noProof/>
        </w:rPr>
        <w:fldChar w:fldCharType="separate"/>
      </w:r>
      <w:r>
        <w:rPr>
          <w:noProof/>
        </w:rPr>
        <w:t>66</w:t>
      </w:r>
      <w:r>
        <w:rPr>
          <w:noProof/>
        </w:rPr>
        <w:fldChar w:fldCharType="end"/>
      </w:r>
    </w:p>
    <w:p w14:paraId="66B13A7A" w14:textId="77777777" w:rsidR="00863CB4" w:rsidRDefault="00863CB4">
      <w:pPr>
        <w:pStyle w:val="TOC2"/>
        <w:tabs>
          <w:tab w:val="left" w:pos="953"/>
          <w:tab w:val="right" w:leader="dot" w:pos="8630"/>
        </w:tabs>
        <w:rPr>
          <w:rFonts w:asciiTheme="minorHAnsi" w:eastAsiaTheme="minorEastAsia" w:hAnsiTheme="minorHAnsi" w:cstheme="minorBidi"/>
          <w:noProof/>
          <w:lang w:eastAsia="ja-JP"/>
        </w:rPr>
      </w:pPr>
      <w:r>
        <w:rPr>
          <w:noProof/>
        </w:rPr>
        <w:t>A.10</w:t>
      </w:r>
      <w:r>
        <w:rPr>
          <w:rFonts w:asciiTheme="minorHAnsi" w:eastAsiaTheme="minorEastAsia" w:hAnsiTheme="minorHAnsi" w:cstheme="minorBidi"/>
          <w:noProof/>
          <w:lang w:eastAsia="ja-JP"/>
        </w:rPr>
        <w:tab/>
      </w:r>
      <w:r>
        <w:rPr>
          <w:noProof/>
        </w:rPr>
        <w:t>Conformance Test Class: geotiff</w:t>
      </w:r>
      <w:r>
        <w:rPr>
          <w:noProof/>
        </w:rPr>
        <w:tab/>
      </w:r>
      <w:r>
        <w:rPr>
          <w:noProof/>
        </w:rPr>
        <w:fldChar w:fldCharType="begin"/>
      </w:r>
      <w:r>
        <w:rPr>
          <w:noProof/>
        </w:rPr>
        <w:instrText xml:space="preserve"> PAGEREF _Toc293225306 \h </w:instrText>
      </w:r>
      <w:r>
        <w:rPr>
          <w:noProof/>
        </w:rPr>
      </w:r>
      <w:r>
        <w:rPr>
          <w:noProof/>
        </w:rPr>
        <w:fldChar w:fldCharType="separate"/>
      </w:r>
      <w:r>
        <w:rPr>
          <w:noProof/>
        </w:rPr>
        <w:t>66</w:t>
      </w:r>
      <w:r>
        <w:rPr>
          <w:noProof/>
        </w:rPr>
        <w:fldChar w:fldCharType="end"/>
      </w:r>
    </w:p>
    <w:p w14:paraId="381D4E29" w14:textId="77777777" w:rsidR="00863CB4" w:rsidRDefault="00863CB4">
      <w:pPr>
        <w:pStyle w:val="TOC2"/>
        <w:tabs>
          <w:tab w:val="left" w:pos="953"/>
          <w:tab w:val="right" w:leader="dot" w:pos="8630"/>
        </w:tabs>
        <w:rPr>
          <w:rFonts w:asciiTheme="minorHAnsi" w:eastAsiaTheme="minorEastAsia" w:hAnsiTheme="minorHAnsi" w:cstheme="minorBidi"/>
          <w:noProof/>
          <w:lang w:eastAsia="ja-JP"/>
        </w:rPr>
      </w:pPr>
      <w:r>
        <w:rPr>
          <w:noProof/>
        </w:rPr>
        <w:t>A.11</w:t>
      </w:r>
      <w:r>
        <w:rPr>
          <w:rFonts w:asciiTheme="minorHAnsi" w:eastAsiaTheme="minorEastAsia" w:hAnsiTheme="minorHAnsi" w:cstheme="minorBidi"/>
          <w:noProof/>
          <w:lang w:eastAsia="ja-JP"/>
        </w:rPr>
        <w:tab/>
      </w:r>
      <w:r>
        <w:rPr>
          <w:noProof/>
        </w:rPr>
        <w:t>Conformance Test Class: gmljp2</w:t>
      </w:r>
      <w:r>
        <w:rPr>
          <w:noProof/>
        </w:rPr>
        <w:tab/>
      </w:r>
      <w:r>
        <w:rPr>
          <w:noProof/>
        </w:rPr>
        <w:fldChar w:fldCharType="begin"/>
      </w:r>
      <w:r>
        <w:rPr>
          <w:noProof/>
        </w:rPr>
        <w:instrText xml:space="preserve"> PAGEREF _Toc293225307 \h </w:instrText>
      </w:r>
      <w:r>
        <w:rPr>
          <w:noProof/>
        </w:rPr>
      </w:r>
      <w:r>
        <w:rPr>
          <w:noProof/>
        </w:rPr>
        <w:fldChar w:fldCharType="separate"/>
      </w:r>
      <w:r>
        <w:rPr>
          <w:noProof/>
        </w:rPr>
        <w:t>66</w:t>
      </w:r>
      <w:r>
        <w:rPr>
          <w:noProof/>
        </w:rPr>
        <w:fldChar w:fldCharType="end"/>
      </w:r>
    </w:p>
    <w:p w14:paraId="574C4DB0" w14:textId="77777777" w:rsidR="00863CB4" w:rsidRDefault="00863CB4">
      <w:pPr>
        <w:pStyle w:val="TOC2"/>
        <w:tabs>
          <w:tab w:val="left" w:pos="953"/>
          <w:tab w:val="right" w:leader="dot" w:pos="8630"/>
        </w:tabs>
        <w:rPr>
          <w:rFonts w:asciiTheme="minorHAnsi" w:eastAsiaTheme="minorEastAsia" w:hAnsiTheme="minorHAnsi" w:cstheme="minorBidi"/>
          <w:noProof/>
          <w:lang w:eastAsia="ja-JP"/>
        </w:rPr>
      </w:pPr>
      <w:r>
        <w:rPr>
          <w:noProof/>
        </w:rPr>
        <w:t>A.12</w:t>
      </w:r>
      <w:r>
        <w:rPr>
          <w:rFonts w:asciiTheme="minorHAnsi" w:eastAsiaTheme="minorEastAsia" w:hAnsiTheme="minorHAnsi" w:cstheme="minorBidi"/>
          <w:noProof/>
          <w:lang w:eastAsia="ja-JP"/>
        </w:rPr>
        <w:tab/>
      </w:r>
      <w:r>
        <w:rPr>
          <w:noProof/>
        </w:rPr>
        <w:t>Conformance Test Class: gmlcov</w:t>
      </w:r>
      <w:r>
        <w:rPr>
          <w:noProof/>
        </w:rPr>
        <w:tab/>
      </w:r>
      <w:r>
        <w:rPr>
          <w:noProof/>
        </w:rPr>
        <w:fldChar w:fldCharType="begin"/>
      </w:r>
      <w:r>
        <w:rPr>
          <w:noProof/>
        </w:rPr>
        <w:instrText xml:space="preserve"> PAGEREF _Toc293225308 \h </w:instrText>
      </w:r>
      <w:r>
        <w:rPr>
          <w:noProof/>
        </w:rPr>
      </w:r>
      <w:r>
        <w:rPr>
          <w:noProof/>
        </w:rPr>
        <w:fldChar w:fldCharType="separate"/>
      </w:r>
      <w:r>
        <w:rPr>
          <w:noProof/>
        </w:rPr>
        <w:t>67</w:t>
      </w:r>
      <w:r>
        <w:rPr>
          <w:noProof/>
        </w:rPr>
        <w:fldChar w:fldCharType="end"/>
      </w:r>
    </w:p>
    <w:p w14:paraId="254D4E21" w14:textId="77777777" w:rsidR="00863CB4" w:rsidRDefault="00863CB4">
      <w:pPr>
        <w:pStyle w:val="TOC2"/>
        <w:tabs>
          <w:tab w:val="left" w:pos="833"/>
          <w:tab w:val="right" w:leader="dot" w:pos="8630"/>
        </w:tabs>
        <w:rPr>
          <w:rFonts w:asciiTheme="minorHAnsi" w:eastAsiaTheme="minorEastAsia" w:hAnsiTheme="minorHAnsi" w:cstheme="minorBidi"/>
          <w:noProof/>
          <w:lang w:eastAsia="ja-JP"/>
        </w:rPr>
      </w:pPr>
      <w:r>
        <w:rPr>
          <w:noProof/>
        </w:rPr>
        <w:t>A.1</w:t>
      </w:r>
      <w:r>
        <w:rPr>
          <w:rFonts w:asciiTheme="minorHAnsi" w:eastAsiaTheme="minorEastAsia" w:hAnsiTheme="minorHAnsi" w:cstheme="minorBidi"/>
          <w:noProof/>
          <w:lang w:eastAsia="ja-JP"/>
        </w:rPr>
        <w:tab/>
      </w:r>
      <w:r>
        <w:rPr>
          <w:noProof/>
        </w:rPr>
        <w:t>wmts.json</w:t>
      </w:r>
      <w:r>
        <w:rPr>
          <w:noProof/>
        </w:rPr>
        <w:tab/>
      </w:r>
      <w:r>
        <w:rPr>
          <w:noProof/>
        </w:rPr>
        <w:fldChar w:fldCharType="begin"/>
      </w:r>
      <w:r>
        <w:rPr>
          <w:noProof/>
        </w:rPr>
        <w:instrText xml:space="preserve"> PAGEREF _Toc293225309 \h </w:instrText>
      </w:r>
      <w:r>
        <w:rPr>
          <w:noProof/>
        </w:rPr>
      </w:r>
      <w:r>
        <w:rPr>
          <w:noProof/>
        </w:rPr>
        <w:fldChar w:fldCharType="separate"/>
      </w:r>
      <w:r>
        <w:rPr>
          <w:noProof/>
        </w:rPr>
        <w:t>68</w:t>
      </w:r>
      <w:r>
        <w:rPr>
          <w:noProof/>
        </w:rPr>
        <w:fldChar w:fldCharType="end"/>
      </w:r>
    </w:p>
    <w:bookmarkStart w:id="2" w:name="_GoBack"/>
    <w:bookmarkEnd w:id="2"/>
    <w:p w14:paraId="2EF493D1" w14:textId="77777777" w:rsidR="00F60CB2" w:rsidRDefault="00627ED7">
      <w:r>
        <w:fldChar w:fldCharType="end"/>
      </w:r>
    </w:p>
    <w:p w14:paraId="77D77D08" w14:textId="77777777" w:rsidR="00F60CB2" w:rsidRPr="00F60CB2" w:rsidRDefault="00F60CB2" w:rsidP="00F60CB2">
      <w:r>
        <w:br w:type="page"/>
      </w:r>
    </w:p>
    <w:p w14:paraId="20E4A062" w14:textId="77777777" w:rsidR="007F6680" w:rsidRDefault="007F6680" w:rsidP="007F6680">
      <w:pPr>
        <w:pStyle w:val="introelements"/>
      </w:pPr>
      <w:r>
        <w:lastRenderedPageBreak/>
        <w:t>Abstract</w:t>
      </w:r>
    </w:p>
    <w:p w14:paraId="7DE98878" w14:textId="77777777" w:rsidR="00A549C2" w:rsidRPr="009B08A6" w:rsidRDefault="00A549C2" w:rsidP="00A549C2">
      <w:r w:rsidRPr="009B08A6">
        <w:t>This standard describes the GeoJSON encoding of the OWS Context conceptual model.</w:t>
      </w:r>
      <w:r w:rsidR="004712E4" w:rsidRPr="009B08A6">
        <w:t xml:space="preserve"> The goal of this standard is to provide a definition of how to encode a context</w:t>
      </w:r>
      <w:r w:rsidR="00831C0A" w:rsidRPr="009B08A6">
        <w:t xml:space="preserve"> </w:t>
      </w:r>
      <w:r w:rsidR="004712E4" w:rsidRPr="009B08A6">
        <w:t xml:space="preserve">document, which can be extended to allow a context referencing a fully configured service </w:t>
      </w:r>
      <w:r w:rsidR="00831C0A" w:rsidRPr="009B08A6">
        <w:t xml:space="preserve">set, which can </w:t>
      </w:r>
      <w:r w:rsidR="004712E4" w:rsidRPr="009B08A6">
        <w:t>be defined and consistently interpreted by clients.</w:t>
      </w:r>
      <w:r w:rsidRPr="009B08A6">
        <w:t xml:space="preserve"> </w:t>
      </w:r>
    </w:p>
    <w:p w14:paraId="03255EA1" w14:textId="77777777" w:rsidR="00A549C2" w:rsidRPr="009B08A6" w:rsidRDefault="00A549C2" w:rsidP="00A549C2">
      <w:r w:rsidRPr="009B08A6">
        <w:t>The OGC Web Services Context Document standard (OWS Context) was created to allow a set of configured information resources to be passed between applications primarily as a collection of services (but also potentially in-line content). The objective is to support use cases such as the distribution of search results, the exchange of a set of resources in a common operating picture (COP) or delivery of a set of configured processing services to allow the processing to be reproduced on different nodes.</w:t>
      </w:r>
    </w:p>
    <w:p w14:paraId="4BAC03DB" w14:textId="77777777" w:rsidR="004712E4" w:rsidRPr="009B08A6" w:rsidRDefault="004712E4" w:rsidP="004712E4">
      <w:pPr>
        <w:autoSpaceDE w:val="0"/>
        <w:autoSpaceDN w:val="0"/>
        <w:adjustRightInd w:val="0"/>
        <w:spacing w:after="0"/>
      </w:pPr>
      <w:r w:rsidRPr="009B08A6">
        <w:t>OWS Context is aimed at replacing previous OGC attempts that provide such a</w:t>
      </w:r>
      <w:r w:rsidR="009B08A6" w:rsidRPr="009B08A6">
        <w:t xml:space="preserve"> </w:t>
      </w:r>
      <w:r w:rsidRPr="009B08A6">
        <w:t>capability. Web Map Context (WMC) has been reasonably successful but is limited</w:t>
      </w:r>
      <w:r w:rsidR="009B08A6" w:rsidRPr="009B08A6">
        <w:t xml:space="preserve"> </w:t>
      </w:r>
      <w:r w:rsidRPr="009B08A6">
        <w:t>to WMS. Other work on the Location Organiser Folder (LOF) was also taken into</w:t>
      </w:r>
      <w:r w:rsidR="009B08A6" w:rsidRPr="009B08A6">
        <w:t xml:space="preserve"> </w:t>
      </w:r>
      <w:r w:rsidRPr="009B08A6">
        <w:t>consideration. The concept of OWS Context and the first prototype document was</w:t>
      </w:r>
      <w:r w:rsidR="009B08A6" w:rsidRPr="009B08A6">
        <w:t xml:space="preserve"> </w:t>
      </w:r>
      <w:r w:rsidRPr="009B08A6">
        <w:t>produced as part of OWS-7 [OGC10-035r1], Information Sharing Engineering</w:t>
      </w:r>
      <w:r w:rsidR="009B08A6" w:rsidRPr="009B08A6">
        <w:t xml:space="preserve"> </w:t>
      </w:r>
      <w:r w:rsidRPr="009B08A6">
        <w:t>Report.</w:t>
      </w:r>
    </w:p>
    <w:p w14:paraId="211CB956" w14:textId="77777777" w:rsidR="004712E4" w:rsidRPr="009B08A6" w:rsidRDefault="004712E4" w:rsidP="004712E4">
      <w:pPr>
        <w:autoSpaceDE w:val="0"/>
        <w:autoSpaceDN w:val="0"/>
        <w:adjustRightInd w:val="0"/>
        <w:spacing w:after="0"/>
      </w:pPr>
    </w:p>
    <w:p w14:paraId="65FEDB60" w14:textId="77777777" w:rsidR="004712E4" w:rsidRPr="009B08A6" w:rsidRDefault="004712E4" w:rsidP="004712E4">
      <w:pPr>
        <w:autoSpaceDE w:val="0"/>
        <w:autoSpaceDN w:val="0"/>
        <w:adjustRightInd w:val="0"/>
        <w:spacing w:after="0"/>
      </w:pPr>
      <w:r w:rsidRPr="009B08A6">
        <w:t>A principal goal of the OWS Context SWG was to develop encodings that would</w:t>
      </w:r>
      <w:r w:rsidR="009B08A6">
        <w:t xml:space="preserve"> </w:t>
      </w:r>
      <w:r w:rsidRPr="009B08A6">
        <w:t>appeal to the mass market yet also provide facilities for more advanced uses. OWS-7</w:t>
      </w:r>
      <w:r w:rsidR="009B08A6">
        <w:t xml:space="preserve"> </w:t>
      </w:r>
      <w:r w:rsidRPr="009B08A6">
        <w:t>originally considered the application of existing encoding standards for OWS</w:t>
      </w:r>
      <w:r w:rsidR="009B08A6">
        <w:t xml:space="preserve"> </w:t>
      </w:r>
      <w:r w:rsidRPr="009B08A6">
        <w:t>Context. The group that has produced this standard has concluded that multiple</w:t>
      </w:r>
      <w:r w:rsidR="009B08A6">
        <w:t xml:space="preserve"> </w:t>
      </w:r>
      <w:r w:rsidRPr="009B08A6">
        <w:t>encoding formats can be defined and that each encoding format will be described in a</w:t>
      </w:r>
      <w:r w:rsidR="009B08A6">
        <w:t xml:space="preserve"> </w:t>
      </w:r>
      <w:r w:rsidRPr="009B08A6">
        <w:t>separate OGC Extension to the Core model.</w:t>
      </w:r>
    </w:p>
    <w:p w14:paraId="7D32E87C" w14:textId="77777777" w:rsidR="004712E4" w:rsidRPr="009B08A6" w:rsidRDefault="004712E4" w:rsidP="004712E4">
      <w:pPr>
        <w:autoSpaceDE w:val="0"/>
        <w:autoSpaceDN w:val="0"/>
        <w:adjustRightInd w:val="0"/>
        <w:spacing w:after="0"/>
      </w:pPr>
    </w:p>
    <w:p w14:paraId="250DCB7E" w14:textId="77777777" w:rsidR="004712E4" w:rsidRPr="009B08A6" w:rsidRDefault="004712E4" w:rsidP="004712E4">
      <w:pPr>
        <w:autoSpaceDE w:val="0"/>
        <w:autoSpaceDN w:val="0"/>
        <w:adjustRightInd w:val="0"/>
        <w:spacing w:after="0"/>
      </w:pPr>
      <w:r w:rsidRPr="009B08A6">
        <w:t xml:space="preserve">It is also a goal that it should be possible to transform context documents between the different encodings </w:t>
      </w:r>
      <w:r w:rsidR="00534CEA" w:rsidRPr="009B08A6">
        <w:t>lossless</w:t>
      </w:r>
      <w:r w:rsidRPr="009B08A6">
        <w:t xml:space="preserve">. </w:t>
      </w:r>
    </w:p>
    <w:p w14:paraId="1D4470B9" w14:textId="77777777" w:rsidR="004712E4" w:rsidRPr="009B08A6" w:rsidRDefault="004712E4" w:rsidP="004712E4">
      <w:pPr>
        <w:autoSpaceDE w:val="0"/>
        <w:autoSpaceDN w:val="0"/>
        <w:adjustRightInd w:val="0"/>
        <w:spacing w:after="0"/>
      </w:pPr>
    </w:p>
    <w:p w14:paraId="65A53BC7" w14:textId="77777777" w:rsidR="00F27C20" w:rsidRDefault="00F27C20" w:rsidP="00F27C20">
      <w:r w:rsidRPr="00E92059">
        <w:t xml:space="preserve">GeoJSON is </w:t>
      </w:r>
      <w:r>
        <w:t xml:space="preserve">a </w:t>
      </w:r>
      <w:r w:rsidRPr="00E92059">
        <w:t xml:space="preserve">format for encoding collections of simple geographical features along with their non-spatial attributes using </w:t>
      </w:r>
      <w:r>
        <w:t xml:space="preserve">JSON. </w:t>
      </w:r>
      <w:r w:rsidRPr="00E92059">
        <w:t>GeoJSON object</w:t>
      </w:r>
      <w:r>
        <w:t>s</w:t>
      </w:r>
      <w:r w:rsidRPr="00E92059">
        <w:t xml:space="preserve"> may represent </w:t>
      </w:r>
      <w:r>
        <w:t xml:space="preserve">a </w:t>
      </w:r>
      <w:r w:rsidRPr="00E92059">
        <w:t xml:space="preserve">geometry, a feature, or a collection of features. </w:t>
      </w:r>
      <w:r>
        <w:t xml:space="preserve">It </w:t>
      </w:r>
      <w:r w:rsidRPr="00E92059">
        <w:t xml:space="preserve">supports the following geometry types: </w:t>
      </w:r>
      <w:r w:rsidRPr="001051EB">
        <w:rPr>
          <w:i/>
        </w:rPr>
        <w:t>Point</w:t>
      </w:r>
      <w:r w:rsidRPr="00E92059">
        <w:t xml:space="preserve">, </w:t>
      </w:r>
      <w:r w:rsidRPr="001051EB">
        <w:rPr>
          <w:i/>
        </w:rPr>
        <w:t>LineString</w:t>
      </w:r>
      <w:r w:rsidRPr="00E92059">
        <w:t xml:space="preserve">, </w:t>
      </w:r>
      <w:r w:rsidRPr="001051EB">
        <w:rPr>
          <w:i/>
        </w:rPr>
        <w:t>Polygon</w:t>
      </w:r>
      <w:r w:rsidRPr="00E92059">
        <w:t xml:space="preserve">, </w:t>
      </w:r>
      <w:r w:rsidRPr="001051EB">
        <w:rPr>
          <w:i/>
        </w:rPr>
        <w:t>MultiPoint</w:t>
      </w:r>
      <w:r w:rsidRPr="00E92059">
        <w:t xml:space="preserve">, </w:t>
      </w:r>
      <w:r w:rsidRPr="001051EB">
        <w:rPr>
          <w:i/>
        </w:rPr>
        <w:t>MultiLineString</w:t>
      </w:r>
      <w:r w:rsidRPr="00E92059">
        <w:t xml:space="preserve">, </w:t>
      </w:r>
      <w:r w:rsidRPr="001051EB">
        <w:rPr>
          <w:i/>
        </w:rPr>
        <w:t>MultiPolygon</w:t>
      </w:r>
      <w:r w:rsidRPr="00E92059">
        <w:t xml:space="preserve">, and </w:t>
      </w:r>
      <w:r w:rsidRPr="001051EB">
        <w:rPr>
          <w:i/>
        </w:rPr>
        <w:t>GeometryCollection</w:t>
      </w:r>
      <w:r w:rsidRPr="00E92059">
        <w:t>. Features in GeoJSON contain a geometry object and additional properties, and a feature collection represents a list of features.</w:t>
      </w:r>
    </w:p>
    <w:p w14:paraId="0EF32194" w14:textId="77777777" w:rsidR="004712E4" w:rsidRPr="002C3F28" w:rsidRDefault="00A549C2" w:rsidP="004712E4">
      <w:pPr>
        <w:autoSpaceDE w:val="0"/>
        <w:autoSpaceDN w:val="0"/>
        <w:adjustRightInd w:val="0"/>
        <w:spacing w:after="0"/>
        <w:rPr>
          <w:sz w:val="22"/>
          <w:szCs w:val="22"/>
        </w:rPr>
      </w:pPr>
      <w:r w:rsidRPr="00A549C2">
        <w:t xml:space="preserve">This document concentrates on describing the encoding </w:t>
      </w:r>
      <w:r w:rsidR="00F27C20">
        <w:t xml:space="preserve">in GeoJSON </w:t>
      </w:r>
      <w:r w:rsidRPr="00A549C2">
        <w:t xml:space="preserve">of the OWS Context Model that is described in abstract terms in a </w:t>
      </w:r>
      <w:r w:rsidR="00DE7A64">
        <w:t xml:space="preserve">the OGC </w:t>
      </w:r>
      <w:r w:rsidR="00DE7A64" w:rsidRPr="00CC4C35">
        <w:t>12-080r2</w:t>
      </w:r>
      <w:r w:rsidR="00DE7A64" w:rsidRPr="00A549C2">
        <w:t xml:space="preserve"> </w:t>
      </w:r>
      <w:r w:rsidRPr="00A549C2">
        <w:t xml:space="preserve">document. </w:t>
      </w:r>
      <w:r w:rsidR="004712E4">
        <w:rPr>
          <w:sz w:val="22"/>
          <w:szCs w:val="22"/>
        </w:rPr>
        <w:t xml:space="preserve">The goal of OWS Context </w:t>
      </w:r>
      <w:r w:rsidR="004712E4" w:rsidRPr="002C3F28">
        <w:rPr>
          <w:sz w:val="22"/>
          <w:szCs w:val="22"/>
        </w:rPr>
        <w:t>has been to allow many types of OGC data delivery services to be referenced and</w:t>
      </w:r>
      <w:r w:rsidR="00534CEA">
        <w:rPr>
          <w:sz w:val="22"/>
          <w:szCs w:val="22"/>
        </w:rPr>
        <w:t xml:space="preserve"> </w:t>
      </w:r>
      <w:r w:rsidR="004712E4" w:rsidRPr="002C3F28">
        <w:rPr>
          <w:sz w:val="22"/>
          <w:szCs w:val="22"/>
        </w:rPr>
        <w:t>therefore exploited (for example, not just OGC Web Map Service but also OGC Web</w:t>
      </w:r>
      <w:r w:rsidR="00534CEA">
        <w:rPr>
          <w:sz w:val="22"/>
          <w:szCs w:val="22"/>
        </w:rPr>
        <w:t xml:space="preserve"> </w:t>
      </w:r>
      <w:r w:rsidR="004712E4" w:rsidRPr="002C3F28">
        <w:rPr>
          <w:sz w:val="22"/>
          <w:szCs w:val="22"/>
        </w:rPr>
        <w:t>Feature Service, OGC Web Coverage Service and OGC Web Processing Service) but</w:t>
      </w:r>
      <w:r w:rsidR="00534CEA">
        <w:rPr>
          <w:sz w:val="22"/>
          <w:szCs w:val="22"/>
        </w:rPr>
        <w:t xml:space="preserve"> </w:t>
      </w:r>
      <w:r w:rsidR="004712E4" w:rsidRPr="002C3F28">
        <w:rPr>
          <w:sz w:val="22"/>
          <w:szCs w:val="22"/>
        </w:rPr>
        <w:t>it does not explicitly define the encoding of these services in the core, only the</w:t>
      </w:r>
      <w:r w:rsidR="00534CEA">
        <w:rPr>
          <w:sz w:val="22"/>
          <w:szCs w:val="22"/>
        </w:rPr>
        <w:t xml:space="preserve"> </w:t>
      </w:r>
      <w:r w:rsidR="004712E4" w:rsidRPr="002C3F28">
        <w:rPr>
          <w:sz w:val="22"/>
          <w:szCs w:val="22"/>
        </w:rPr>
        <w:t>general approach to be used for different types of service interface.</w:t>
      </w:r>
    </w:p>
    <w:p w14:paraId="205BEDE7" w14:textId="77777777" w:rsidR="007F6680" w:rsidRPr="007F6680" w:rsidRDefault="007F6680" w:rsidP="00A549C2"/>
    <w:p w14:paraId="01C2872C" w14:textId="77777777" w:rsidR="009A7B37" w:rsidRDefault="009A7B37">
      <w:pPr>
        <w:pStyle w:val="introelements"/>
      </w:pPr>
      <w:r>
        <w:lastRenderedPageBreak/>
        <w:t>Keywords</w:t>
      </w:r>
    </w:p>
    <w:p w14:paraId="1EC844B4" w14:textId="77777777" w:rsidR="007F6680" w:rsidRDefault="007F6680" w:rsidP="007F6680">
      <w:r>
        <w:t>The following are keywords to be used by search engines and document catalogues</w:t>
      </w:r>
      <w:r w:rsidR="00F60CB2">
        <w:t>.</w:t>
      </w:r>
    </w:p>
    <w:p w14:paraId="04007D32" w14:textId="77777777" w:rsidR="00F27C20" w:rsidRPr="00F27C20" w:rsidRDefault="00F27C20" w:rsidP="00F27C20">
      <w:r w:rsidRPr="00F27C20">
        <w:t>OGCDOC, COP, Common Operating Picture, OWC, Context</w:t>
      </w:r>
      <w:r>
        <w:t>, JSON, GeoJSON</w:t>
      </w:r>
    </w:p>
    <w:p w14:paraId="21CF9C71" w14:textId="77777777" w:rsidR="009A7B37" w:rsidRDefault="009A7B37">
      <w:pPr>
        <w:pStyle w:val="introelements"/>
      </w:pPr>
      <w:r>
        <w:t>Preface</w:t>
      </w:r>
      <w:bookmarkEnd w:id="1"/>
    </w:p>
    <w:p w14:paraId="34B15426"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11F5F905"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245EE5AC" w14:textId="77777777" w:rsidR="009A7B37" w:rsidRDefault="009A7B37">
      <w:pPr>
        <w:pStyle w:val="introelements"/>
      </w:pPr>
      <w:bookmarkStart w:id="3" w:name="_Toc165888229"/>
      <w:r>
        <w:t>Submitting organizations</w:t>
      </w:r>
      <w:bookmarkEnd w:id="3"/>
    </w:p>
    <w:p w14:paraId="679DBB71" w14:textId="77777777" w:rsidR="009A7B37" w:rsidRDefault="009A7B37">
      <w:r>
        <w:t>The following organizations submitted this Document to the</w:t>
      </w:r>
      <w:r w:rsidR="00165E04">
        <w:t xml:space="preserve"> Open Geospatial Consortium (OGC):</w:t>
      </w:r>
      <w:r>
        <w:t xml:space="preserve"> </w:t>
      </w:r>
    </w:p>
    <w:p w14:paraId="292CD497" w14:textId="47248015" w:rsidR="004712E4" w:rsidRPr="004712E4" w:rsidRDefault="004712E4" w:rsidP="004712E4">
      <w:pPr>
        <w:pStyle w:val="ListParagraph"/>
        <w:numPr>
          <w:ilvl w:val="0"/>
          <w:numId w:val="36"/>
        </w:numPr>
        <w:autoSpaceDE w:val="0"/>
        <w:autoSpaceDN w:val="0"/>
        <w:adjustRightInd w:val="0"/>
        <w:spacing w:after="0"/>
      </w:pPr>
      <w:r w:rsidRPr="004712E4">
        <w:t>Envitia</w:t>
      </w:r>
      <w:r w:rsidR="00AB749E">
        <w:t xml:space="preserve"> Ltd</w:t>
      </w:r>
    </w:p>
    <w:p w14:paraId="37E465F8" w14:textId="5E527593" w:rsidR="004712E4" w:rsidRPr="004712E4" w:rsidRDefault="004712E4" w:rsidP="004712E4">
      <w:pPr>
        <w:pStyle w:val="ListParagraph"/>
        <w:numPr>
          <w:ilvl w:val="0"/>
          <w:numId w:val="36"/>
        </w:numPr>
        <w:autoSpaceDE w:val="0"/>
        <w:autoSpaceDN w:val="0"/>
        <w:adjustRightInd w:val="0"/>
        <w:spacing w:after="0"/>
      </w:pPr>
      <w:r w:rsidRPr="004712E4">
        <w:t>ImageMatters</w:t>
      </w:r>
      <w:r w:rsidR="00AB749E">
        <w:t xml:space="preserve"> LLC</w:t>
      </w:r>
    </w:p>
    <w:p w14:paraId="5028AF03" w14:textId="77777777" w:rsidR="004712E4" w:rsidRPr="004712E4" w:rsidRDefault="004712E4" w:rsidP="004712E4">
      <w:pPr>
        <w:pStyle w:val="ListParagraph"/>
        <w:numPr>
          <w:ilvl w:val="0"/>
          <w:numId w:val="36"/>
        </w:numPr>
        <w:autoSpaceDE w:val="0"/>
        <w:autoSpaceDN w:val="0"/>
        <w:adjustRightInd w:val="0"/>
        <w:spacing w:after="0"/>
      </w:pPr>
      <w:r w:rsidRPr="004712E4">
        <w:t>NGA</w:t>
      </w:r>
    </w:p>
    <w:p w14:paraId="43CEF0B7" w14:textId="1C758157" w:rsidR="004712E4" w:rsidRPr="004712E4" w:rsidRDefault="004712E4" w:rsidP="004712E4">
      <w:pPr>
        <w:pStyle w:val="ListParagraph"/>
        <w:numPr>
          <w:ilvl w:val="0"/>
          <w:numId w:val="36"/>
        </w:numPr>
        <w:autoSpaceDE w:val="0"/>
        <w:autoSpaceDN w:val="0"/>
        <w:adjustRightInd w:val="0"/>
        <w:spacing w:after="0"/>
      </w:pPr>
      <w:r w:rsidRPr="004712E4">
        <w:t>Terradue</w:t>
      </w:r>
      <w:r w:rsidR="00AB749E">
        <w:t xml:space="preserve"> Srl.</w:t>
      </w:r>
    </w:p>
    <w:p w14:paraId="74F56229" w14:textId="77777777" w:rsidR="004712E4" w:rsidRPr="004712E4" w:rsidRDefault="004712E4" w:rsidP="004712E4">
      <w:pPr>
        <w:pStyle w:val="ListParagraph"/>
        <w:numPr>
          <w:ilvl w:val="0"/>
          <w:numId w:val="36"/>
        </w:numPr>
        <w:autoSpaceDE w:val="0"/>
        <w:autoSpaceDN w:val="0"/>
        <w:adjustRightInd w:val="0"/>
        <w:spacing w:after="0"/>
      </w:pPr>
      <w:r w:rsidRPr="001601D9">
        <w:t>Universitat Autònoma de Barcelona</w:t>
      </w:r>
      <w:r w:rsidR="00F13532">
        <w:t>-CREAF</w:t>
      </w:r>
    </w:p>
    <w:p w14:paraId="04C3BC41" w14:textId="77777777" w:rsidR="004712E4" w:rsidRPr="004712E4" w:rsidRDefault="004712E4" w:rsidP="004712E4">
      <w:pPr>
        <w:pStyle w:val="ListParagraph"/>
        <w:numPr>
          <w:ilvl w:val="0"/>
          <w:numId w:val="36"/>
        </w:numPr>
        <w:autoSpaceDE w:val="0"/>
        <w:autoSpaceDN w:val="0"/>
        <w:adjustRightInd w:val="0"/>
        <w:spacing w:after="0"/>
        <w:rPr>
          <w:rFonts w:ascii="TimesNewRomanPSMT" w:hAnsi="TimesNewRomanPSMT" w:cs="TimesNewRomanPSMT"/>
          <w:lang w:val="en-GB"/>
        </w:rPr>
      </w:pPr>
      <w:r w:rsidRPr="004712E4">
        <w:t>USGS</w:t>
      </w:r>
    </w:p>
    <w:p w14:paraId="6419B8BE" w14:textId="77777777" w:rsidR="009A7B37" w:rsidRDefault="009A7B37">
      <w:pPr>
        <w:pStyle w:val="introelements"/>
      </w:pPr>
      <w:bookmarkStart w:id="4" w:name="_Toc165888230"/>
      <w:r>
        <w:t>Submi</w:t>
      </w:r>
      <w:bookmarkEnd w:id="4"/>
      <w:r>
        <w:t>tters</w:t>
      </w:r>
    </w:p>
    <w:p w14:paraId="49D13487" w14:textId="77777777"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2607"/>
      </w:tblGrid>
      <w:tr w:rsidR="009A7B37" w14:paraId="0A5B243A" w14:textId="77777777" w:rsidTr="00534CEA">
        <w:trPr>
          <w:jc w:val="center"/>
        </w:trPr>
        <w:tc>
          <w:tcPr>
            <w:tcW w:w="3257" w:type="dxa"/>
          </w:tcPr>
          <w:p w14:paraId="79D90145" w14:textId="77777777" w:rsidR="009A7B37" w:rsidRPr="00154114" w:rsidRDefault="009A7B37" w:rsidP="00154114">
            <w:pPr>
              <w:pStyle w:val="OGCtableheader"/>
              <w:jc w:val="center"/>
              <w:rPr>
                <w:color w:val="auto"/>
              </w:rPr>
            </w:pPr>
            <w:r w:rsidRPr="00154114">
              <w:rPr>
                <w:color w:val="auto"/>
              </w:rPr>
              <w:t>Name</w:t>
            </w:r>
          </w:p>
        </w:tc>
        <w:tc>
          <w:tcPr>
            <w:tcW w:w="2607" w:type="dxa"/>
          </w:tcPr>
          <w:p w14:paraId="1512B94B" w14:textId="77777777" w:rsidR="009A7B37" w:rsidRPr="00154114" w:rsidRDefault="00154114" w:rsidP="00154114">
            <w:pPr>
              <w:pStyle w:val="OGCtableheader"/>
              <w:jc w:val="center"/>
              <w:rPr>
                <w:color w:val="auto"/>
              </w:rPr>
            </w:pPr>
            <w:r w:rsidRPr="00154114">
              <w:rPr>
                <w:color w:val="auto"/>
              </w:rPr>
              <w:t>Affiliation</w:t>
            </w:r>
          </w:p>
        </w:tc>
      </w:tr>
      <w:tr w:rsidR="009A7B37" w14:paraId="40F23C29" w14:textId="77777777" w:rsidTr="00534CEA">
        <w:trPr>
          <w:jc w:val="center"/>
        </w:trPr>
        <w:tc>
          <w:tcPr>
            <w:tcW w:w="3257" w:type="dxa"/>
          </w:tcPr>
          <w:p w14:paraId="65897E77" w14:textId="77777777" w:rsidR="009A7B37" w:rsidRPr="00654A0E" w:rsidRDefault="00654A0E" w:rsidP="00654A0E">
            <w:pPr>
              <w:pStyle w:val="OGCtabletext"/>
            </w:pPr>
            <w:r w:rsidRPr="00654A0E">
              <w:t>Pedro Gonçalves</w:t>
            </w:r>
          </w:p>
        </w:tc>
        <w:tc>
          <w:tcPr>
            <w:tcW w:w="2607" w:type="dxa"/>
          </w:tcPr>
          <w:p w14:paraId="66C57A50" w14:textId="77777777" w:rsidR="009A7B37" w:rsidRDefault="00654A0E" w:rsidP="00654A0E">
            <w:pPr>
              <w:pStyle w:val="OGCtabletext"/>
            </w:pPr>
            <w:r>
              <w:t>Terradue Srl</w:t>
            </w:r>
          </w:p>
        </w:tc>
      </w:tr>
      <w:tr w:rsidR="001601D9" w14:paraId="24DE043A" w14:textId="77777777" w:rsidTr="001601D9">
        <w:trPr>
          <w:jc w:val="center"/>
        </w:trPr>
        <w:tc>
          <w:tcPr>
            <w:tcW w:w="3257" w:type="dxa"/>
          </w:tcPr>
          <w:p w14:paraId="27FAB65B" w14:textId="77777777" w:rsidR="001601D9" w:rsidRPr="001601D9" w:rsidRDefault="001601D9" w:rsidP="00654A0E">
            <w:pPr>
              <w:pStyle w:val="OGCtabletext"/>
            </w:pPr>
            <w:r>
              <w:t xml:space="preserve">Roger </w:t>
            </w:r>
            <w:r w:rsidRPr="001601D9">
              <w:t>Brackin</w:t>
            </w:r>
          </w:p>
        </w:tc>
        <w:tc>
          <w:tcPr>
            <w:tcW w:w="2607" w:type="dxa"/>
          </w:tcPr>
          <w:p w14:paraId="58328325" w14:textId="77777777" w:rsidR="001601D9" w:rsidRDefault="001601D9" w:rsidP="00654A0E">
            <w:pPr>
              <w:pStyle w:val="OGCtabletext"/>
            </w:pPr>
            <w:r>
              <w:t>Envitia</w:t>
            </w:r>
            <w:r w:rsidR="00C577C2">
              <w:t xml:space="preserve"> Ltd</w:t>
            </w:r>
          </w:p>
        </w:tc>
      </w:tr>
      <w:tr w:rsidR="009A7B37" w14:paraId="288C9E94" w14:textId="77777777" w:rsidTr="00534CEA">
        <w:trPr>
          <w:jc w:val="center"/>
        </w:trPr>
        <w:tc>
          <w:tcPr>
            <w:tcW w:w="3257" w:type="dxa"/>
          </w:tcPr>
          <w:p w14:paraId="7454DA1E" w14:textId="77777777" w:rsidR="009A7B37" w:rsidRDefault="001601D9" w:rsidP="00654A0E">
            <w:pPr>
              <w:pStyle w:val="OGCtabletext"/>
            </w:pPr>
            <w:r w:rsidRPr="001601D9">
              <w:t>Glenn Guempel</w:t>
            </w:r>
          </w:p>
        </w:tc>
        <w:tc>
          <w:tcPr>
            <w:tcW w:w="2607" w:type="dxa"/>
          </w:tcPr>
          <w:p w14:paraId="7640A1D0" w14:textId="77777777" w:rsidR="009A7B37" w:rsidRDefault="001601D9" w:rsidP="00654A0E">
            <w:pPr>
              <w:pStyle w:val="OGCtabletext"/>
            </w:pPr>
            <w:r>
              <w:t>USGS</w:t>
            </w:r>
          </w:p>
        </w:tc>
      </w:tr>
      <w:tr w:rsidR="001601D9" w14:paraId="7C0D75BD" w14:textId="77777777" w:rsidTr="004712E4">
        <w:trPr>
          <w:jc w:val="center"/>
        </w:trPr>
        <w:tc>
          <w:tcPr>
            <w:tcW w:w="3257" w:type="dxa"/>
          </w:tcPr>
          <w:p w14:paraId="35AC4A8A" w14:textId="77777777" w:rsidR="001601D9" w:rsidRDefault="001601D9" w:rsidP="004712E4">
            <w:pPr>
              <w:pStyle w:val="OGCtabletext"/>
            </w:pPr>
            <w:r>
              <w:t>Joan Maso</w:t>
            </w:r>
          </w:p>
        </w:tc>
        <w:tc>
          <w:tcPr>
            <w:tcW w:w="2607" w:type="dxa"/>
          </w:tcPr>
          <w:p w14:paraId="2DB46182" w14:textId="77777777" w:rsidR="001601D9" w:rsidRDefault="001601D9" w:rsidP="004712E4">
            <w:pPr>
              <w:pStyle w:val="OGCtabletext"/>
            </w:pPr>
            <w:r w:rsidRPr="001601D9">
              <w:t>Universitat Autònoma de Barcelona</w:t>
            </w:r>
            <w:r w:rsidR="00F13532">
              <w:t>-CREAF</w:t>
            </w:r>
          </w:p>
        </w:tc>
      </w:tr>
      <w:tr w:rsidR="001601D9" w14:paraId="2DE2F14A" w14:textId="77777777" w:rsidTr="001601D9">
        <w:trPr>
          <w:jc w:val="center"/>
        </w:trPr>
        <w:tc>
          <w:tcPr>
            <w:tcW w:w="3257" w:type="dxa"/>
          </w:tcPr>
          <w:p w14:paraId="2B6AD8BC" w14:textId="77777777" w:rsidR="001601D9" w:rsidRDefault="001601D9" w:rsidP="00654A0E">
            <w:pPr>
              <w:pStyle w:val="OGCtabletext"/>
            </w:pPr>
            <w:r w:rsidRPr="001601D9">
              <w:t>David Wesloh</w:t>
            </w:r>
          </w:p>
        </w:tc>
        <w:tc>
          <w:tcPr>
            <w:tcW w:w="2607" w:type="dxa"/>
          </w:tcPr>
          <w:p w14:paraId="3D096E8D" w14:textId="77777777" w:rsidR="001601D9" w:rsidRPr="001601D9" w:rsidRDefault="001601D9" w:rsidP="00654A0E">
            <w:pPr>
              <w:pStyle w:val="OGCtabletext"/>
            </w:pPr>
            <w:r>
              <w:t>NGA</w:t>
            </w:r>
          </w:p>
        </w:tc>
      </w:tr>
      <w:tr w:rsidR="00C577C2" w:rsidDel="001601D9" w14:paraId="02056186" w14:textId="77777777" w:rsidTr="001601D9">
        <w:trPr>
          <w:jc w:val="center"/>
        </w:trPr>
        <w:tc>
          <w:tcPr>
            <w:tcW w:w="3257" w:type="dxa"/>
          </w:tcPr>
          <w:p w14:paraId="764F6418" w14:textId="0F9636A4" w:rsidR="00C577C2" w:rsidRDefault="00AB749E" w:rsidP="00AB749E">
            <w:pPr>
              <w:pStyle w:val="OGCtabletext"/>
            </w:pPr>
            <w:r>
              <w:t>Jeff Yutzler</w:t>
            </w:r>
          </w:p>
        </w:tc>
        <w:tc>
          <w:tcPr>
            <w:tcW w:w="2607" w:type="dxa"/>
          </w:tcPr>
          <w:p w14:paraId="5EBFE01B" w14:textId="10BAEDF9" w:rsidR="00C577C2" w:rsidRDefault="00AB749E" w:rsidP="00AB749E">
            <w:pPr>
              <w:pStyle w:val="OGCtabletext"/>
            </w:pPr>
            <w:r>
              <w:t>Image Matters LLC</w:t>
            </w:r>
          </w:p>
        </w:tc>
      </w:tr>
    </w:tbl>
    <w:p w14:paraId="237B12DF" w14:textId="77777777" w:rsidR="009A7B37" w:rsidRDefault="009A7B37">
      <w:pPr>
        <w:pStyle w:val="Heading1"/>
      </w:pPr>
      <w:bookmarkStart w:id="5" w:name="_Toc293225263"/>
      <w:r>
        <w:lastRenderedPageBreak/>
        <w:t>Scope</w:t>
      </w:r>
      <w:bookmarkEnd w:id="5"/>
    </w:p>
    <w:p w14:paraId="438FA98A" w14:textId="77777777" w:rsidR="00654A0E" w:rsidRPr="00654A0E" w:rsidRDefault="00654A0E" w:rsidP="00654A0E">
      <w:r w:rsidRPr="00654A0E">
        <w:t xml:space="preserve">This document specifies how applications supporting the OWS Context </w:t>
      </w:r>
      <w:r>
        <w:t>GeoJSON</w:t>
      </w:r>
      <w:r w:rsidRPr="00654A0E">
        <w:t xml:space="preserve"> encoding can exchange information context with other supporting applications in compliance with the OWS Context Conceptual Model. </w:t>
      </w:r>
    </w:p>
    <w:p w14:paraId="7967EA45" w14:textId="77777777" w:rsidR="009A7B37" w:rsidRDefault="009A7B37">
      <w:pPr>
        <w:pStyle w:val="Heading1"/>
      </w:pPr>
      <w:bookmarkStart w:id="6" w:name="_Toc293225264"/>
      <w:r>
        <w:t>Conformance</w:t>
      </w:r>
      <w:bookmarkEnd w:id="6"/>
    </w:p>
    <w:p w14:paraId="229362C9" w14:textId="77777777" w:rsidR="00C577C2" w:rsidRPr="00534CEA" w:rsidRDefault="00211657" w:rsidP="00C577C2">
      <w:pPr>
        <w:autoSpaceDE w:val="0"/>
        <w:autoSpaceDN w:val="0"/>
        <w:adjustRightInd w:val="0"/>
        <w:spacing w:after="0"/>
      </w:pPr>
      <w:r w:rsidRPr="00534CEA">
        <w:rPr>
          <w:lang w:val="en-AU"/>
        </w:rPr>
        <w:t>This s</w:t>
      </w:r>
      <w:r w:rsidR="009A7B37" w:rsidRPr="00534CEA">
        <w:rPr>
          <w:lang w:val="en-AU"/>
        </w:rPr>
        <w:t xml:space="preserve">tandard defines </w:t>
      </w:r>
      <w:r w:rsidR="00C577C2" w:rsidRPr="00534CEA">
        <w:t>a standardization target for encoding an OWS Context Document. It establishes requirements classes for the ‘core’ and then for a series of offering extensions, relating to services or content. The URIs are as follows:</w:t>
      </w:r>
    </w:p>
    <w:p w14:paraId="0B418D78" w14:textId="77777777" w:rsidR="00C577C2" w:rsidRPr="002C3F28" w:rsidRDefault="00C577C2" w:rsidP="00C577C2">
      <w:pPr>
        <w:autoSpaceDE w:val="0"/>
        <w:autoSpaceDN w:val="0"/>
        <w:adjustRightInd w:val="0"/>
        <w:spacing w:after="0"/>
        <w:rPr>
          <w:sz w:val="22"/>
          <w:szCs w:val="22"/>
        </w:rPr>
      </w:pPr>
    </w:p>
    <w:p w14:paraId="6CDCDCE7" w14:textId="77777777" w:rsidR="00C577C2" w:rsidRPr="002C3F28" w:rsidRDefault="00C577C2" w:rsidP="00C577C2">
      <w:pPr>
        <w:pStyle w:val="ListParagraph"/>
        <w:numPr>
          <w:ilvl w:val="0"/>
          <w:numId w:val="37"/>
        </w:numPr>
        <w:autoSpaceDE w:val="0"/>
        <w:autoSpaceDN w:val="0"/>
        <w:adjustRightInd w:val="0"/>
        <w:spacing w:after="0"/>
      </w:pPr>
      <w:r w:rsidRPr="002C3F28">
        <w:t>Core: http://www.opengis.net/spec/owc-</w:t>
      </w:r>
      <w:r>
        <w:t>geojson</w:t>
      </w:r>
      <w:r w:rsidRPr="002C3F28">
        <w:t>/1.0/req/core</w:t>
      </w:r>
    </w:p>
    <w:p w14:paraId="70137F7A" w14:textId="77777777" w:rsidR="00C577C2" w:rsidRPr="002C3F28" w:rsidRDefault="00C577C2" w:rsidP="00C577C2">
      <w:pPr>
        <w:pStyle w:val="ListParagraph"/>
        <w:numPr>
          <w:ilvl w:val="0"/>
          <w:numId w:val="37"/>
        </w:numPr>
        <w:autoSpaceDE w:val="0"/>
        <w:autoSpaceDN w:val="0"/>
        <w:adjustRightInd w:val="0"/>
        <w:spacing w:after="0"/>
      </w:pPr>
      <w:r w:rsidRPr="002C3F28">
        <w:t>WMS: http://www.opengis.net/spec/owc-</w:t>
      </w:r>
      <w:r w:rsidRPr="00C577C2">
        <w:t xml:space="preserve"> </w:t>
      </w:r>
      <w:r>
        <w:t>geojson</w:t>
      </w:r>
      <w:r w:rsidRPr="002C3F28">
        <w:t xml:space="preserve"> /1.0/req/wms</w:t>
      </w:r>
    </w:p>
    <w:p w14:paraId="370E6B60" w14:textId="77777777" w:rsidR="00C577C2" w:rsidRPr="002C3F28" w:rsidRDefault="00C577C2" w:rsidP="00C577C2">
      <w:pPr>
        <w:pStyle w:val="ListParagraph"/>
        <w:numPr>
          <w:ilvl w:val="0"/>
          <w:numId w:val="37"/>
        </w:numPr>
        <w:autoSpaceDE w:val="0"/>
        <w:autoSpaceDN w:val="0"/>
        <w:adjustRightInd w:val="0"/>
        <w:spacing w:after="0"/>
      </w:pPr>
      <w:r w:rsidRPr="002C3F28">
        <w:t>WFS: http://www.opengis.net/spec/owc-</w:t>
      </w:r>
      <w:r w:rsidRPr="00C577C2">
        <w:t xml:space="preserve"> </w:t>
      </w:r>
      <w:r>
        <w:t>geojson</w:t>
      </w:r>
      <w:r w:rsidRPr="002C3F28">
        <w:t xml:space="preserve"> /1.0/req/wfs</w:t>
      </w:r>
    </w:p>
    <w:p w14:paraId="3F3A05AF" w14:textId="77777777" w:rsidR="00C577C2" w:rsidRPr="002C3F28" w:rsidRDefault="00C577C2" w:rsidP="00C577C2">
      <w:pPr>
        <w:pStyle w:val="ListParagraph"/>
        <w:numPr>
          <w:ilvl w:val="0"/>
          <w:numId w:val="37"/>
        </w:numPr>
        <w:autoSpaceDE w:val="0"/>
        <w:autoSpaceDN w:val="0"/>
        <w:adjustRightInd w:val="0"/>
        <w:spacing w:after="0"/>
      </w:pPr>
      <w:r w:rsidRPr="002C3F28">
        <w:t>WCS: http://www.opengis.net/spec/owc-</w:t>
      </w:r>
      <w:r w:rsidRPr="00C577C2">
        <w:t xml:space="preserve"> </w:t>
      </w:r>
      <w:r>
        <w:t>geojson</w:t>
      </w:r>
      <w:r w:rsidRPr="002C3F28">
        <w:t xml:space="preserve"> /1.0/req/wcs</w:t>
      </w:r>
    </w:p>
    <w:p w14:paraId="2FF8F32D" w14:textId="77777777" w:rsidR="00C577C2" w:rsidRPr="002C3F28" w:rsidRDefault="00C577C2" w:rsidP="00C577C2">
      <w:pPr>
        <w:pStyle w:val="ListParagraph"/>
        <w:numPr>
          <w:ilvl w:val="0"/>
          <w:numId w:val="37"/>
        </w:numPr>
        <w:autoSpaceDE w:val="0"/>
        <w:autoSpaceDN w:val="0"/>
        <w:adjustRightInd w:val="0"/>
        <w:spacing w:after="0"/>
      </w:pPr>
      <w:r w:rsidRPr="002C3F28">
        <w:t>WPS: http://www.opengis.net/spec/owc-</w:t>
      </w:r>
      <w:r w:rsidRPr="00C577C2">
        <w:t xml:space="preserve"> </w:t>
      </w:r>
      <w:r>
        <w:t>geojson</w:t>
      </w:r>
      <w:r w:rsidRPr="002C3F28">
        <w:t xml:space="preserve"> /1.0/req/wps</w:t>
      </w:r>
    </w:p>
    <w:p w14:paraId="7C95CEB3" w14:textId="77777777" w:rsidR="00C577C2" w:rsidRPr="002C3F28" w:rsidRDefault="00C577C2" w:rsidP="00C577C2">
      <w:pPr>
        <w:pStyle w:val="ListParagraph"/>
        <w:numPr>
          <w:ilvl w:val="0"/>
          <w:numId w:val="37"/>
        </w:numPr>
        <w:autoSpaceDE w:val="0"/>
        <w:autoSpaceDN w:val="0"/>
        <w:adjustRightInd w:val="0"/>
        <w:spacing w:after="0"/>
      </w:pPr>
      <w:r w:rsidRPr="002C3F28">
        <w:t>WMTS: http://www.opengis.net/spec/owc-</w:t>
      </w:r>
      <w:r w:rsidRPr="00C577C2">
        <w:t xml:space="preserve"> </w:t>
      </w:r>
      <w:r>
        <w:t>geojson</w:t>
      </w:r>
      <w:r w:rsidRPr="002C3F28">
        <w:t xml:space="preserve"> /1.0/req/wmts</w:t>
      </w:r>
    </w:p>
    <w:p w14:paraId="1A27A290" w14:textId="77777777" w:rsidR="00C577C2" w:rsidRPr="002C3F28" w:rsidRDefault="00C577C2" w:rsidP="00C577C2">
      <w:pPr>
        <w:pStyle w:val="ListParagraph"/>
        <w:numPr>
          <w:ilvl w:val="0"/>
          <w:numId w:val="37"/>
        </w:numPr>
        <w:autoSpaceDE w:val="0"/>
        <w:autoSpaceDN w:val="0"/>
        <w:adjustRightInd w:val="0"/>
        <w:spacing w:after="0"/>
      </w:pPr>
      <w:r w:rsidRPr="002C3F28">
        <w:t>CSW: http://www.opengis.net/spec/owc-</w:t>
      </w:r>
      <w:r w:rsidRPr="00C577C2">
        <w:t xml:space="preserve"> </w:t>
      </w:r>
      <w:r>
        <w:t>geojson</w:t>
      </w:r>
      <w:r w:rsidRPr="002C3F28">
        <w:t xml:space="preserve"> /1.0/req/csw</w:t>
      </w:r>
    </w:p>
    <w:p w14:paraId="7D9439C3" w14:textId="77777777" w:rsidR="00C577C2" w:rsidRPr="002C3F28" w:rsidRDefault="00C577C2" w:rsidP="00C577C2">
      <w:pPr>
        <w:pStyle w:val="ListParagraph"/>
        <w:numPr>
          <w:ilvl w:val="0"/>
          <w:numId w:val="37"/>
        </w:numPr>
        <w:autoSpaceDE w:val="0"/>
        <w:autoSpaceDN w:val="0"/>
        <w:adjustRightInd w:val="0"/>
        <w:spacing w:after="0"/>
      </w:pPr>
      <w:r w:rsidRPr="002C3F28">
        <w:t>GML: http://www.opengis.net/spec/owc-</w:t>
      </w:r>
      <w:r w:rsidRPr="00C577C2">
        <w:t xml:space="preserve"> </w:t>
      </w:r>
      <w:r>
        <w:t>geojson</w:t>
      </w:r>
      <w:r w:rsidRPr="002C3F28">
        <w:t xml:space="preserve"> /1.0/req/gml</w:t>
      </w:r>
    </w:p>
    <w:p w14:paraId="3A78EAAC" w14:textId="77777777" w:rsidR="00C577C2" w:rsidRPr="002C3F28" w:rsidRDefault="00C577C2" w:rsidP="00C577C2">
      <w:pPr>
        <w:pStyle w:val="ListParagraph"/>
        <w:numPr>
          <w:ilvl w:val="0"/>
          <w:numId w:val="37"/>
        </w:numPr>
        <w:autoSpaceDE w:val="0"/>
        <w:autoSpaceDN w:val="0"/>
        <w:adjustRightInd w:val="0"/>
        <w:spacing w:after="0"/>
      </w:pPr>
      <w:r w:rsidRPr="002C3F28">
        <w:t>KML: http://www.opengis.net/spec/owc-</w:t>
      </w:r>
      <w:r w:rsidRPr="00C577C2">
        <w:t xml:space="preserve"> </w:t>
      </w:r>
      <w:r>
        <w:t>geojson</w:t>
      </w:r>
      <w:r w:rsidRPr="002C3F28">
        <w:t xml:space="preserve"> /1.0/req/kml</w:t>
      </w:r>
    </w:p>
    <w:p w14:paraId="4BCF93A3" w14:textId="77777777" w:rsidR="00C577C2" w:rsidRPr="002C3F28" w:rsidRDefault="00C577C2" w:rsidP="00C577C2">
      <w:pPr>
        <w:pStyle w:val="ListParagraph"/>
        <w:numPr>
          <w:ilvl w:val="0"/>
          <w:numId w:val="37"/>
        </w:numPr>
        <w:autoSpaceDE w:val="0"/>
        <w:autoSpaceDN w:val="0"/>
        <w:adjustRightInd w:val="0"/>
        <w:spacing w:after="0"/>
      </w:pPr>
      <w:r w:rsidRPr="002C3F28">
        <w:t>GeoTIFF: http://www.opengis.net/spec/owc-</w:t>
      </w:r>
      <w:r w:rsidRPr="00C577C2">
        <w:t xml:space="preserve"> </w:t>
      </w:r>
      <w:r>
        <w:t>geojson</w:t>
      </w:r>
      <w:r w:rsidRPr="002C3F28">
        <w:t xml:space="preserve"> /1.0/req/geotiff</w:t>
      </w:r>
    </w:p>
    <w:p w14:paraId="755FB52B" w14:textId="77777777" w:rsidR="00C577C2" w:rsidRPr="002C3F28" w:rsidRDefault="00C577C2" w:rsidP="00C577C2">
      <w:pPr>
        <w:pStyle w:val="ListParagraph"/>
        <w:numPr>
          <w:ilvl w:val="0"/>
          <w:numId w:val="37"/>
        </w:numPr>
        <w:autoSpaceDE w:val="0"/>
        <w:autoSpaceDN w:val="0"/>
        <w:adjustRightInd w:val="0"/>
        <w:spacing w:after="0"/>
      </w:pPr>
      <w:r w:rsidRPr="002C3F28">
        <w:t>GMLJP2: http://www.opengis.net/spec/owc-</w:t>
      </w:r>
      <w:r w:rsidRPr="00C577C2">
        <w:t xml:space="preserve"> </w:t>
      </w:r>
      <w:r>
        <w:t>geojson</w:t>
      </w:r>
      <w:r w:rsidRPr="002C3F28">
        <w:t xml:space="preserve"> /1.0/req/gmljp2</w:t>
      </w:r>
    </w:p>
    <w:p w14:paraId="73B63478" w14:textId="77777777" w:rsidR="00C577C2" w:rsidRPr="002C3F28" w:rsidRDefault="00C577C2" w:rsidP="00C577C2">
      <w:pPr>
        <w:pStyle w:val="ListParagraph"/>
        <w:numPr>
          <w:ilvl w:val="0"/>
          <w:numId w:val="37"/>
        </w:numPr>
        <w:autoSpaceDE w:val="0"/>
        <w:autoSpaceDN w:val="0"/>
        <w:adjustRightInd w:val="0"/>
        <w:spacing w:after="0"/>
      </w:pPr>
      <w:r w:rsidRPr="002C3F28">
        <w:t>GMLCOV: http://www.opengis.net/spec/owc-</w:t>
      </w:r>
      <w:r w:rsidRPr="00C577C2">
        <w:t xml:space="preserve"> </w:t>
      </w:r>
      <w:r>
        <w:t>geojson</w:t>
      </w:r>
      <w:r w:rsidRPr="002C3F28">
        <w:t xml:space="preserve"> /1.0/req/gmlcov</w:t>
      </w:r>
    </w:p>
    <w:p w14:paraId="3007D78E" w14:textId="77777777" w:rsidR="00DE7A64" w:rsidRPr="00534CEA" w:rsidRDefault="00C577C2" w:rsidP="00534CEA">
      <w:pPr>
        <w:autoSpaceDE w:val="0"/>
        <w:autoSpaceDN w:val="0"/>
        <w:adjustRightInd w:val="0"/>
        <w:spacing w:after="0"/>
        <w:jc w:val="both"/>
      </w:pPr>
      <w:r w:rsidRPr="00534CEA">
        <w:t>Requirements and conformance test URIs defined in this document are relative to the</w:t>
      </w:r>
      <w:r w:rsidR="00534CEA" w:rsidRPr="00534CEA">
        <w:t xml:space="preserve"> </w:t>
      </w:r>
      <w:r w:rsidRPr="00534CEA">
        <w:t>base URL http://www.opengis.net/spec/owc-geojson/1.0.</w:t>
      </w:r>
    </w:p>
    <w:p w14:paraId="37E53515" w14:textId="77777777" w:rsidR="00DE7A64" w:rsidRPr="00534CEA" w:rsidRDefault="00DE7A64" w:rsidP="00534CEA">
      <w:pPr>
        <w:autoSpaceDE w:val="0"/>
        <w:autoSpaceDN w:val="0"/>
        <w:adjustRightInd w:val="0"/>
        <w:spacing w:after="0"/>
        <w:jc w:val="both"/>
      </w:pPr>
    </w:p>
    <w:p w14:paraId="6F323FF1" w14:textId="77777777"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snapToGrid w:val="0"/>
          <w:color w:val="000000"/>
        </w:rPr>
        <w:footnoteReference w:id="1"/>
      </w:r>
      <w:r>
        <w:rPr>
          <w:snapToGrid w:val="0"/>
          <w:color w:val="000000"/>
        </w:rPr>
        <w:t>.</w:t>
      </w:r>
    </w:p>
    <w:p w14:paraId="75CBEE2B" w14:textId="77777777" w:rsidR="00C577C2" w:rsidRPr="00534CEA" w:rsidRDefault="00C577C2" w:rsidP="00C577C2">
      <w:pPr>
        <w:autoSpaceDE w:val="0"/>
        <w:autoSpaceDN w:val="0"/>
        <w:adjustRightInd w:val="0"/>
        <w:spacing w:after="0"/>
      </w:pPr>
      <w:r w:rsidRPr="00534CEA">
        <w:t>Requirements for 2 standardization target types are considered:</w:t>
      </w:r>
    </w:p>
    <w:p w14:paraId="2B7CDDEF" w14:textId="77777777" w:rsidR="00C577C2" w:rsidRPr="00534CEA" w:rsidRDefault="00C577C2" w:rsidP="00C577C2">
      <w:pPr>
        <w:pStyle w:val="ListParagraph"/>
        <w:numPr>
          <w:ilvl w:val="0"/>
          <w:numId w:val="38"/>
        </w:numPr>
        <w:autoSpaceDE w:val="0"/>
        <w:autoSpaceDN w:val="0"/>
        <w:adjustRightInd w:val="0"/>
        <w:spacing w:after="0"/>
      </w:pPr>
      <w:r w:rsidRPr="00534CEA">
        <w:t>An OWS Context Document Encoded in GeoJSON.</w:t>
      </w:r>
    </w:p>
    <w:p w14:paraId="705AEC78" w14:textId="77777777" w:rsidR="00C577C2" w:rsidRDefault="00C577C2" w:rsidP="00C577C2">
      <w:pPr>
        <w:pStyle w:val="ListParagraph"/>
        <w:numPr>
          <w:ilvl w:val="0"/>
          <w:numId w:val="38"/>
        </w:numPr>
        <w:autoSpaceDE w:val="0"/>
        <w:autoSpaceDN w:val="0"/>
        <w:adjustRightInd w:val="0"/>
        <w:spacing w:after="0"/>
      </w:pPr>
      <w:r w:rsidRPr="00534CEA">
        <w:t>The interpretation of an OWS Context Document by a client (Requirements and</w:t>
      </w:r>
      <w:r w:rsidRPr="002C3F28">
        <w:t xml:space="preserve"> abstract tests for this are not included in this release of the document.)</w:t>
      </w:r>
    </w:p>
    <w:p w14:paraId="6B2E9ED8" w14:textId="77777777" w:rsidR="00534CEA" w:rsidRPr="002C3F28" w:rsidRDefault="00534CEA" w:rsidP="00534CEA">
      <w:pPr>
        <w:pStyle w:val="ListParagraph"/>
        <w:autoSpaceDE w:val="0"/>
        <w:autoSpaceDN w:val="0"/>
        <w:adjustRightInd w:val="0"/>
        <w:spacing w:after="0"/>
      </w:pPr>
    </w:p>
    <w:p w14:paraId="7690A9FE" w14:textId="77777777" w:rsidR="00C577C2" w:rsidRPr="00534CEA" w:rsidRDefault="00C577C2" w:rsidP="00C577C2">
      <w:pPr>
        <w:autoSpaceDE w:val="0"/>
        <w:autoSpaceDN w:val="0"/>
        <w:adjustRightInd w:val="0"/>
        <w:spacing w:after="0"/>
      </w:pPr>
      <w:r w:rsidRPr="00534CEA">
        <w:t>In order to conform to this OGC® interface standard, a software implementation shall</w:t>
      </w:r>
      <w:r w:rsidR="00534CEA">
        <w:t xml:space="preserve"> </w:t>
      </w:r>
      <w:r w:rsidRPr="00534CEA">
        <w:t>choose to implement:</w:t>
      </w:r>
    </w:p>
    <w:p w14:paraId="26D67A46" w14:textId="77777777" w:rsidR="00C577C2" w:rsidRPr="006909F1" w:rsidRDefault="00C577C2" w:rsidP="00C577C2">
      <w:pPr>
        <w:autoSpaceDE w:val="0"/>
        <w:autoSpaceDN w:val="0"/>
        <w:adjustRightInd w:val="0"/>
        <w:spacing w:after="0"/>
        <w:rPr>
          <w:sz w:val="22"/>
          <w:szCs w:val="22"/>
        </w:rPr>
      </w:pPr>
    </w:p>
    <w:p w14:paraId="0D1D92CB" w14:textId="77777777" w:rsidR="00C577C2" w:rsidRPr="006909F1" w:rsidRDefault="00C577C2" w:rsidP="00C577C2">
      <w:pPr>
        <w:pStyle w:val="ListParagraph"/>
        <w:numPr>
          <w:ilvl w:val="0"/>
          <w:numId w:val="39"/>
        </w:numPr>
        <w:autoSpaceDE w:val="0"/>
        <w:autoSpaceDN w:val="0"/>
        <w:adjustRightInd w:val="0"/>
        <w:spacing w:after="0"/>
      </w:pPr>
      <w:r w:rsidRPr="006909F1">
        <w:lastRenderedPageBreak/>
        <w:t xml:space="preserve">Conformance to the ‘Core </w:t>
      </w:r>
      <w:r w:rsidR="00AD4A09">
        <w:t>GeoJSON</w:t>
      </w:r>
      <w:r w:rsidRPr="006909F1">
        <w:t>’ encoding.</w:t>
      </w:r>
    </w:p>
    <w:p w14:paraId="42953489" w14:textId="77777777" w:rsidR="00C577C2" w:rsidRDefault="00C577C2" w:rsidP="00C577C2">
      <w:pPr>
        <w:pStyle w:val="ListParagraph"/>
        <w:numPr>
          <w:ilvl w:val="0"/>
          <w:numId w:val="39"/>
        </w:numPr>
        <w:autoSpaceDE w:val="0"/>
        <w:autoSpaceDN w:val="0"/>
        <w:adjustRightInd w:val="0"/>
        <w:spacing w:after="0"/>
      </w:pPr>
      <w:r w:rsidRPr="006909F1">
        <w:t>Conformance with zero or more of the offering-specific extensions.</w:t>
      </w:r>
    </w:p>
    <w:p w14:paraId="710D4DD9" w14:textId="77777777" w:rsidR="00C577C2" w:rsidRPr="006909F1" w:rsidRDefault="00C577C2" w:rsidP="00C577C2">
      <w:pPr>
        <w:pStyle w:val="ListParagraph"/>
        <w:autoSpaceDE w:val="0"/>
        <w:autoSpaceDN w:val="0"/>
        <w:adjustRightInd w:val="0"/>
        <w:spacing w:after="0"/>
      </w:pPr>
    </w:p>
    <w:p w14:paraId="2670751F" w14:textId="77777777" w:rsidR="00C577C2" w:rsidRPr="006909F1" w:rsidRDefault="00C577C2" w:rsidP="00C577C2">
      <w:pPr>
        <w:autoSpaceDE w:val="0"/>
        <w:autoSpaceDN w:val="0"/>
        <w:adjustRightInd w:val="0"/>
        <w:spacing w:after="0"/>
        <w:rPr>
          <w:sz w:val="22"/>
          <w:szCs w:val="22"/>
        </w:rPr>
      </w:pPr>
      <w:r w:rsidRPr="006909F1">
        <w:rPr>
          <w:sz w:val="22"/>
          <w:szCs w:val="22"/>
        </w:rPr>
        <w:t>All requirements-classes and conformance-classes described in this document are owned</w:t>
      </w:r>
      <w:r w:rsidR="00534CEA">
        <w:rPr>
          <w:sz w:val="22"/>
          <w:szCs w:val="22"/>
        </w:rPr>
        <w:t xml:space="preserve"> </w:t>
      </w:r>
      <w:r w:rsidRPr="006909F1">
        <w:rPr>
          <w:sz w:val="22"/>
          <w:szCs w:val="22"/>
        </w:rPr>
        <w:t>by the standard i</w:t>
      </w:r>
      <w:r>
        <w:t>dentified as OWS Context (OGC:14-055</w:t>
      </w:r>
      <w:r w:rsidRPr="006909F1">
        <w:rPr>
          <w:sz w:val="22"/>
          <w:szCs w:val="22"/>
        </w:rPr>
        <w:t>) .</w:t>
      </w:r>
    </w:p>
    <w:p w14:paraId="4349E055" w14:textId="77777777" w:rsidR="009A7B37" w:rsidRDefault="009A7B37">
      <w:pPr>
        <w:pStyle w:val="Heading1"/>
      </w:pPr>
      <w:bookmarkStart w:id="7" w:name="_Toc293225265"/>
      <w:r>
        <w:t>References</w:t>
      </w:r>
      <w:bookmarkEnd w:id="7"/>
    </w:p>
    <w:p w14:paraId="042FEDF5" w14:textId="77777777" w:rsidR="00C55B93" w:rsidRDefault="009A7B37" w:rsidP="00C55B93">
      <w:pPr>
        <w:rPr>
          <w:color w:val="000000" w:themeColor="text1"/>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r w:rsidR="00C55B93">
        <w:rPr>
          <w:color w:val="000000" w:themeColor="text1"/>
        </w:rPr>
        <w:t xml:space="preserve"> </w:t>
      </w:r>
    </w:p>
    <w:p w14:paraId="3DC871A6" w14:textId="77777777" w:rsidR="00C55B93" w:rsidRPr="005A1531" w:rsidRDefault="00C55B93" w:rsidP="00DE7A64">
      <w:pPr>
        <w:pStyle w:val="ListParagraph"/>
        <w:numPr>
          <w:ilvl w:val="0"/>
          <w:numId w:val="40"/>
        </w:numPr>
        <w:rPr>
          <w:color w:val="000000" w:themeColor="text1"/>
        </w:rPr>
      </w:pPr>
      <w:r w:rsidRPr="005A1531">
        <w:rPr>
          <w:color w:val="000000" w:themeColor="text1"/>
        </w:rPr>
        <w:t xml:space="preserve">[OGC 12-080] </w:t>
      </w:r>
      <w:r w:rsidR="00A77E24" w:rsidRPr="005A1531">
        <w:rPr>
          <w:color w:val="000000" w:themeColor="text1"/>
        </w:rPr>
        <w:t>-</w:t>
      </w:r>
      <w:r w:rsidRPr="005A1531">
        <w:rPr>
          <w:color w:val="000000" w:themeColor="text1"/>
        </w:rPr>
        <w:t xml:space="preserve"> OWS Context Conceptual Model</w:t>
      </w:r>
    </w:p>
    <w:p w14:paraId="4DBCB622" w14:textId="4C17E693" w:rsidR="00A77E24" w:rsidRPr="005A1531" w:rsidRDefault="00A77E24" w:rsidP="00A77E24">
      <w:pPr>
        <w:pStyle w:val="ListParagraph"/>
        <w:numPr>
          <w:ilvl w:val="0"/>
          <w:numId w:val="40"/>
        </w:numPr>
        <w:rPr>
          <w:color w:val="000000" w:themeColor="text1"/>
        </w:rPr>
      </w:pPr>
      <w:r w:rsidRPr="005A1531">
        <w:rPr>
          <w:color w:val="000000" w:themeColor="text1"/>
        </w:rPr>
        <w:t xml:space="preserve">[ECMA-262] - </w:t>
      </w:r>
      <w:r w:rsidR="0078237F" w:rsidRPr="005A1531">
        <w:rPr>
          <w:color w:val="000000" w:themeColor="text1"/>
        </w:rPr>
        <w:t>E</w:t>
      </w:r>
      <w:r w:rsidR="0078237F">
        <w:rPr>
          <w:color w:val="000000" w:themeColor="text1"/>
        </w:rPr>
        <w:t>CMA</w:t>
      </w:r>
      <w:r w:rsidR="0078237F" w:rsidRPr="005A1531">
        <w:rPr>
          <w:color w:val="000000" w:themeColor="text1"/>
        </w:rPr>
        <w:t xml:space="preserve"> </w:t>
      </w:r>
      <w:r w:rsidRPr="005A1531">
        <w:rPr>
          <w:color w:val="000000" w:themeColor="text1"/>
        </w:rPr>
        <w:t>International, "ECMAScript Language Specification, Edition 5.1", Standard ECMA-262, June 2011, http://www.ecma-international.org/publications/standards/Ecma-262.htm</w:t>
      </w:r>
    </w:p>
    <w:p w14:paraId="5BA42578" w14:textId="77777777" w:rsidR="00DE7A64" w:rsidRPr="005A1531" w:rsidRDefault="00A77E24" w:rsidP="00DE7A64">
      <w:pPr>
        <w:pStyle w:val="ListParagraph"/>
        <w:numPr>
          <w:ilvl w:val="0"/>
          <w:numId w:val="40"/>
        </w:numPr>
        <w:rPr>
          <w:color w:val="000000" w:themeColor="text1"/>
        </w:rPr>
      </w:pPr>
      <w:r w:rsidRPr="005A1531">
        <w:rPr>
          <w:color w:val="000000" w:themeColor="text1"/>
        </w:rPr>
        <w:t>[ECMA-404] -</w:t>
      </w:r>
      <w:r w:rsidR="00DE7A64" w:rsidRPr="005A1531">
        <w:rPr>
          <w:color w:val="000000" w:themeColor="text1"/>
        </w:rPr>
        <w:t xml:space="preserve"> The JSON Data Interchange Format</w:t>
      </w:r>
      <w:r w:rsidR="0078237F">
        <w:rPr>
          <w:color w:val="000000" w:themeColor="text1"/>
        </w:rPr>
        <w:t xml:space="preserve"> </w:t>
      </w:r>
      <w:r w:rsidR="0078237F" w:rsidRPr="0078237F">
        <w:rPr>
          <w:color w:val="000000" w:themeColor="text1"/>
        </w:rPr>
        <w:t>http://www.ecma-international.org/publications/files/ECMA-ST/ECMA-404.pdf</w:t>
      </w:r>
    </w:p>
    <w:p w14:paraId="433E54BF" w14:textId="77777777" w:rsidR="00DE7A64" w:rsidRDefault="00DE7A64" w:rsidP="00DE7A64">
      <w:pPr>
        <w:pStyle w:val="ListParagraph"/>
        <w:numPr>
          <w:ilvl w:val="0"/>
          <w:numId w:val="40"/>
        </w:numPr>
        <w:rPr>
          <w:color w:val="000000" w:themeColor="text1"/>
        </w:rPr>
      </w:pPr>
      <w:r w:rsidRPr="005A1531">
        <w:rPr>
          <w:color w:val="000000" w:themeColor="text1"/>
        </w:rPr>
        <w:t xml:space="preserve">[GeoJSON] </w:t>
      </w:r>
      <w:r w:rsidR="005A1531">
        <w:rPr>
          <w:color w:val="000000" w:themeColor="text1"/>
        </w:rPr>
        <w:t xml:space="preserve">- </w:t>
      </w:r>
      <w:r w:rsidRPr="005A1531">
        <w:rPr>
          <w:color w:val="000000" w:themeColor="text1"/>
        </w:rPr>
        <w:t>The GeoJSON Format Specification</w:t>
      </w:r>
      <w:r w:rsidR="005A1531" w:rsidRPr="005A1531">
        <w:rPr>
          <w:color w:val="000000" w:themeColor="text1"/>
        </w:rPr>
        <w:t xml:space="preserve"> </w:t>
      </w:r>
      <w:r w:rsidR="005A1531">
        <w:rPr>
          <w:color w:val="000000" w:themeColor="text1"/>
        </w:rPr>
        <w:t xml:space="preserve">- </w:t>
      </w:r>
      <w:r w:rsidR="005A1531" w:rsidRPr="005A1531">
        <w:rPr>
          <w:color w:val="000000" w:themeColor="text1"/>
        </w:rPr>
        <w:t>http://geojson.org/geojson-spec.html</w:t>
      </w:r>
    </w:p>
    <w:p w14:paraId="04D82A80" w14:textId="7DCAC830" w:rsidR="00C577C2" w:rsidRPr="005A1531" w:rsidRDefault="00DE09DC" w:rsidP="00AB749E">
      <w:pPr>
        <w:pStyle w:val="ListParagraph"/>
        <w:numPr>
          <w:ilvl w:val="0"/>
          <w:numId w:val="40"/>
        </w:numPr>
        <w:rPr>
          <w:color w:val="000000" w:themeColor="text1"/>
        </w:rPr>
      </w:pPr>
      <w:r w:rsidRPr="005A1531" w:rsidDel="00DE09DC">
        <w:rPr>
          <w:color w:val="000000" w:themeColor="text1"/>
        </w:rPr>
        <w:t xml:space="preserve"> </w:t>
      </w:r>
      <w:r w:rsidR="00C577C2" w:rsidRPr="005A1531">
        <w:rPr>
          <w:color w:val="000000" w:themeColor="text1"/>
        </w:rPr>
        <w:t>[ISO-8601] - Data elements and interchange formats — Information interchange Representation of dates and times, Third edition 2004-12-01, ISO.</w:t>
      </w:r>
    </w:p>
    <w:p w14:paraId="73E327CB" w14:textId="77777777" w:rsidR="00C577C2" w:rsidRPr="005A1531" w:rsidRDefault="00C577C2" w:rsidP="00C577C2">
      <w:pPr>
        <w:pStyle w:val="ListParagraph"/>
        <w:numPr>
          <w:ilvl w:val="0"/>
          <w:numId w:val="40"/>
        </w:numPr>
        <w:autoSpaceDE w:val="0"/>
        <w:autoSpaceDN w:val="0"/>
        <w:adjustRightInd w:val="0"/>
        <w:spacing w:after="0"/>
        <w:rPr>
          <w:color w:val="000000" w:themeColor="text1"/>
        </w:rPr>
      </w:pPr>
      <w:r w:rsidRPr="005A1531">
        <w:rPr>
          <w:color w:val="000000" w:themeColor="text1"/>
        </w:rPr>
        <w:t>[OGC 05-077r4] - OGC Symbology Encoding Implementation Specification</w:t>
      </w:r>
    </w:p>
    <w:p w14:paraId="6C7A98E5" w14:textId="77777777" w:rsidR="00C577C2" w:rsidRPr="005A1531" w:rsidRDefault="00C577C2" w:rsidP="00C577C2">
      <w:pPr>
        <w:pStyle w:val="ListParagraph"/>
        <w:numPr>
          <w:ilvl w:val="0"/>
          <w:numId w:val="40"/>
        </w:numPr>
        <w:autoSpaceDE w:val="0"/>
        <w:autoSpaceDN w:val="0"/>
        <w:adjustRightInd w:val="0"/>
        <w:spacing w:after="0"/>
        <w:rPr>
          <w:color w:val="000000" w:themeColor="text1"/>
        </w:rPr>
      </w:pPr>
      <w:r w:rsidRPr="005A1531">
        <w:rPr>
          <w:color w:val="000000" w:themeColor="text1"/>
        </w:rPr>
        <w:t>[OGC 06-042] - OGC Web Map Service (WMS) Implementation Specification</w:t>
      </w:r>
    </w:p>
    <w:p w14:paraId="364876AA" w14:textId="77777777" w:rsidR="00C577C2" w:rsidRPr="005A1531" w:rsidRDefault="00C577C2" w:rsidP="00C577C2">
      <w:pPr>
        <w:pStyle w:val="ListParagraph"/>
        <w:numPr>
          <w:ilvl w:val="0"/>
          <w:numId w:val="40"/>
        </w:numPr>
        <w:autoSpaceDE w:val="0"/>
        <w:autoSpaceDN w:val="0"/>
        <w:adjustRightInd w:val="0"/>
        <w:spacing w:after="0"/>
        <w:rPr>
          <w:color w:val="000000" w:themeColor="text1"/>
        </w:rPr>
      </w:pPr>
      <w:r w:rsidRPr="005A1531">
        <w:rPr>
          <w:color w:val="000000" w:themeColor="text1"/>
        </w:rPr>
        <w:t>[OGC 06-121r9] - OGC Web Service Common Implementation Specification</w:t>
      </w:r>
    </w:p>
    <w:p w14:paraId="14FD19C6" w14:textId="77777777" w:rsidR="00C577C2" w:rsidRPr="005A1531" w:rsidRDefault="00C577C2" w:rsidP="00C577C2">
      <w:pPr>
        <w:pStyle w:val="ListParagraph"/>
        <w:numPr>
          <w:ilvl w:val="0"/>
          <w:numId w:val="40"/>
        </w:numPr>
        <w:autoSpaceDE w:val="0"/>
        <w:autoSpaceDN w:val="0"/>
        <w:adjustRightInd w:val="0"/>
        <w:spacing w:after="0"/>
        <w:rPr>
          <w:color w:val="000000" w:themeColor="text1"/>
        </w:rPr>
      </w:pPr>
      <w:r w:rsidRPr="005A1531">
        <w:rPr>
          <w:color w:val="000000" w:themeColor="text1"/>
        </w:rPr>
        <w:t>[OGC 07-036] - OGC Geography Markup Language (GML) Encoding Standard</w:t>
      </w:r>
    </w:p>
    <w:p w14:paraId="4CD27561" w14:textId="77777777" w:rsidR="00C577C2" w:rsidRPr="005A1531" w:rsidRDefault="00C577C2" w:rsidP="00C577C2">
      <w:pPr>
        <w:pStyle w:val="ListParagraph"/>
        <w:numPr>
          <w:ilvl w:val="0"/>
          <w:numId w:val="40"/>
        </w:numPr>
        <w:autoSpaceDE w:val="0"/>
        <w:autoSpaceDN w:val="0"/>
        <w:adjustRightInd w:val="0"/>
        <w:spacing w:after="0"/>
        <w:rPr>
          <w:color w:val="000000" w:themeColor="text1"/>
        </w:rPr>
      </w:pPr>
      <w:r w:rsidRPr="005A1531">
        <w:rPr>
          <w:color w:val="000000" w:themeColor="text1"/>
        </w:rPr>
        <w:t>[RFC-3339] - Date and Time on the Internet: Timestamps,</w:t>
      </w:r>
    </w:p>
    <w:p w14:paraId="40EDE9C6" w14:textId="77777777" w:rsidR="00C577C2" w:rsidRPr="005A1531" w:rsidRDefault="00C577C2" w:rsidP="00C577C2">
      <w:pPr>
        <w:pStyle w:val="ListParagraph"/>
        <w:numPr>
          <w:ilvl w:val="0"/>
          <w:numId w:val="40"/>
        </w:numPr>
        <w:autoSpaceDE w:val="0"/>
        <w:autoSpaceDN w:val="0"/>
        <w:adjustRightInd w:val="0"/>
        <w:spacing w:after="0"/>
        <w:rPr>
          <w:color w:val="000000" w:themeColor="text1"/>
        </w:rPr>
      </w:pPr>
      <w:r w:rsidRPr="005A1531">
        <w:rPr>
          <w:color w:val="000000" w:themeColor="text1"/>
        </w:rPr>
        <w:t>[RFC-3986] - Uniform Resource Identifier (URI): Generic Syntax</w:t>
      </w:r>
    </w:p>
    <w:p w14:paraId="022E1B1D" w14:textId="77777777" w:rsidR="00C577C2" w:rsidRPr="005A1531" w:rsidRDefault="00C577C2" w:rsidP="00C577C2">
      <w:pPr>
        <w:pStyle w:val="ListParagraph"/>
        <w:numPr>
          <w:ilvl w:val="0"/>
          <w:numId w:val="40"/>
        </w:numPr>
        <w:autoSpaceDE w:val="0"/>
        <w:autoSpaceDN w:val="0"/>
        <w:adjustRightInd w:val="0"/>
        <w:spacing w:after="0"/>
        <w:rPr>
          <w:color w:val="000000" w:themeColor="text1"/>
        </w:rPr>
      </w:pPr>
      <w:r w:rsidRPr="005A1531">
        <w:rPr>
          <w:color w:val="000000" w:themeColor="text1"/>
        </w:rPr>
        <w:t>[RFC-3987] - Internationalized Resource Identifiers (IRIs)</w:t>
      </w:r>
    </w:p>
    <w:p w14:paraId="3DD2D445" w14:textId="77777777" w:rsidR="00DD5C8C" w:rsidRPr="005A1531" w:rsidRDefault="00DD5C8C" w:rsidP="00C577C2">
      <w:pPr>
        <w:pStyle w:val="ListParagraph"/>
        <w:numPr>
          <w:ilvl w:val="0"/>
          <w:numId w:val="40"/>
        </w:numPr>
        <w:autoSpaceDE w:val="0"/>
        <w:autoSpaceDN w:val="0"/>
        <w:adjustRightInd w:val="0"/>
        <w:spacing w:after="0"/>
        <w:rPr>
          <w:color w:val="000000" w:themeColor="text1"/>
        </w:rPr>
      </w:pPr>
      <w:r w:rsidRPr="005A1531">
        <w:rPr>
          <w:color w:val="000000" w:themeColor="text1"/>
        </w:rPr>
        <w:t>[RFC-7159] - The JavaScript Object Notation (JSON) Data Interchange Format</w:t>
      </w:r>
    </w:p>
    <w:p w14:paraId="5C261F67" w14:textId="77777777" w:rsidR="00C577C2" w:rsidRPr="005A1531" w:rsidRDefault="00C577C2" w:rsidP="00C577C2">
      <w:pPr>
        <w:pStyle w:val="ListParagraph"/>
        <w:numPr>
          <w:ilvl w:val="0"/>
          <w:numId w:val="40"/>
        </w:numPr>
        <w:autoSpaceDE w:val="0"/>
        <w:autoSpaceDN w:val="0"/>
        <w:adjustRightInd w:val="0"/>
        <w:spacing w:after="0"/>
        <w:rPr>
          <w:color w:val="000000" w:themeColor="text1"/>
        </w:rPr>
      </w:pPr>
      <w:r w:rsidRPr="005A1531">
        <w:rPr>
          <w:color w:val="000000" w:themeColor="text1"/>
        </w:rPr>
        <w:t>[XML 1.0 W3C] - Extensible Markup Language (XML) 1.0 (Third Edition) -</w:t>
      </w:r>
    </w:p>
    <w:p w14:paraId="3D8F9613" w14:textId="77777777" w:rsidR="00C577C2" w:rsidRPr="005A1531" w:rsidRDefault="00C577C2" w:rsidP="00C577C2">
      <w:pPr>
        <w:pStyle w:val="ListParagraph"/>
        <w:numPr>
          <w:ilvl w:val="0"/>
          <w:numId w:val="40"/>
        </w:numPr>
        <w:autoSpaceDE w:val="0"/>
        <w:autoSpaceDN w:val="0"/>
        <w:adjustRightInd w:val="0"/>
        <w:spacing w:after="0"/>
      </w:pPr>
      <w:r w:rsidRPr="005A1531">
        <w:rPr>
          <w:color w:val="000000" w:themeColor="text1"/>
        </w:rPr>
        <w:t>http://www.w3.</w:t>
      </w:r>
      <w:r w:rsidRPr="005A1531">
        <w:t>org/TR/2004/REC-xml-20040204/</w:t>
      </w:r>
    </w:p>
    <w:p w14:paraId="487D20B5" w14:textId="77777777" w:rsidR="009A7B37" w:rsidRDefault="009A7B37">
      <w:pPr>
        <w:pStyle w:val="Heading1"/>
      </w:pPr>
      <w:bookmarkStart w:id="8" w:name="_Toc293225266"/>
      <w:r>
        <w:t>Terms and Definitions</w:t>
      </w:r>
      <w:bookmarkEnd w:id="8"/>
    </w:p>
    <w:p w14:paraId="035C9660"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12019374" w14:textId="77777777" w:rsidR="009A7B37" w:rsidRDefault="009A7B37">
      <w:r>
        <w:t>For the purposes of this document, the following additional terms and definitions apply.</w:t>
      </w:r>
    </w:p>
    <w:p w14:paraId="618293EB" w14:textId="77777777" w:rsidR="001B1337" w:rsidRDefault="001B1337" w:rsidP="001B1337">
      <w:pPr>
        <w:pStyle w:val="TermNum"/>
      </w:pPr>
      <w:bookmarkStart w:id="9" w:name="_Toc358030836"/>
      <w:r>
        <w:lastRenderedPageBreak/>
        <w:t>Common Operating Picture</w:t>
      </w:r>
      <w:bookmarkEnd w:id="9"/>
    </w:p>
    <w:p w14:paraId="697182D9" w14:textId="77777777" w:rsidR="001B1337" w:rsidRDefault="001B1337" w:rsidP="001B1337">
      <w:pPr>
        <w:jc w:val="both"/>
      </w:pPr>
      <w:r>
        <w:t>A single identical display of relevant information shared by more than one command. A common operational picture facilitates collaborative planning and assists all echelons to achieve situational awareness.</w:t>
      </w:r>
    </w:p>
    <w:p w14:paraId="42B5AEED" w14:textId="77777777" w:rsidR="001B1337" w:rsidRDefault="001B1337" w:rsidP="001B1337">
      <w:pPr>
        <w:pStyle w:val="TermNum"/>
      </w:pPr>
      <w:bookmarkStart w:id="10" w:name="_Toc358030837"/>
      <w:r>
        <w:t>Context Document</w:t>
      </w:r>
      <w:bookmarkEnd w:id="10"/>
    </w:p>
    <w:p w14:paraId="4F0489BF" w14:textId="77777777" w:rsidR="001B1337" w:rsidRDefault="001B1337" w:rsidP="001B1337">
      <w:pPr>
        <w:jc w:val="both"/>
      </w:pPr>
      <w:r>
        <w:t>A Context Document is a document describing the set of services and their configuration, and ancillary information (area of interest etc) that defines the information representation of a common operating picture.</w:t>
      </w:r>
    </w:p>
    <w:p w14:paraId="7C254172" w14:textId="77777777" w:rsidR="001B1337" w:rsidRDefault="001B1337" w:rsidP="001B1337">
      <w:pPr>
        <w:pStyle w:val="TermNum"/>
      </w:pPr>
      <w:bookmarkStart w:id="11" w:name="_Toc358030838"/>
      <w:r>
        <w:t>Resource</w:t>
      </w:r>
      <w:bookmarkEnd w:id="11"/>
    </w:p>
    <w:p w14:paraId="3C4CA32F" w14:textId="77777777" w:rsidR="001B1337" w:rsidRDefault="001B1337" w:rsidP="001B1337">
      <w:pPr>
        <w:jc w:val="both"/>
      </w:pPr>
      <w:r>
        <w:t xml:space="preserve">A resource is a configured set of information that is uniquely identifiable to a user. Can be realized as in-line content or by one or more configured web services. </w:t>
      </w:r>
    </w:p>
    <w:p w14:paraId="631D03C9" w14:textId="77777777" w:rsidR="001B1337" w:rsidRDefault="001B1337" w:rsidP="001B1337">
      <w:pPr>
        <w:pStyle w:val="TermNum"/>
      </w:pPr>
      <w:bookmarkStart w:id="12" w:name="_Toc358030839"/>
      <w:r>
        <w:t>Area Of Interest</w:t>
      </w:r>
      <w:bookmarkEnd w:id="12"/>
    </w:p>
    <w:p w14:paraId="6B271B52" w14:textId="77777777" w:rsidR="001B1337" w:rsidRDefault="001B1337" w:rsidP="001B1337">
      <w:pPr>
        <w:jc w:val="both"/>
      </w:pPr>
      <w:r>
        <w:t>An Area of Interest is a geographic area that is significant to a user.</w:t>
      </w:r>
    </w:p>
    <w:p w14:paraId="565008CE" w14:textId="77777777" w:rsidR="009A7B37" w:rsidRDefault="009A7B37">
      <w:pPr>
        <w:pStyle w:val="Heading1"/>
      </w:pPr>
      <w:bookmarkStart w:id="13" w:name="_Toc293225267"/>
      <w:r>
        <w:t>Conventions</w:t>
      </w:r>
      <w:bookmarkEnd w:id="13"/>
    </w:p>
    <w:p w14:paraId="576EB5F4" w14:textId="77777777" w:rsidR="009A7B37" w:rsidRDefault="009A7B37">
      <w:r>
        <w:t>This sections provides details and examples for any conventions used in the document. Examples of conventions are symbols, abbreviations, use of XML schema, or special notes regarding how to read the document.</w:t>
      </w:r>
    </w:p>
    <w:p w14:paraId="4D4739CA" w14:textId="77777777" w:rsidR="00C577C2" w:rsidRPr="006909F1" w:rsidRDefault="00C577C2" w:rsidP="00C577C2">
      <w:pPr>
        <w:pStyle w:val="Heading2"/>
        <w:numPr>
          <w:ilvl w:val="0"/>
          <w:numId w:val="0"/>
        </w:numPr>
      </w:pPr>
      <w:bookmarkStart w:id="14" w:name="_Toc293225268"/>
      <w:r w:rsidRPr="006909F1">
        <w:t>5.1 Abbreviated Terms</w:t>
      </w:r>
      <w:bookmarkEnd w:id="14"/>
    </w:p>
    <w:p w14:paraId="4080E6A8" w14:textId="77777777" w:rsidR="00C577C2" w:rsidRDefault="00C577C2" w:rsidP="00C577C2">
      <w:pPr>
        <w:autoSpaceDE w:val="0"/>
        <w:autoSpaceDN w:val="0"/>
        <w:adjustRightInd w:val="0"/>
        <w:spacing w:after="0"/>
        <w:rPr>
          <w:sz w:val="22"/>
          <w:szCs w:val="22"/>
        </w:rPr>
      </w:pPr>
    </w:p>
    <w:p w14:paraId="2C1D8091" w14:textId="77777777" w:rsidR="00C577C2" w:rsidRDefault="00C577C2" w:rsidP="00C577C2">
      <w:pPr>
        <w:autoSpaceDE w:val="0"/>
        <w:autoSpaceDN w:val="0"/>
        <w:adjustRightInd w:val="0"/>
        <w:spacing w:after="0"/>
      </w:pPr>
      <w:r w:rsidRPr="00801BA9">
        <w:t>CSW – Catalogue Services for the Web</w:t>
      </w:r>
    </w:p>
    <w:p w14:paraId="214FE988" w14:textId="6237C7DC" w:rsidR="00AB749E" w:rsidRPr="00801BA9" w:rsidRDefault="00AB749E" w:rsidP="00C577C2">
      <w:pPr>
        <w:autoSpaceDE w:val="0"/>
        <w:autoSpaceDN w:val="0"/>
        <w:adjustRightInd w:val="0"/>
        <w:spacing w:after="0"/>
      </w:pPr>
      <w:r>
        <w:t>CRS – Coordinate Reference System</w:t>
      </w:r>
    </w:p>
    <w:p w14:paraId="02DA03BC" w14:textId="77777777" w:rsidR="00C577C2" w:rsidRPr="00801BA9" w:rsidRDefault="00C577C2" w:rsidP="00C577C2">
      <w:pPr>
        <w:autoSpaceDE w:val="0"/>
        <w:autoSpaceDN w:val="0"/>
        <w:adjustRightInd w:val="0"/>
        <w:spacing w:after="0"/>
      </w:pPr>
      <w:r w:rsidRPr="00801BA9">
        <w:t>GML – Geographical Markup Language</w:t>
      </w:r>
    </w:p>
    <w:p w14:paraId="00CDFA99" w14:textId="77777777" w:rsidR="00C577C2" w:rsidRPr="00801BA9" w:rsidRDefault="00C577C2" w:rsidP="00C577C2">
      <w:pPr>
        <w:autoSpaceDE w:val="0"/>
        <w:autoSpaceDN w:val="0"/>
        <w:adjustRightInd w:val="0"/>
        <w:spacing w:after="0"/>
      </w:pPr>
      <w:r w:rsidRPr="00801BA9">
        <w:t>GMLCOV - GML Coverage</w:t>
      </w:r>
    </w:p>
    <w:p w14:paraId="79137501" w14:textId="77777777" w:rsidR="00C577C2" w:rsidRPr="00801BA9" w:rsidRDefault="00C577C2" w:rsidP="00C577C2">
      <w:pPr>
        <w:autoSpaceDE w:val="0"/>
        <w:autoSpaceDN w:val="0"/>
        <w:adjustRightInd w:val="0"/>
        <w:spacing w:after="0"/>
      </w:pPr>
      <w:r w:rsidRPr="00801BA9">
        <w:t>GMLJP2 - GML in JPEG 2000 for Geographic Imagery</w:t>
      </w:r>
    </w:p>
    <w:p w14:paraId="7A7CABC1" w14:textId="77777777" w:rsidR="00C577C2" w:rsidRPr="00801BA9" w:rsidRDefault="00C577C2" w:rsidP="00C577C2">
      <w:pPr>
        <w:autoSpaceDE w:val="0"/>
        <w:autoSpaceDN w:val="0"/>
        <w:adjustRightInd w:val="0"/>
        <w:spacing w:after="0"/>
      </w:pPr>
      <w:r w:rsidRPr="00801BA9">
        <w:t>HTML - Hypertext Markup Language</w:t>
      </w:r>
    </w:p>
    <w:p w14:paraId="1BD5F6A3" w14:textId="77777777" w:rsidR="00C577C2" w:rsidRPr="00801BA9" w:rsidRDefault="00A73D33" w:rsidP="00C577C2">
      <w:pPr>
        <w:autoSpaceDE w:val="0"/>
        <w:autoSpaceDN w:val="0"/>
        <w:adjustRightInd w:val="0"/>
        <w:spacing w:after="0"/>
      </w:pPr>
      <w:r w:rsidRPr="00801BA9">
        <w:t>HTTP - Hypertext Transfer Protocol</w:t>
      </w:r>
    </w:p>
    <w:p w14:paraId="7A6397DD" w14:textId="77777777" w:rsidR="00C577C2" w:rsidRPr="00801BA9" w:rsidRDefault="00A73D33" w:rsidP="00C577C2">
      <w:pPr>
        <w:autoSpaceDE w:val="0"/>
        <w:autoSpaceDN w:val="0"/>
        <w:adjustRightInd w:val="0"/>
        <w:spacing w:after="0"/>
      </w:pPr>
      <w:r w:rsidRPr="00801BA9">
        <w:t>IETF - Internet Engineering Task Force</w:t>
      </w:r>
    </w:p>
    <w:p w14:paraId="59C5F285" w14:textId="77777777" w:rsidR="00C577C2" w:rsidRPr="00801BA9" w:rsidRDefault="00A73D33" w:rsidP="00C577C2">
      <w:pPr>
        <w:autoSpaceDE w:val="0"/>
        <w:autoSpaceDN w:val="0"/>
        <w:adjustRightInd w:val="0"/>
        <w:spacing w:after="0"/>
      </w:pPr>
      <w:r w:rsidRPr="00801BA9">
        <w:t>IRI - Internationalized Resource Identifier</w:t>
      </w:r>
    </w:p>
    <w:p w14:paraId="19F5AE43" w14:textId="77777777" w:rsidR="00C577C2" w:rsidRPr="00801BA9" w:rsidRDefault="00A73D33" w:rsidP="00C577C2">
      <w:pPr>
        <w:autoSpaceDE w:val="0"/>
        <w:autoSpaceDN w:val="0"/>
        <w:adjustRightInd w:val="0"/>
        <w:spacing w:after="0"/>
      </w:pPr>
      <w:r w:rsidRPr="00801BA9">
        <w:t>ISO - International Organization for Standardization</w:t>
      </w:r>
    </w:p>
    <w:p w14:paraId="012B00EF" w14:textId="77777777" w:rsidR="00C577C2" w:rsidRPr="00801BA9" w:rsidRDefault="00A73D33" w:rsidP="00C577C2">
      <w:pPr>
        <w:autoSpaceDE w:val="0"/>
        <w:autoSpaceDN w:val="0"/>
        <w:adjustRightInd w:val="0"/>
        <w:spacing w:after="0"/>
      </w:pPr>
      <w:r w:rsidRPr="00801BA9">
        <w:t>JSON - JavaScript Object Notation</w:t>
      </w:r>
    </w:p>
    <w:p w14:paraId="69CF73F7" w14:textId="77777777" w:rsidR="00C577C2" w:rsidRPr="00801BA9" w:rsidRDefault="00A73D33" w:rsidP="00C577C2">
      <w:pPr>
        <w:autoSpaceDE w:val="0"/>
        <w:autoSpaceDN w:val="0"/>
        <w:adjustRightInd w:val="0"/>
        <w:spacing w:after="0"/>
      </w:pPr>
      <w:r w:rsidRPr="00801BA9">
        <w:t>KML - Keyhole Markup Language</w:t>
      </w:r>
    </w:p>
    <w:p w14:paraId="56A0ABD6" w14:textId="77777777" w:rsidR="00C577C2" w:rsidRPr="00801BA9" w:rsidRDefault="00A73D33" w:rsidP="00C577C2">
      <w:pPr>
        <w:autoSpaceDE w:val="0"/>
        <w:autoSpaceDN w:val="0"/>
        <w:adjustRightInd w:val="0"/>
        <w:spacing w:after="0"/>
      </w:pPr>
      <w:r w:rsidRPr="00801BA9">
        <w:t>MIME - Multipurpose Internet Mail Extensions</w:t>
      </w:r>
    </w:p>
    <w:p w14:paraId="60C9791D" w14:textId="77777777" w:rsidR="00C577C2" w:rsidRPr="00801BA9" w:rsidRDefault="00C577C2" w:rsidP="00C577C2">
      <w:pPr>
        <w:autoSpaceDE w:val="0"/>
        <w:autoSpaceDN w:val="0"/>
        <w:adjustRightInd w:val="0"/>
        <w:spacing w:after="0"/>
        <w:rPr>
          <w:lang w:val="en-GB"/>
        </w:rPr>
      </w:pPr>
      <w:r w:rsidRPr="00801BA9">
        <w:rPr>
          <w:lang w:val="en-GB"/>
        </w:rPr>
        <w:t>OGC - Open Geospatial Consortium</w:t>
      </w:r>
    </w:p>
    <w:p w14:paraId="2C382F78" w14:textId="77777777" w:rsidR="00C577C2" w:rsidRPr="00801BA9" w:rsidRDefault="00C577C2" w:rsidP="00C577C2">
      <w:pPr>
        <w:autoSpaceDE w:val="0"/>
        <w:autoSpaceDN w:val="0"/>
        <w:adjustRightInd w:val="0"/>
        <w:spacing w:after="0"/>
        <w:rPr>
          <w:lang w:val="en-GB"/>
        </w:rPr>
      </w:pPr>
      <w:r w:rsidRPr="00801BA9">
        <w:rPr>
          <w:lang w:val="en-GB"/>
        </w:rPr>
        <w:t>OWC - OGC Web Services Context</w:t>
      </w:r>
    </w:p>
    <w:p w14:paraId="0281D195" w14:textId="77777777" w:rsidR="00C577C2" w:rsidRPr="00801BA9" w:rsidRDefault="00C577C2" w:rsidP="00C577C2">
      <w:pPr>
        <w:autoSpaceDE w:val="0"/>
        <w:autoSpaceDN w:val="0"/>
        <w:adjustRightInd w:val="0"/>
        <w:spacing w:after="0"/>
        <w:rPr>
          <w:lang w:val="en-GB"/>
        </w:rPr>
      </w:pPr>
      <w:r w:rsidRPr="00801BA9">
        <w:rPr>
          <w:lang w:val="en-GB"/>
        </w:rPr>
        <w:t>OWS - OGC Web Services</w:t>
      </w:r>
    </w:p>
    <w:p w14:paraId="49520371" w14:textId="77777777" w:rsidR="00C577C2" w:rsidRPr="00801BA9" w:rsidRDefault="00C577C2" w:rsidP="00C577C2">
      <w:pPr>
        <w:autoSpaceDE w:val="0"/>
        <w:autoSpaceDN w:val="0"/>
        <w:adjustRightInd w:val="0"/>
        <w:spacing w:after="0"/>
        <w:rPr>
          <w:lang w:val="en-GB"/>
        </w:rPr>
      </w:pPr>
      <w:r w:rsidRPr="00801BA9">
        <w:rPr>
          <w:lang w:val="en-GB"/>
        </w:rPr>
        <w:t>RFC - Request for Comments</w:t>
      </w:r>
    </w:p>
    <w:p w14:paraId="6A5AD660" w14:textId="77777777" w:rsidR="00C577C2" w:rsidRPr="00801BA9" w:rsidRDefault="00C577C2" w:rsidP="00C577C2">
      <w:pPr>
        <w:autoSpaceDE w:val="0"/>
        <w:autoSpaceDN w:val="0"/>
        <w:adjustRightInd w:val="0"/>
        <w:spacing w:after="0"/>
        <w:rPr>
          <w:lang w:val="en-GB"/>
        </w:rPr>
      </w:pPr>
      <w:r w:rsidRPr="00801BA9">
        <w:rPr>
          <w:lang w:val="en-GB"/>
        </w:rPr>
        <w:t>UML - Unified Modeling Language</w:t>
      </w:r>
    </w:p>
    <w:p w14:paraId="39DF06EE" w14:textId="77777777" w:rsidR="00C577C2" w:rsidRPr="00801BA9" w:rsidRDefault="00C577C2" w:rsidP="00C577C2">
      <w:pPr>
        <w:autoSpaceDE w:val="0"/>
        <w:autoSpaceDN w:val="0"/>
        <w:adjustRightInd w:val="0"/>
        <w:spacing w:after="0"/>
        <w:rPr>
          <w:lang w:val="en-GB"/>
        </w:rPr>
      </w:pPr>
      <w:r w:rsidRPr="00801BA9">
        <w:rPr>
          <w:lang w:val="en-GB"/>
        </w:rPr>
        <w:t>URI - Uniform Resource Identifier</w:t>
      </w:r>
    </w:p>
    <w:p w14:paraId="3C199B13" w14:textId="77777777" w:rsidR="00C577C2" w:rsidRPr="00801BA9" w:rsidRDefault="00C577C2" w:rsidP="00C577C2">
      <w:pPr>
        <w:autoSpaceDE w:val="0"/>
        <w:autoSpaceDN w:val="0"/>
        <w:adjustRightInd w:val="0"/>
        <w:spacing w:after="0"/>
        <w:rPr>
          <w:lang w:val="en-GB"/>
        </w:rPr>
      </w:pPr>
      <w:r w:rsidRPr="00801BA9">
        <w:rPr>
          <w:lang w:val="en-GB"/>
        </w:rPr>
        <w:t>URL - Uniform Resource Locator</w:t>
      </w:r>
    </w:p>
    <w:p w14:paraId="3D5EEDBC" w14:textId="77777777" w:rsidR="00C577C2" w:rsidRPr="00801BA9" w:rsidRDefault="00C577C2" w:rsidP="00C577C2">
      <w:pPr>
        <w:autoSpaceDE w:val="0"/>
        <w:autoSpaceDN w:val="0"/>
        <w:adjustRightInd w:val="0"/>
        <w:spacing w:after="0"/>
        <w:rPr>
          <w:lang w:val="en-GB"/>
        </w:rPr>
      </w:pPr>
      <w:r w:rsidRPr="00801BA9">
        <w:rPr>
          <w:lang w:val="en-GB"/>
        </w:rPr>
        <w:lastRenderedPageBreak/>
        <w:t>WCS - Web Coverage Service</w:t>
      </w:r>
    </w:p>
    <w:p w14:paraId="7DD32A39" w14:textId="77777777" w:rsidR="00C577C2" w:rsidRPr="00801BA9" w:rsidRDefault="00C577C2" w:rsidP="00C577C2">
      <w:pPr>
        <w:autoSpaceDE w:val="0"/>
        <w:autoSpaceDN w:val="0"/>
        <w:adjustRightInd w:val="0"/>
        <w:spacing w:after="0"/>
        <w:rPr>
          <w:lang w:val="en-GB"/>
        </w:rPr>
      </w:pPr>
      <w:r w:rsidRPr="00801BA9">
        <w:rPr>
          <w:lang w:val="en-GB"/>
        </w:rPr>
        <w:t>WFS - Web Feature Service</w:t>
      </w:r>
    </w:p>
    <w:p w14:paraId="2907C040" w14:textId="77777777" w:rsidR="00C577C2" w:rsidRPr="00801BA9" w:rsidRDefault="00C577C2" w:rsidP="00C577C2">
      <w:pPr>
        <w:autoSpaceDE w:val="0"/>
        <w:autoSpaceDN w:val="0"/>
        <w:adjustRightInd w:val="0"/>
        <w:spacing w:after="0"/>
        <w:rPr>
          <w:lang w:val="en-GB"/>
        </w:rPr>
      </w:pPr>
      <w:r w:rsidRPr="00801BA9">
        <w:rPr>
          <w:lang w:val="en-GB"/>
        </w:rPr>
        <w:t>WMS - Web Map Service</w:t>
      </w:r>
    </w:p>
    <w:p w14:paraId="29670E53" w14:textId="77777777" w:rsidR="00C577C2" w:rsidRPr="00801BA9" w:rsidRDefault="00C577C2" w:rsidP="00C577C2">
      <w:pPr>
        <w:autoSpaceDE w:val="0"/>
        <w:autoSpaceDN w:val="0"/>
        <w:adjustRightInd w:val="0"/>
        <w:spacing w:after="0"/>
        <w:rPr>
          <w:lang w:val="en-GB"/>
        </w:rPr>
      </w:pPr>
      <w:r w:rsidRPr="00801BA9">
        <w:rPr>
          <w:lang w:val="en-GB"/>
        </w:rPr>
        <w:t>WMTS - Web Map Tile Service</w:t>
      </w:r>
    </w:p>
    <w:p w14:paraId="719D4D08" w14:textId="77777777" w:rsidR="00C577C2" w:rsidRPr="00801BA9" w:rsidRDefault="00C577C2" w:rsidP="00C577C2">
      <w:pPr>
        <w:autoSpaceDE w:val="0"/>
        <w:autoSpaceDN w:val="0"/>
        <w:adjustRightInd w:val="0"/>
        <w:spacing w:after="0"/>
        <w:rPr>
          <w:lang w:val="en-GB"/>
        </w:rPr>
      </w:pPr>
      <w:r w:rsidRPr="00801BA9">
        <w:rPr>
          <w:lang w:val="en-GB"/>
        </w:rPr>
        <w:t>WPS - Web Processing Service</w:t>
      </w:r>
    </w:p>
    <w:p w14:paraId="3AA125AA" w14:textId="77777777" w:rsidR="00C577C2" w:rsidRPr="00801BA9" w:rsidRDefault="00C577C2" w:rsidP="00C577C2">
      <w:pPr>
        <w:autoSpaceDE w:val="0"/>
        <w:autoSpaceDN w:val="0"/>
        <w:adjustRightInd w:val="0"/>
        <w:spacing w:after="0"/>
        <w:rPr>
          <w:lang w:val="en-GB"/>
        </w:rPr>
      </w:pPr>
      <w:r w:rsidRPr="00801BA9">
        <w:rPr>
          <w:lang w:val="en-GB"/>
        </w:rPr>
        <w:t>XHTML - Extensible Hypertext Markup Language</w:t>
      </w:r>
    </w:p>
    <w:p w14:paraId="532ECB0A" w14:textId="77777777" w:rsidR="00C577C2" w:rsidRPr="00801BA9" w:rsidRDefault="00C577C2" w:rsidP="00C577C2">
      <w:pPr>
        <w:autoSpaceDE w:val="0"/>
        <w:autoSpaceDN w:val="0"/>
        <w:adjustRightInd w:val="0"/>
        <w:spacing w:after="0"/>
        <w:rPr>
          <w:lang w:val="en-GB"/>
        </w:rPr>
      </w:pPr>
      <w:r w:rsidRPr="00801BA9">
        <w:rPr>
          <w:lang w:val="en-GB"/>
        </w:rPr>
        <w:t>XML - Extensible Markup Language</w:t>
      </w:r>
    </w:p>
    <w:p w14:paraId="45302822" w14:textId="77777777" w:rsidR="00DE7A64" w:rsidRPr="00801BA9" w:rsidRDefault="00A73D33" w:rsidP="00801BA9">
      <w:pPr>
        <w:pStyle w:val="Heading2"/>
        <w:rPr>
          <w:b w:val="0"/>
          <w:bCs w:val="0"/>
        </w:rPr>
      </w:pPr>
      <w:bookmarkStart w:id="15" w:name="_Toc293225269"/>
      <w:r w:rsidRPr="00801BA9">
        <w:t>Data dictionary tables</w:t>
      </w:r>
      <w:bookmarkEnd w:id="15"/>
    </w:p>
    <w:p w14:paraId="63807099" w14:textId="77777777" w:rsidR="00C577C2" w:rsidRDefault="00B213C0" w:rsidP="00C577C2">
      <w:pPr>
        <w:autoSpaceDE w:val="0"/>
        <w:autoSpaceDN w:val="0"/>
        <w:adjustRightInd w:val="0"/>
        <w:spacing w:after="0"/>
        <w:rPr>
          <w:lang w:val="en-GB"/>
        </w:rPr>
      </w:pPr>
      <w:r w:rsidRPr="00B213C0">
        <w:rPr>
          <w:lang w:val="en-GB"/>
        </w:rPr>
        <w:t>Th</w:t>
      </w:r>
      <w:r>
        <w:rPr>
          <w:lang w:val="en-GB"/>
        </w:rPr>
        <w:t>is document includes</w:t>
      </w:r>
      <w:r w:rsidR="00A73D33" w:rsidRPr="00801BA9">
        <w:rPr>
          <w:lang w:val="en-GB"/>
        </w:rPr>
        <w:t xml:space="preserve"> data dictionary </w:t>
      </w:r>
      <w:r>
        <w:rPr>
          <w:lang w:val="en-GB"/>
        </w:rPr>
        <w:t>tables related to the UML model specified in [OGC 12-080 OWS Context Conceptual Model].</w:t>
      </w:r>
      <w:r w:rsidRPr="00B213C0">
        <w:rPr>
          <w:lang w:val="en-GB"/>
        </w:rPr>
        <w:t xml:space="preserve"> The contents of</w:t>
      </w:r>
      <w:r>
        <w:rPr>
          <w:lang w:val="en-GB"/>
        </w:rPr>
        <w:t xml:space="preserve"> </w:t>
      </w:r>
      <w:r w:rsidR="00A73D33" w:rsidRPr="00801BA9">
        <w:rPr>
          <w:lang w:val="en-GB"/>
        </w:rPr>
        <w:t>the columns in these tables are described in sub-cl</w:t>
      </w:r>
      <w:r w:rsidRPr="00B213C0">
        <w:rPr>
          <w:lang w:val="en-GB"/>
        </w:rPr>
        <w:t>ause 5.5 of [OGC 06-121r9]. The</w:t>
      </w:r>
      <w:r>
        <w:rPr>
          <w:lang w:val="en-GB"/>
        </w:rPr>
        <w:t xml:space="preserve"> </w:t>
      </w:r>
      <w:r w:rsidR="00A73D33" w:rsidRPr="00801BA9">
        <w:rPr>
          <w:lang w:val="en-GB"/>
        </w:rPr>
        <w:t>contents of these data dictionary tables are normative, inc</w:t>
      </w:r>
      <w:r w:rsidRPr="00B213C0">
        <w:rPr>
          <w:lang w:val="en-GB"/>
        </w:rPr>
        <w:t xml:space="preserve">luding any table footnotes. </w:t>
      </w:r>
    </w:p>
    <w:p w14:paraId="516C8C07" w14:textId="77777777" w:rsidR="009A7B37" w:rsidRDefault="006A3F35">
      <w:pPr>
        <w:pStyle w:val="Heading1"/>
      </w:pPr>
      <w:bookmarkStart w:id="16" w:name="_Toc293225270"/>
      <w:r>
        <w:t>Overview</w:t>
      </w:r>
      <w:bookmarkEnd w:id="16"/>
    </w:p>
    <w:p w14:paraId="4C44B857" w14:textId="3E7FF874" w:rsidR="00400BEE" w:rsidRDefault="00A73D33" w:rsidP="00801BA9">
      <w:pPr>
        <w:autoSpaceDE w:val="0"/>
        <w:autoSpaceDN w:val="0"/>
        <w:adjustRightInd w:val="0"/>
        <w:spacing w:after="0"/>
        <w:rPr>
          <w:lang w:val="en-GB"/>
        </w:rPr>
      </w:pPr>
      <w:r w:rsidRPr="00A77E24">
        <w:rPr>
          <w:lang w:val="en-GB"/>
        </w:rPr>
        <w:t>This clause specifies the links from the encoding to the underlying OWS Context data</w:t>
      </w:r>
      <w:r w:rsidR="00801BA9" w:rsidRPr="00A77E24">
        <w:rPr>
          <w:lang w:val="en-GB"/>
        </w:rPr>
        <w:t xml:space="preserve"> </w:t>
      </w:r>
      <w:r w:rsidRPr="00A77E24">
        <w:rPr>
          <w:lang w:val="en-GB"/>
        </w:rPr>
        <w:t>model. It defines a mapping for all classes and attributes of the OWS Conceptual model.</w:t>
      </w:r>
      <w:r w:rsidR="00801BA9" w:rsidRPr="00A77E24">
        <w:rPr>
          <w:lang w:val="en-GB"/>
        </w:rPr>
        <w:t xml:space="preserve"> </w:t>
      </w:r>
      <w:r w:rsidRPr="00A77E24">
        <w:rPr>
          <w:lang w:val="en-GB"/>
        </w:rPr>
        <w:t>This includes mandatory requirements for the encoding of a context document and the</w:t>
      </w:r>
      <w:r w:rsidR="00801BA9" w:rsidRPr="00A77E24">
        <w:rPr>
          <w:lang w:val="en-GB"/>
        </w:rPr>
        <w:t xml:space="preserve"> </w:t>
      </w:r>
      <w:r w:rsidRPr="00A77E24">
        <w:rPr>
          <w:lang w:val="en-GB"/>
        </w:rPr>
        <w:t>necessary semantics of how that encoding should be interpreted. The conceptual model</w:t>
      </w:r>
      <w:r w:rsidR="00801BA9" w:rsidRPr="00A77E24">
        <w:rPr>
          <w:lang w:val="en-GB"/>
        </w:rPr>
        <w:t xml:space="preserve"> </w:t>
      </w:r>
      <w:r w:rsidRPr="00A77E24">
        <w:rPr>
          <w:lang w:val="en-GB"/>
        </w:rPr>
        <w:t>on which this encoding is based is divided into various packages. These are shown in</w:t>
      </w:r>
      <w:r w:rsidR="00FF4930">
        <w:rPr>
          <w:lang w:val="en-GB"/>
        </w:rPr>
        <w:t xml:space="preserve"> </w:t>
      </w:r>
      <w:r w:rsidR="00627ED7" w:rsidRPr="00A77E24">
        <w:rPr>
          <w:lang w:val="en-GB"/>
        </w:rPr>
        <w:fldChar w:fldCharType="begin"/>
      </w:r>
      <w:r w:rsidR="004D45DE" w:rsidRPr="00A77E24">
        <w:rPr>
          <w:lang w:val="en-GB"/>
        </w:rPr>
        <w:instrText xml:space="preserve"> REF _Ref270764966 \h </w:instrText>
      </w:r>
      <w:r w:rsidR="00627ED7" w:rsidRPr="00A77E24">
        <w:rPr>
          <w:lang w:val="en-GB"/>
        </w:rPr>
      </w:r>
      <w:r w:rsidR="00627ED7" w:rsidRPr="00A77E24">
        <w:rPr>
          <w:lang w:val="en-GB"/>
        </w:rPr>
        <w:fldChar w:fldCharType="separate"/>
      </w:r>
      <w:r w:rsidR="00DB7D94" w:rsidRPr="00801BA9">
        <w:rPr>
          <w:color w:val="000000" w:themeColor="text1"/>
          <w:sz w:val="20"/>
          <w:szCs w:val="20"/>
        </w:rPr>
        <w:t xml:space="preserve">Figure </w:t>
      </w:r>
      <w:r w:rsidR="00DB7D94">
        <w:rPr>
          <w:noProof/>
          <w:color w:val="000000" w:themeColor="text1"/>
          <w:sz w:val="20"/>
          <w:szCs w:val="20"/>
        </w:rPr>
        <w:t>1</w:t>
      </w:r>
      <w:r w:rsidR="00627ED7" w:rsidRPr="00A77E24">
        <w:rPr>
          <w:lang w:val="en-GB"/>
        </w:rPr>
        <w:fldChar w:fldCharType="end"/>
      </w:r>
      <w:r w:rsidRPr="00A77E24">
        <w:rPr>
          <w:lang w:val="en-GB"/>
        </w:rPr>
        <w:t>. Note that these packages map directly to requirement classes.</w:t>
      </w:r>
    </w:p>
    <w:p w14:paraId="0360CC9B" w14:textId="77777777" w:rsidR="005A1531" w:rsidRPr="00A77E24" w:rsidRDefault="005A1531" w:rsidP="00801BA9">
      <w:pPr>
        <w:autoSpaceDE w:val="0"/>
        <w:autoSpaceDN w:val="0"/>
        <w:adjustRightInd w:val="0"/>
        <w:spacing w:after="0"/>
      </w:pPr>
    </w:p>
    <w:p w14:paraId="33961879" w14:textId="77777777" w:rsidR="00801BA9" w:rsidRDefault="00DE7A64" w:rsidP="005A1531">
      <w:pPr>
        <w:keepNext/>
        <w:jc w:val="center"/>
      </w:pPr>
      <w:r w:rsidRPr="00801BA9">
        <w:rPr>
          <w:noProof/>
          <w:sz w:val="22"/>
          <w:szCs w:val="22"/>
        </w:rPr>
        <w:drawing>
          <wp:inline distT="0" distB="0" distL="0" distR="0" wp14:anchorId="29530236" wp14:editId="70888BFC">
            <wp:extent cx="3600000" cy="272704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2727046"/>
                    </a:xfrm>
                    <a:prstGeom prst="rect">
                      <a:avLst/>
                    </a:prstGeom>
                    <a:noFill/>
                    <a:ln>
                      <a:noFill/>
                    </a:ln>
                  </pic:spPr>
                </pic:pic>
              </a:graphicData>
            </a:graphic>
          </wp:inline>
        </w:drawing>
      </w:r>
    </w:p>
    <w:p w14:paraId="20359C59" w14:textId="77777777" w:rsidR="00DE7A64" w:rsidRPr="00801BA9" w:rsidRDefault="00801BA9" w:rsidP="00801BA9">
      <w:pPr>
        <w:pStyle w:val="Caption"/>
        <w:jc w:val="center"/>
        <w:rPr>
          <w:color w:val="000000" w:themeColor="text1"/>
          <w:sz w:val="20"/>
          <w:szCs w:val="20"/>
        </w:rPr>
      </w:pPr>
      <w:bookmarkStart w:id="17" w:name="_Ref270764966"/>
      <w:bookmarkStart w:id="18" w:name="_Ref270764972"/>
      <w:r w:rsidRPr="00801BA9">
        <w:rPr>
          <w:color w:val="000000" w:themeColor="text1"/>
          <w:sz w:val="20"/>
          <w:szCs w:val="20"/>
        </w:rPr>
        <w:t xml:space="preserve">Figure </w:t>
      </w:r>
      <w:r w:rsidR="00627ED7" w:rsidRPr="00801BA9">
        <w:rPr>
          <w:color w:val="000000" w:themeColor="text1"/>
          <w:sz w:val="20"/>
          <w:szCs w:val="20"/>
        </w:rPr>
        <w:fldChar w:fldCharType="begin"/>
      </w:r>
      <w:r w:rsidRPr="00801BA9">
        <w:rPr>
          <w:color w:val="000000" w:themeColor="text1"/>
          <w:sz w:val="20"/>
          <w:szCs w:val="20"/>
        </w:rPr>
        <w:instrText xml:space="preserve"> SEQ Figure \* ARABIC </w:instrText>
      </w:r>
      <w:r w:rsidR="00627ED7" w:rsidRPr="00801BA9">
        <w:rPr>
          <w:color w:val="000000" w:themeColor="text1"/>
          <w:sz w:val="20"/>
          <w:szCs w:val="20"/>
        </w:rPr>
        <w:fldChar w:fldCharType="separate"/>
      </w:r>
      <w:r w:rsidR="00DB7D94">
        <w:rPr>
          <w:noProof/>
          <w:color w:val="000000" w:themeColor="text1"/>
          <w:sz w:val="20"/>
          <w:szCs w:val="20"/>
        </w:rPr>
        <w:t>1</w:t>
      </w:r>
      <w:r w:rsidR="00627ED7" w:rsidRPr="00801BA9">
        <w:rPr>
          <w:color w:val="000000" w:themeColor="text1"/>
          <w:sz w:val="20"/>
          <w:szCs w:val="20"/>
        </w:rPr>
        <w:fldChar w:fldCharType="end"/>
      </w:r>
      <w:bookmarkEnd w:id="17"/>
      <w:r w:rsidRPr="00801BA9">
        <w:rPr>
          <w:color w:val="000000" w:themeColor="text1"/>
          <w:sz w:val="20"/>
          <w:szCs w:val="20"/>
        </w:rPr>
        <w:t xml:space="preserve"> - OWS Context Standard Packages</w:t>
      </w:r>
      <w:bookmarkEnd w:id="18"/>
    </w:p>
    <w:p w14:paraId="43BBB343" w14:textId="77777777" w:rsidR="009A7B37" w:rsidRDefault="006A3F35">
      <w:pPr>
        <w:pStyle w:val="Heading2"/>
      </w:pPr>
      <w:bookmarkStart w:id="19" w:name="_Toc293225271"/>
      <w:r w:rsidRPr="006A3F35">
        <w:t>JavaScript Object Notation</w:t>
      </w:r>
      <w:bookmarkEnd w:id="19"/>
    </w:p>
    <w:p w14:paraId="12D8DC45" w14:textId="4E6B41C6" w:rsidR="00DD5C8C" w:rsidRDefault="00A77E24" w:rsidP="006A3F35">
      <w:r>
        <w:t>JavaScript Object Notation (JSON) is a lightweight, text-based, language-independent data interchange format</w:t>
      </w:r>
      <w:r w:rsidR="00F621FD">
        <w:t xml:space="preserve"> that </w:t>
      </w:r>
      <w:r>
        <w:t xml:space="preserve">defines a small set of formatting rules for the portable representation of structured data.  It is derived from the object literals of JavaScript, as </w:t>
      </w:r>
      <w:r>
        <w:lastRenderedPageBreak/>
        <w:t>defined in the ECMAScript Programming Language Standard</w:t>
      </w:r>
      <w:r w:rsidR="000B571B">
        <w:t xml:space="preserve"> </w:t>
      </w:r>
      <w:r>
        <w:t>[ECMA-262]</w:t>
      </w:r>
      <w:r w:rsidR="000B571B">
        <w:t xml:space="preserve"> and can represent four primitive types (strings, numbers, booleans, and null) and two structured types (objects and arrays). E</w:t>
      </w:r>
      <w:r>
        <w:t xml:space="preserve">ven if JSON is based on a subset of the JavaScript Programming Language it is currently </w:t>
      </w:r>
      <w:r w:rsidRPr="00A77E24">
        <w:t>well supported by nearly all programming languag</w:t>
      </w:r>
      <w:r>
        <w:t>es, including Java, Python,</w:t>
      </w:r>
      <w:r w:rsidR="00FF4930">
        <w:t xml:space="preserve"> and</w:t>
      </w:r>
      <w:r>
        <w:t xml:space="preserve"> C#. </w:t>
      </w:r>
    </w:p>
    <w:p w14:paraId="24870F1F" w14:textId="77777777" w:rsidR="00B574C0" w:rsidRDefault="00DD5C8C" w:rsidP="006A3F35">
      <w:r>
        <w:t>The JSON format is currently described by two competing standards, [RFC7159] and [ECMA-404]. Both standards documents are consistent, the latter defines mainly the grammar syntax where the IETF document provides some additional semantic and security points.</w:t>
      </w:r>
    </w:p>
    <w:p w14:paraId="6C5BD9BF" w14:textId="77777777" w:rsidR="006A3F35" w:rsidRPr="00400BEE" w:rsidRDefault="006A3F35" w:rsidP="006A3F35">
      <w:pPr>
        <w:pStyle w:val="Heading2"/>
      </w:pPr>
      <w:bookmarkStart w:id="20" w:name="_Toc293225272"/>
      <w:r w:rsidRPr="006A3F35">
        <w:t>GeoJSON Format Specification</w:t>
      </w:r>
      <w:bookmarkEnd w:id="20"/>
    </w:p>
    <w:p w14:paraId="1ABD6B27" w14:textId="77777777" w:rsidR="00441461" w:rsidRDefault="009953D4" w:rsidP="009953D4">
      <w:r w:rsidRPr="009953D4">
        <w:rPr>
          <w:bCs/>
          <w:color w:val="000000" w:themeColor="text1"/>
        </w:rPr>
        <w:t>GeoJSON</w:t>
      </w:r>
      <w:r>
        <w:rPr>
          <w:color w:val="000000" w:themeColor="text1"/>
          <w:vertAlign w:val="superscript"/>
        </w:rPr>
        <w:t xml:space="preserve"> </w:t>
      </w:r>
      <w:r w:rsidRPr="009953D4">
        <w:rPr>
          <w:color w:val="000000" w:themeColor="text1"/>
        </w:rPr>
        <w:t xml:space="preserve">is a format for encoding collections of simple geographical features along with their non-spatial attributes using </w:t>
      </w:r>
      <w:r>
        <w:rPr>
          <w:color w:val="000000" w:themeColor="text1"/>
        </w:rPr>
        <w:t>JSON</w:t>
      </w:r>
      <w:r w:rsidRPr="009953D4">
        <w:rPr>
          <w:color w:val="000000" w:themeColor="text1"/>
        </w:rPr>
        <w:t xml:space="preserve">. </w:t>
      </w:r>
      <w:r>
        <w:t>It consists of a single object represents a geometry, feature, or collection of features. The geometr</w:t>
      </w:r>
      <w:r w:rsidR="00441461">
        <w:t>ies</w:t>
      </w:r>
      <w:r>
        <w:t xml:space="preserve"> supported </w:t>
      </w:r>
      <w:r w:rsidR="00441461">
        <w:t>include</w:t>
      </w:r>
      <w:r>
        <w:t xml:space="preserve"> Point, MultiPoint, LineString, MultiLineString, Polygon, MultiPolygon and Geometry Collections. </w:t>
      </w:r>
    </w:p>
    <w:p w14:paraId="6FC466E5" w14:textId="5CB2DE75" w:rsidR="005A1531" w:rsidRPr="00400BEE" w:rsidRDefault="009953D4" w:rsidP="00400BEE">
      <w:r>
        <w:t xml:space="preserve">GeoJSON was defined in 2008 </w:t>
      </w:r>
      <w:r w:rsidR="00441461">
        <w:t>by [GeoJSON] and since 2014 there is an activity to define it as an IETF document [IETF GeoJSON].</w:t>
      </w:r>
      <w:r>
        <w:t xml:space="preserve"> </w:t>
      </w:r>
      <w:r w:rsidR="00FF4930" w:rsidRPr="009953D4">
        <w:t>The</w:t>
      </w:r>
      <w:r w:rsidR="00FF4930">
        <w:t xml:space="preserve"> </w:t>
      </w:r>
      <w:r w:rsidR="00FF4930" w:rsidRPr="009953D4">
        <w:t xml:space="preserve">IETF </w:t>
      </w:r>
      <w:r w:rsidR="00FF4930">
        <w:t>draft provides additional clarity</w:t>
      </w:r>
      <w:r w:rsidR="00FF4930" w:rsidRPr="009953D4">
        <w:t xml:space="preserve"> regarding coordinate order and CRS</w:t>
      </w:r>
      <w:r w:rsidR="00FF4930">
        <w:t xml:space="preserve"> and </w:t>
      </w:r>
      <w:r w:rsidR="00FF4930" w:rsidRPr="009953D4">
        <w:t>complies with the OGC Axis Order Policy Guidance</w:t>
      </w:r>
      <w:r w:rsidR="00FF4930">
        <w:t>.</w:t>
      </w:r>
      <w:r w:rsidR="00441461">
        <w:t>.</w:t>
      </w:r>
    </w:p>
    <w:p w14:paraId="5CAC5414" w14:textId="77777777" w:rsidR="009A7B37" w:rsidRDefault="00400BEE">
      <w:pPr>
        <w:pStyle w:val="Heading1"/>
      </w:pPr>
      <w:bookmarkStart w:id="21" w:name="_Toc293225273"/>
      <w:r>
        <w:t>GeoJSON Encoding Specification</w:t>
      </w:r>
      <w:bookmarkEnd w:id="21"/>
    </w:p>
    <w:p w14:paraId="5A226AE4" w14:textId="77777777" w:rsidR="009A7B37" w:rsidRDefault="00400BEE" w:rsidP="004A5507">
      <w:r w:rsidRPr="00400BEE">
        <w:t>This clause specifies the links from the encoding to the underlying OWS Context data model. It defines a mapping for all classes and attributes of the OWS Conceptual model. This includes mandatory requirements for the encoding of a context document and the necessary semantics of how that encoding should be interpreted. The conceptual model on which this encoding is based is divided into various packages. Note that these packages map directly to requirement classes</w:t>
      </w:r>
      <w:r>
        <w:t>.</w:t>
      </w:r>
    </w:p>
    <w:p w14:paraId="756B8EAE" w14:textId="77777777" w:rsidR="009A7B37" w:rsidRDefault="00400BEE" w:rsidP="00400BEE">
      <w:pPr>
        <w:pStyle w:val="Heading2"/>
      </w:pPr>
      <w:bookmarkStart w:id="22" w:name="_Toc293225274"/>
      <w:r>
        <w:t xml:space="preserve">OWS Core Context </w:t>
      </w:r>
      <w:r w:rsidR="000D61E9">
        <w:t>GeoJSON</w:t>
      </w:r>
      <w:r>
        <w:t xml:space="preserve"> Encoding</w:t>
      </w:r>
      <w:bookmarkEnd w:id="22"/>
      <w:r>
        <w:t xml:space="preserve"> </w:t>
      </w:r>
    </w:p>
    <w:p w14:paraId="3A4DB1F5" w14:textId="550D1681" w:rsidR="009A7B37" w:rsidRPr="00400BEE" w:rsidRDefault="004D45DE">
      <w:r>
        <w:t>T</w:t>
      </w:r>
      <w:r w:rsidR="00400BEE">
        <w:t xml:space="preserve">he GeoJSON object </w:t>
      </w:r>
      <w:r w:rsidR="0078237F">
        <w:t>is</w:t>
      </w:r>
      <w:r w:rsidR="00400BEE">
        <w:t xml:space="preserve"> used in the OWS Context to describe the context document</w:t>
      </w:r>
      <w:r w:rsidR="002C0B9E" w:rsidRPr="00400BEE">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9A7B37" w14:paraId="0655DA83" w14:textId="77777777">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1B0CA83" w14:textId="77777777" w:rsidR="009A7B37" w:rsidRDefault="009A7B37">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9A7B37" w14:paraId="42117C81" w14:textId="77777777">
        <w:tc>
          <w:tcPr>
            <w:tcW w:w="8897" w:type="dxa"/>
            <w:gridSpan w:val="2"/>
            <w:tcBorders>
              <w:top w:val="single" w:sz="12" w:space="0" w:color="auto"/>
              <w:left w:val="single" w:sz="12" w:space="0" w:color="auto"/>
              <w:bottom w:val="single" w:sz="12" w:space="0" w:color="auto"/>
              <w:right w:val="single" w:sz="12" w:space="0" w:color="auto"/>
            </w:tcBorders>
          </w:tcPr>
          <w:p w14:paraId="26AC7BAE" w14:textId="77777777" w:rsidR="009A7B37" w:rsidRDefault="00692C61" w:rsidP="00400BEE">
            <w:pPr>
              <w:spacing w:before="100" w:beforeAutospacing="1" w:after="100" w:afterAutospacing="1" w:line="230" w:lineRule="atLeast"/>
              <w:jc w:val="both"/>
              <w:rPr>
                <w:rFonts w:eastAsia="MS Mincho"/>
                <w:b/>
                <w:color w:val="FF0000"/>
                <w:sz w:val="22"/>
                <w:lang w:val="en-AU"/>
              </w:rPr>
            </w:pPr>
            <w:hyperlink r:id="rId11" w:history="1">
              <w:r w:rsidR="005B4936" w:rsidRPr="00063577">
                <w:rPr>
                  <w:rStyle w:val="Hyperlink"/>
                  <w:rFonts w:eastAsia="MS Mincho"/>
                  <w:b/>
                  <w:sz w:val="22"/>
                  <w:lang w:val="en-AU"/>
                </w:rPr>
                <w:t>http://www.opengis.net/spec/owc-geojson/1.0/req/core</w:t>
              </w:r>
            </w:hyperlink>
          </w:p>
        </w:tc>
      </w:tr>
      <w:tr w:rsidR="009A7B37" w14:paraId="30A68A7E" w14:textId="77777777">
        <w:tc>
          <w:tcPr>
            <w:tcW w:w="1526" w:type="dxa"/>
            <w:tcBorders>
              <w:top w:val="single" w:sz="12" w:space="0" w:color="auto"/>
              <w:left w:val="single" w:sz="12" w:space="0" w:color="auto"/>
              <w:bottom w:val="single" w:sz="4" w:space="0" w:color="auto"/>
              <w:right w:val="single" w:sz="4" w:space="0" w:color="auto"/>
            </w:tcBorders>
          </w:tcPr>
          <w:p w14:paraId="33E246D7" w14:textId="77777777" w:rsidR="009A7B37" w:rsidRDefault="009A7B37">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AC4881E" w14:textId="77777777" w:rsidR="009A7B37" w:rsidRDefault="009A7B37">
            <w:pPr>
              <w:spacing w:before="100" w:beforeAutospacing="1" w:after="100" w:afterAutospacing="1" w:line="230" w:lineRule="atLeast"/>
              <w:jc w:val="both"/>
              <w:rPr>
                <w:rFonts w:eastAsia="MS Mincho"/>
                <w:lang w:val="en-AU"/>
              </w:rPr>
            </w:pPr>
            <w:r>
              <w:rPr>
                <w:rFonts w:eastAsia="MS Mincho"/>
                <w:lang w:val="en-AU"/>
              </w:rPr>
              <w:t>Token</w:t>
            </w:r>
          </w:p>
        </w:tc>
      </w:tr>
      <w:tr w:rsidR="009A7B37" w14:paraId="73F6D47D" w14:textId="77777777">
        <w:tc>
          <w:tcPr>
            <w:tcW w:w="1526" w:type="dxa"/>
            <w:tcBorders>
              <w:top w:val="single" w:sz="4" w:space="0" w:color="auto"/>
              <w:left w:val="single" w:sz="12" w:space="0" w:color="auto"/>
              <w:bottom w:val="single" w:sz="4" w:space="0" w:color="auto"/>
              <w:right w:val="single" w:sz="4" w:space="0" w:color="auto"/>
            </w:tcBorders>
          </w:tcPr>
          <w:p w14:paraId="001BC1F8" w14:textId="77777777" w:rsidR="009A7B37" w:rsidRDefault="009A7B37">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43ECF16E" w14:textId="77777777" w:rsidR="009A7B37" w:rsidRDefault="00692C61" w:rsidP="005B4936">
            <w:pPr>
              <w:spacing w:before="100" w:beforeAutospacing="1" w:after="100" w:afterAutospacing="1" w:line="230" w:lineRule="atLeast"/>
              <w:jc w:val="both"/>
              <w:rPr>
                <w:rFonts w:eastAsia="MS Mincho"/>
                <w:b/>
                <w:color w:val="FF0000"/>
                <w:sz w:val="22"/>
                <w:lang w:val="en-AU"/>
              </w:rPr>
            </w:pPr>
            <w:hyperlink r:id="rId12" w:history="1">
              <w:r w:rsidR="005B4936" w:rsidRPr="00063577">
                <w:rPr>
                  <w:rStyle w:val="Hyperlink"/>
                  <w:rFonts w:eastAsia="MS Mincho"/>
                  <w:b/>
                  <w:sz w:val="22"/>
                  <w:lang w:val="en-AU"/>
                </w:rPr>
                <w:t>http://www.opengis.net/spec/owc/1.0/core</w:t>
              </w:r>
            </w:hyperlink>
          </w:p>
        </w:tc>
      </w:tr>
      <w:tr w:rsidR="009A7B37" w14:paraId="0FC5D468" w14:textId="77777777">
        <w:tc>
          <w:tcPr>
            <w:tcW w:w="1526" w:type="dxa"/>
            <w:tcBorders>
              <w:top w:val="single" w:sz="4" w:space="0" w:color="auto"/>
              <w:left w:val="single" w:sz="12" w:space="0" w:color="auto"/>
              <w:bottom w:val="single" w:sz="4" w:space="0" w:color="auto"/>
              <w:right w:val="single" w:sz="4" w:space="0" w:color="auto"/>
            </w:tcBorders>
            <w:shd w:val="clear" w:color="auto" w:fill="BFBFBF"/>
          </w:tcPr>
          <w:p w14:paraId="5F42AB3B" w14:textId="77777777" w:rsidR="009A7B37" w:rsidRDefault="009A7B37">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BAFDEF6" w14:textId="77777777" w:rsidR="009A7B37" w:rsidRDefault="009A7B37">
            <w:pPr>
              <w:spacing w:before="100" w:beforeAutospacing="1" w:after="100" w:afterAutospacing="1" w:line="230" w:lineRule="atLeast"/>
              <w:jc w:val="both"/>
              <w:rPr>
                <w:rFonts w:eastAsia="MS Mincho"/>
                <w:b/>
                <w:color w:val="FF0000"/>
                <w:sz w:val="22"/>
                <w:lang w:val="en-AU"/>
              </w:rPr>
            </w:pPr>
            <w:bookmarkStart w:id="23" w:name="req_1"/>
            <w:r>
              <w:rPr>
                <w:rFonts w:eastAsia="MS Mincho"/>
                <w:b/>
                <w:color w:val="FF0000"/>
                <w:sz w:val="22"/>
                <w:lang w:val="en-AU"/>
              </w:rPr>
              <w:t>http://www.opengis.net/spec/</w:t>
            </w:r>
            <w:r w:rsidR="005B4936">
              <w:rPr>
                <w:rFonts w:eastAsia="MS Mincho"/>
                <w:b/>
                <w:color w:val="FF0000"/>
                <w:sz w:val="22"/>
                <w:lang w:val="en-AU"/>
              </w:rPr>
              <w:t>owc-geojson/1.0</w:t>
            </w:r>
            <w:r>
              <w:rPr>
                <w:rFonts w:eastAsia="MS Mincho"/>
                <w:b/>
                <w:color w:val="FF0000"/>
                <w:sz w:val="22"/>
                <w:lang w:val="en-AU"/>
              </w:rPr>
              <w:t>/req/</w:t>
            </w:r>
            <w:r w:rsidR="005B4936">
              <w:rPr>
                <w:rFonts w:eastAsia="MS Mincho"/>
                <w:b/>
                <w:color w:val="FF0000"/>
                <w:sz w:val="22"/>
                <w:lang w:val="en-AU"/>
              </w:rPr>
              <w:t>geojsonRules</w:t>
            </w:r>
          </w:p>
          <w:bookmarkEnd w:id="23"/>
          <w:p w14:paraId="450945C1" w14:textId="72253132" w:rsidR="009A7B37" w:rsidRDefault="005B4936" w:rsidP="0078237F">
            <w:pPr>
              <w:spacing w:before="100" w:beforeAutospacing="1" w:after="100" w:afterAutospacing="1" w:line="230" w:lineRule="atLeast"/>
              <w:rPr>
                <w:rFonts w:eastAsia="MS Mincho"/>
                <w:i/>
                <w:lang w:val="en-AU"/>
              </w:rPr>
            </w:pPr>
            <w:r>
              <w:rPr>
                <w:rFonts w:eastAsia="MS Mincho"/>
                <w:i/>
                <w:lang w:val="en-AU"/>
              </w:rPr>
              <w:t xml:space="preserve">The GeoJSON encoding of the OWS Context document </w:t>
            </w:r>
            <w:r w:rsidR="0078237F">
              <w:rPr>
                <w:rFonts w:eastAsia="MS Mincho"/>
                <w:i/>
                <w:lang w:val="en-AU"/>
              </w:rPr>
              <w:t xml:space="preserve">SHALL </w:t>
            </w:r>
            <w:r>
              <w:rPr>
                <w:rFonts w:eastAsia="MS Mincho"/>
                <w:i/>
                <w:lang w:val="en-AU"/>
              </w:rPr>
              <w:t>comply with the rules specified in [</w:t>
            </w:r>
            <w:r w:rsidR="00441461">
              <w:rPr>
                <w:rFonts w:eastAsia="MS Mincho"/>
                <w:i/>
                <w:lang w:val="en-AU"/>
              </w:rPr>
              <w:t xml:space="preserve">IETF </w:t>
            </w:r>
            <w:r>
              <w:rPr>
                <w:rFonts w:eastAsia="MS Mincho"/>
                <w:i/>
                <w:lang w:val="en-AU"/>
              </w:rPr>
              <w:t>GeoJSON]</w:t>
            </w:r>
          </w:p>
        </w:tc>
      </w:tr>
      <w:tr w:rsidR="009A7B37" w14:paraId="71785D5A" w14:textId="77777777">
        <w:tc>
          <w:tcPr>
            <w:tcW w:w="1526" w:type="dxa"/>
            <w:tcBorders>
              <w:top w:val="single" w:sz="4" w:space="0" w:color="auto"/>
              <w:left w:val="single" w:sz="12" w:space="0" w:color="auto"/>
              <w:bottom w:val="single" w:sz="4" w:space="0" w:color="auto"/>
              <w:right w:val="single" w:sz="4" w:space="0" w:color="auto"/>
            </w:tcBorders>
            <w:shd w:val="clear" w:color="auto" w:fill="BFBFBF"/>
          </w:tcPr>
          <w:p w14:paraId="337264B6" w14:textId="77777777" w:rsidR="009A7B37" w:rsidRDefault="009A7B37">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68E662B" w14:textId="77777777" w:rsidR="009A7B37" w:rsidRDefault="00E01A7D">
            <w:pPr>
              <w:spacing w:before="100" w:beforeAutospacing="1" w:after="100" w:afterAutospacing="1" w:line="230" w:lineRule="atLeast"/>
              <w:jc w:val="both"/>
              <w:rPr>
                <w:rFonts w:eastAsia="MS Mincho"/>
                <w:b/>
                <w:color w:val="FF0000"/>
                <w:sz w:val="22"/>
                <w:lang w:val="en-AU"/>
              </w:rPr>
            </w:pPr>
            <w:bookmarkStart w:id="24" w:name="req_2"/>
            <w:r>
              <w:rPr>
                <w:rFonts w:eastAsia="MS Mincho"/>
                <w:b/>
                <w:color w:val="FF0000"/>
                <w:sz w:val="22"/>
                <w:lang w:val="en-AU"/>
              </w:rPr>
              <w:t>http://www.opengis.net/spec/</w:t>
            </w:r>
            <w:r w:rsidR="005B4936">
              <w:rPr>
                <w:rFonts w:eastAsia="MS Mincho"/>
                <w:b/>
                <w:color w:val="FF0000"/>
                <w:sz w:val="22"/>
                <w:lang w:val="en-AU"/>
              </w:rPr>
              <w:t>owc-geojson</w:t>
            </w:r>
            <w:r>
              <w:rPr>
                <w:rFonts w:eastAsia="MS Mincho"/>
                <w:b/>
                <w:color w:val="FF0000"/>
                <w:sz w:val="22"/>
                <w:lang w:val="en-AU"/>
              </w:rPr>
              <w:t>/</w:t>
            </w:r>
            <w:r w:rsidR="005B4936">
              <w:rPr>
                <w:rFonts w:eastAsia="MS Mincho"/>
                <w:b/>
                <w:color w:val="FF0000"/>
                <w:sz w:val="22"/>
                <w:lang w:val="en-AU"/>
              </w:rPr>
              <w:t>1.0</w:t>
            </w:r>
            <w:r>
              <w:rPr>
                <w:rFonts w:eastAsia="MS Mincho"/>
                <w:b/>
                <w:color w:val="FF0000"/>
                <w:sz w:val="22"/>
                <w:lang w:val="en-AU"/>
              </w:rPr>
              <w:t>/req/</w:t>
            </w:r>
            <w:r w:rsidR="005B4936">
              <w:rPr>
                <w:rFonts w:eastAsia="MS Mincho"/>
                <w:b/>
                <w:color w:val="FF0000"/>
                <w:sz w:val="22"/>
                <w:lang w:val="en-AU"/>
              </w:rPr>
              <w:t>mime-type</w:t>
            </w:r>
          </w:p>
          <w:bookmarkEnd w:id="24"/>
          <w:p w14:paraId="5FF26778" w14:textId="17DD3F4E" w:rsidR="009A7B37" w:rsidRDefault="005B4936" w:rsidP="0078237F">
            <w:pPr>
              <w:spacing w:before="100" w:beforeAutospacing="1" w:after="100" w:afterAutospacing="1" w:line="230" w:lineRule="atLeast"/>
              <w:rPr>
                <w:rFonts w:eastAsia="MS Mincho"/>
                <w:i/>
                <w:lang w:val="en-AU"/>
              </w:rPr>
            </w:pPr>
            <w:r>
              <w:rPr>
                <w:rFonts w:eastAsia="MS Mincho"/>
                <w:i/>
                <w:lang w:val="en-AU"/>
              </w:rPr>
              <w:lastRenderedPageBreak/>
              <w:t xml:space="preserve">OWS Context documents </w:t>
            </w:r>
            <w:r w:rsidR="0078237F">
              <w:rPr>
                <w:rFonts w:eastAsia="MS Mincho"/>
                <w:i/>
                <w:lang w:val="en-AU"/>
              </w:rPr>
              <w:t xml:space="preserve">SHALL </w:t>
            </w:r>
            <w:r>
              <w:rPr>
                <w:rFonts w:eastAsia="MS Mincho"/>
                <w:i/>
                <w:lang w:val="en-AU"/>
              </w:rPr>
              <w:t>adopt the GeoJSON MIME-type</w:t>
            </w:r>
            <w:r w:rsidR="00F32965">
              <w:rPr>
                <w:rFonts w:eastAsia="MS Mincho"/>
                <w:i/>
                <w:lang w:val="en-AU"/>
              </w:rPr>
              <w:br/>
              <w:t xml:space="preserve">                       </w:t>
            </w:r>
            <w:r w:rsidR="00F32965" w:rsidRPr="00F32965">
              <w:rPr>
                <w:rFonts w:eastAsia="MS Mincho"/>
                <w:i/>
              </w:rPr>
              <w:t xml:space="preserve">application/vnd.geo+json </w:t>
            </w:r>
          </w:p>
        </w:tc>
      </w:tr>
      <w:tr w:rsidR="005B4936" w14:paraId="51524EC0" w14:textId="77777777" w:rsidTr="006A3F35">
        <w:tc>
          <w:tcPr>
            <w:tcW w:w="1526" w:type="dxa"/>
            <w:tcBorders>
              <w:top w:val="single" w:sz="4" w:space="0" w:color="auto"/>
              <w:left w:val="single" w:sz="12" w:space="0" w:color="auto"/>
              <w:bottom w:val="single" w:sz="4" w:space="0" w:color="auto"/>
              <w:right w:val="single" w:sz="4" w:space="0" w:color="auto"/>
            </w:tcBorders>
            <w:shd w:val="clear" w:color="auto" w:fill="BFBFBF"/>
          </w:tcPr>
          <w:p w14:paraId="31A24214" w14:textId="77777777" w:rsidR="005B4936" w:rsidRDefault="005B4936" w:rsidP="006A3F35">
            <w:pPr>
              <w:spacing w:before="100" w:beforeAutospacing="1" w:after="100" w:afterAutospacing="1" w:line="230" w:lineRule="atLeast"/>
              <w:jc w:val="both"/>
              <w:rPr>
                <w:rFonts w:eastAsia="MS Mincho"/>
                <w:b/>
                <w:lang w:val="en-AU"/>
              </w:rPr>
            </w:pPr>
            <w:r>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38CDC0D3" w14:textId="77777777" w:rsidR="005B4936" w:rsidRDefault="00627ED7" w:rsidP="006A3F35">
            <w:pPr>
              <w:spacing w:before="100" w:beforeAutospacing="1" w:after="100" w:afterAutospacing="1" w:line="230" w:lineRule="atLeast"/>
              <w:jc w:val="both"/>
              <w:rPr>
                <w:rFonts w:eastAsia="MS Mincho"/>
                <w:b/>
                <w:color w:val="FF0000"/>
                <w:sz w:val="22"/>
                <w:lang w:val="en-AU"/>
              </w:rPr>
            </w:pPr>
            <w:hyperlink r:id="rId13" w:history="1">
              <w:r w:rsidR="00870CD3" w:rsidRPr="00034733">
                <w:rPr>
                  <w:rStyle w:val="Hyperlink"/>
                  <w:rFonts w:eastAsia="MS Mincho"/>
                  <w:b/>
                  <w:sz w:val="22"/>
                  <w:lang w:val="en-AU"/>
                </w:rPr>
                <w:t>http://www.opengis.net/spec/owc-geojson/1.0/req/file-extension</w:t>
              </w:r>
            </w:hyperlink>
          </w:p>
          <w:p w14:paraId="486B2409" w14:textId="00698794" w:rsidR="005B4936" w:rsidRDefault="005B4936" w:rsidP="00DE09DC">
            <w:pPr>
              <w:spacing w:before="100" w:beforeAutospacing="1" w:after="100" w:afterAutospacing="1" w:line="230" w:lineRule="atLeast"/>
              <w:rPr>
                <w:rFonts w:eastAsia="MS Mincho"/>
                <w:i/>
                <w:lang w:val="en-AU"/>
              </w:rPr>
            </w:pPr>
            <w:r>
              <w:rPr>
                <w:rFonts w:eastAsia="MS Mincho"/>
                <w:i/>
                <w:lang w:val="en-AU"/>
              </w:rPr>
              <w:t xml:space="preserve">OWS Context documents </w:t>
            </w:r>
            <w:r w:rsidR="0078237F">
              <w:rPr>
                <w:rFonts w:eastAsia="MS Mincho"/>
                <w:i/>
                <w:lang w:val="en-AU"/>
              </w:rPr>
              <w:t xml:space="preserve">SHALL </w:t>
            </w:r>
            <w:r>
              <w:rPr>
                <w:rFonts w:eastAsia="MS Mincho"/>
                <w:i/>
                <w:lang w:val="en-AU"/>
              </w:rPr>
              <w:t xml:space="preserve">use the file extension of </w:t>
            </w:r>
            <w:r w:rsidR="00DE09DC">
              <w:rPr>
                <w:rFonts w:eastAsia="MS Mincho"/>
                <w:i/>
                <w:lang w:val="en-AU"/>
              </w:rPr>
              <w:t xml:space="preserve">‘.geojson’  or </w:t>
            </w:r>
            <w:r>
              <w:rPr>
                <w:rFonts w:eastAsia="MS Mincho"/>
                <w:i/>
                <w:lang w:val="en-AU"/>
              </w:rPr>
              <w:t>‘.json’</w:t>
            </w:r>
            <w:r w:rsidR="00DE09DC">
              <w:rPr>
                <w:rFonts w:eastAsia="MS Mincho"/>
                <w:i/>
                <w:lang w:val="en-AU"/>
              </w:rPr>
              <w:t xml:space="preserve"> </w:t>
            </w:r>
          </w:p>
        </w:tc>
      </w:tr>
      <w:tr w:rsidR="009A7B37" w14:paraId="54B27058" w14:textId="77777777">
        <w:tc>
          <w:tcPr>
            <w:tcW w:w="1526" w:type="dxa"/>
            <w:tcBorders>
              <w:top w:val="single" w:sz="4" w:space="0" w:color="auto"/>
              <w:left w:val="single" w:sz="12" w:space="0" w:color="auto"/>
              <w:bottom w:val="single" w:sz="12" w:space="0" w:color="auto"/>
              <w:right w:val="single" w:sz="4" w:space="0" w:color="auto"/>
            </w:tcBorders>
            <w:shd w:val="clear" w:color="auto" w:fill="BFBFBF"/>
          </w:tcPr>
          <w:p w14:paraId="5DA401A7" w14:textId="77777777" w:rsidR="009A7B37" w:rsidRDefault="009A7B37">
            <w:pPr>
              <w:spacing w:before="100" w:beforeAutospacing="1" w:after="100" w:afterAutospacing="1" w:line="230" w:lineRule="atLeast"/>
              <w:jc w:val="both"/>
              <w:rPr>
                <w:rFonts w:eastAsia="MS Mincho"/>
                <w:b/>
                <w:lang w:val="en-AU"/>
              </w:rPr>
            </w:pPr>
            <w:r>
              <w:rPr>
                <w:rFonts w:eastAsia="MS Mincho"/>
                <w:b/>
                <w:sz w:val="22"/>
                <w:lang w:val="en-AU"/>
              </w:rPr>
              <w:t>Requirement</w:t>
            </w:r>
          </w:p>
        </w:tc>
        <w:bookmarkStart w:id="25" w:name="req_3"/>
        <w:tc>
          <w:tcPr>
            <w:tcW w:w="7371" w:type="dxa"/>
            <w:tcBorders>
              <w:top w:val="single" w:sz="4" w:space="0" w:color="auto"/>
              <w:left w:val="single" w:sz="4" w:space="0" w:color="auto"/>
              <w:bottom w:val="single" w:sz="12" w:space="0" w:color="auto"/>
              <w:right w:val="single" w:sz="12" w:space="0" w:color="auto"/>
            </w:tcBorders>
          </w:tcPr>
          <w:p w14:paraId="77E03EB4" w14:textId="77777777" w:rsidR="009A7B37" w:rsidRDefault="00627ED7">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fldChar w:fldCharType="begin"/>
            </w:r>
            <w:r w:rsidR="00870CD3">
              <w:rPr>
                <w:rFonts w:eastAsia="MS Mincho"/>
                <w:b/>
                <w:color w:val="FF0000"/>
                <w:sz w:val="22"/>
                <w:lang w:val="en-AU"/>
              </w:rPr>
              <w:instrText xml:space="preserve"> HYPERLINK "http://www.opengis.net/spec/owc-geojson/1.0/req/owc-encoding" </w:instrText>
            </w:r>
            <w:r>
              <w:rPr>
                <w:rFonts w:eastAsia="MS Mincho"/>
                <w:b/>
                <w:color w:val="FF0000"/>
                <w:sz w:val="22"/>
                <w:lang w:val="en-AU"/>
              </w:rPr>
              <w:fldChar w:fldCharType="separate"/>
            </w:r>
            <w:r w:rsidR="00870CD3" w:rsidRPr="00034733">
              <w:rPr>
                <w:rStyle w:val="Hyperlink"/>
                <w:rFonts w:eastAsia="MS Mincho"/>
                <w:b/>
                <w:sz w:val="22"/>
                <w:lang w:val="en-AU"/>
              </w:rPr>
              <w:t>http://www.opengis.net/spec/owc-geojson/1.0/req/owc-encoding</w:t>
            </w:r>
            <w:r>
              <w:rPr>
                <w:rFonts w:eastAsia="MS Mincho"/>
                <w:b/>
                <w:color w:val="FF0000"/>
                <w:sz w:val="22"/>
                <w:lang w:val="en-AU"/>
              </w:rPr>
              <w:fldChar w:fldCharType="end"/>
            </w:r>
          </w:p>
          <w:bookmarkEnd w:id="25"/>
          <w:p w14:paraId="70D273D4" w14:textId="6B82D66F" w:rsidR="009A7B37" w:rsidRDefault="005B4936" w:rsidP="0078237F">
            <w:pPr>
              <w:spacing w:before="100" w:beforeAutospacing="1" w:after="100" w:afterAutospacing="1" w:line="230" w:lineRule="atLeast"/>
              <w:rPr>
                <w:rFonts w:eastAsia="MS Mincho"/>
                <w:lang w:val="en-AU"/>
              </w:rPr>
            </w:pPr>
            <w:r>
              <w:rPr>
                <w:rFonts w:eastAsia="MS Mincho"/>
                <w:i/>
                <w:lang w:val="en-AU"/>
              </w:rPr>
              <w:t xml:space="preserve">OWS Context documents </w:t>
            </w:r>
            <w:r w:rsidR="0078237F">
              <w:rPr>
                <w:rFonts w:eastAsia="MS Mincho"/>
                <w:i/>
                <w:lang w:val="en-AU"/>
              </w:rPr>
              <w:t xml:space="preserve">SHALL </w:t>
            </w:r>
            <w:r>
              <w:rPr>
                <w:rFonts w:eastAsia="MS Mincho"/>
                <w:i/>
                <w:lang w:val="en-AU"/>
              </w:rPr>
              <w:t>comply with the population rules given in the section</w:t>
            </w:r>
            <w:r w:rsidR="00F32965">
              <w:rPr>
                <w:rFonts w:eastAsia="MS Mincho"/>
                <w:i/>
                <w:lang w:val="en-AU"/>
              </w:rPr>
              <w:t xml:space="preserve"> </w:t>
            </w:r>
            <w:r w:rsidR="00627ED7">
              <w:rPr>
                <w:rFonts w:eastAsia="MS Mincho"/>
                <w:i/>
                <w:lang w:val="en-AU"/>
              </w:rPr>
              <w:fldChar w:fldCharType="begin"/>
            </w:r>
            <w:r w:rsidR="00F32965">
              <w:rPr>
                <w:rFonts w:eastAsia="MS Mincho"/>
                <w:i/>
                <w:lang w:val="en-AU"/>
              </w:rPr>
              <w:instrText xml:space="preserve"> REF _Ref291173739 \r \h </w:instrText>
            </w:r>
            <w:r w:rsidR="00627ED7">
              <w:rPr>
                <w:rFonts w:eastAsia="MS Mincho"/>
                <w:i/>
                <w:lang w:val="en-AU"/>
              </w:rPr>
            </w:r>
            <w:r w:rsidR="00627ED7">
              <w:rPr>
                <w:rFonts w:eastAsia="MS Mincho"/>
                <w:i/>
                <w:lang w:val="en-AU"/>
              </w:rPr>
              <w:fldChar w:fldCharType="separate"/>
            </w:r>
            <w:r w:rsidR="00DB7D94">
              <w:rPr>
                <w:rFonts w:eastAsia="MS Mincho"/>
                <w:i/>
                <w:lang w:val="en-AU"/>
              </w:rPr>
              <w:t>7.1.1</w:t>
            </w:r>
            <w:r w:rsidR="00627ED7">
              <w:rPr>
                <w:rFonts w:eastAsia="MS Mincho"/>
                <w:i/>
                <w:lang w:val="en-AU"/>
              </w:rPr>
              <w:fldChar w:fldCharType="end"/>
            </w:r>
            <w:r w:rsidR="009A7B37">
              <w:rPr>
                <w:rFonts w:eastAsia="MS Mincho"/>
                <w:lang w:val="en-AU"/>
              </w:rPr>
              <w:t>.</w:t>
            </w:r>
          </w:p>
        </w:tc>
      </w:tr>
    </w:tbl>
    <w:p w14:paraId="5C8CC233" w14:textId="77777777" w:rsidR="009A7B37" w:rsidRDefault="009A7B37"/>
    <w:p w14:paraId="1F02FD64" w14:textId="77777777" w:rsidR="00B31486" w:rsidRDefault="005B4936" w:rsidP="00B213C0">
      <w:pPr>
        <w:pStyle w:val="Heading3"/>
        <w:rPr>
          <w:lang w:val="en-GB"/>
        </w:rPr>
      </w:pPr>
      <w:bookmarkStart w:id="26" w:name="_Ref291173729"/>
      <w:bookmarkStart w:id="27" w:name="_Ref291173734"/>
      <w:bookmarkStart w:id="28" w:name="_Ref291173739"/>
      <w:bookmarkStart w:id="29" w:name="_Toc293225275"/>
      <w:r>
        <w:rPr>
          <w:lang w:val="en-GB"/>
        </w:rPr>
        <w:t>Class OWC:Conte</w:t>
      </w:r>
      <w:r w:rsidR="002F49E2">
        <w:rPr>
          <w:lang w:val="en-GB"/>
        </w:rPr>
        <w:t>x</w:t>
      </w:r>
      <w:r>
        <w:rPr>
          <w:lang w:val="en-GB"/>
        </w:rPr>
        <w:t>t</w:t>
      </w:r>
      <w:bookmarkEnd w:id="26"/>
      <w:bookmarkEnd w:id="27"/>
      <w:bookmarkEnd w:id="28"/>
      <w:bookmarkEnd w:id="29"/>
    </w:p>
    <w:p w14:paraId="50BF9728" w14:textId="0B7C9BC4" w:rsidR="005B4936" w:rsidRDefault="0078237F" w:rsidP="005B4936">
      <w:pPr>
        <w:spacing w:after="120"/>
        <w:jc w:val="both"/>
      </w:pPr>
      <w:r>
        <w:t>T</w:t>
      </w:r>
      <w:r w:rsidRPr="009C16A5">
        <w:t xml:space="preserve">he OWC:Context Class </w:t>
      </w:r>
      <w:r>
        <w:t xml:space="preserve">is mapped to a </w:t>
      </w:r>
      <w:r w:rsidR="00DE09DC">
        <w:t>GeoJSON</w:t>
      </w:r>
      <w:r>
        <w:t xml:space="preserve"> </w:t>
      </w:r>
      <w:r w:rsidR="007F679F">
        <w:t>F</w:t>
      </w:r>
      <w:r>
        <w:t>eature</w:t>
      </w:r>
      <w:r w:rsidR="007F679F">
        <w:t xml:space="preserve"> C</w:t>
      </w:r>
      <w:r>
        <w:t>ollection</w:t>
      </w:r>
      <w:r w:rsidR="003F7B3A">
        <w:t xml:space="preserve"> object</w:t>
      </w:r>
      <w:r>
        <w:t xml:space="preserve">. </w:t>
      </w:r>
      <w:r w:rsidR="005B4936" w:rsidRPr="009C16A5">
        <w:t xml:space="preserve">The mapping </w:t>
      </w:r>
      <w:r w:rsidR="005B4936">
        <w:t>of</w:t>
      </w:r>
      <w:r w:rsidR="005B4936" w:rsidRPr="009C16A5">
        <w:t xml:space="preserve"> the OWC:Context Class in the </w:t>
      </w:r>
      <w:r w:rsidR="00C42D36">
        <w:rPr>
          <w:i/>
        </w:rPr>
        <w:t>geojson</w:t>
      </w:r>
      <w:r w:rsidR="005B4936" w:rsidRPr="009C16A5">
        <w:t xml:space="preserve"> </w:t>
      </w:r>
      <w:r w:rsidR="00C42D36">
        <w:t>object</w:t>
      </w:r>
      <w:r w:rsidR="005B4936">
        <w:t xml:space="preserve"> is shown in </w:t>
      </w:r>
      <w:r w:rsidR="00627ED7">
        <w:fldChar w:fldCharType="begin"/>
      </w:r>
      <w:r w:rsidR="005B4936">
        <w:instrText xml:space="preserve"> REF _Ref113873505 \h </w:instrText>
      </w:r>
      <w:r w:rsidR="00627ED7">
        <w:fldChar w:fldCharType="separate"/>
      </w:r>
      <w:r w:rsidR="00DB7D94">
        <w:t xml:space="preserve">Table </w:t>
      </w:r>
      <w:r w:rsidR="00DB7D94">
        <w:rPr>
          <w:noProof/>
        </w:rPr>
        <w:t>1</w:t>
      </w:r>
      <w:r w:rsidR="00627ED7">
        <w:fldChar w:fldCharType="end"/>
      </w:r>
      <w:r w:rsidR="005B4936">
        <w:t>.</w:t>
      </w:r>
      <w:r w:rsidR="00875D7A">
        <w:t xml:space="preserve"> </w:t>
      </w:r>
    </w:p>
    <w:p w14:paraId="6116AB5A" w14:textId="77777777" w:rsidR="005B4936" w:rsidRDefault="005B4936" w:rsidP="005B4936">
      <w:pPr>
        <w:pStyle w:val="Tabletitle"/>
      </w:pPr>
      <w:bookmarkStart w:id="30" w:name="_Ref113873505"/>
      <w:bookmarkStart w:id="31" w:name="_Toc337049096"/>
      <w:r>
        <w:t xml:space="preserve">Table </w:t>
      </w:r>
      <w:fldSimple w:instr=" SEQ Table \* MERGEFORMAT ">
        <w:r w:rsidR="00DB7D94">
          <w:rPr>
            <w:noProof/>
          </w:rPr>
          <w:t>1</w:t>
        </w:r>
      </w:fldSimple>
      <w:bookmarkEnd w:id="30"/>
      <w:r>
        <w:t xml:space="preserve"> — OWC:Context mapping to </w:t>
      </w:r>
      <w:r w:rsidR="00C42D36">
        <w:rPr>
          <w:i/>
        </w:rPr>
        <w:t>geojson</w:t>
      </w:r>
      <w:bookmarkEnd w:id="31"/>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09"/>
        <w:gridCol w:w="1986"/>
        <w:gridCol w:w="1701"/>
      </w:tblGrid>
      <w:tr w:rsidR="005B4936" w14:paraId="31EDD0F7" w14:textId="77777777" w:rsidTr="00FF4930">
        <w:trPr>
          <w:tblHeader/>
        </w:trPr>
        <w:tc>
          <w:tcPr>
            <w:tcW w:w="2268" w:type="dxa"/>
            <w:tcBorders>
              <w:top w:val="single" w:sz="12" w:space="0" w:color="auto"/>
              <w:bottom w:val="single" w:sz="12" w:space="0" w:color="auto"/>
            </w:tcBorders>
          </w:tcPr>
          <w:p w14:paraId="3DB88306" w14:textId="77777777" w:rsidR="005B4936" w:rsidRDefault="005B4936" w:rsidP="00A977D2">
            <w:pPr>
              <w:pStyle w:val="BodyTextIndent"/>
              <w:ind w:left="34" w:hanging="34"/>
              <w:jc w:val="center"/>
              <w:rPr>
                <w:b/>
              </w:rPr>
            </w:pPr>
            <w:r>
              <w:rPr>
                <w:b/>
              </w:rPr>
              <w:t>Names: Conceptual</w:t>
            </w:r>
            <w:r w:rsidR="00A977D2">
              <w:rPr>
                <w:b/>
              </w:rPr>
              <w:t xml:space="preserve"> </w:t>
            </w:r>
            <w:r w:rsidR="00EB4B07">
              <w:rPr>
                <w:b/>
              </w:rPr>
              <w:t>GeoJSON</w:t>
            </w:r>
            <w:r>
              <w:rPr>
                <w:b/>
              </w:rPr>
              <w:t xml:space="preserve"> mapping</w:t>
            </w:r>
            <w:r>
              <w:rPr>
                <w:highlight w:val="white"/>
                <w:vertAlign w:val="superscript"/>
              </w:rPr>
              <w:t xml:space="preserve"> a</w:t>
            </w:r>
            <w:r w:rsidR="00475AF5">
              <w:rPr>
                <w:vertAlign w:val="superscript"/>
              </w:rPr>
              <w:t>,d</w:t>
            </w:r>
          </w:p>
        </w:tc>
        <w:tc>
          <w:tcPr>
            <w:tcW w:w="2409" w:type="dxa"/>
            <w:tcBorders>
              <w:top w:val="single" w:sz="12" w:space="0" w:color="auto"/>
              <w:bottom w:val="single" w:sz="12" w:space="0" w:color="auto"/>
            </w:tcBorders>
          </w:tcPr>
          <w:p w14:paraId="6A874329" w14:textId="77777777" w:rsidR="005B4936" w:rsidRDefault="005B4936" w:rsidP="006A3F35">
            <w:pPr>
              <w:pStyle w:val="BodyTextIndent"/>
              <w:jc w:val="center"/>
              <w:rPr>
                <w:b/>
              </w:rPr>
            </w:pPr>
            <w:r>
              <w:rPr>
                <w:b/>
              </w:rPr>
              <w:t>Definition</w:t>
            </w:r>
          </w:p>
        </w:tc>
        <w:tc>
          <w:tcPr>
            <w:tcW w:w="1986" w:type="dxa"/>
            <w:tcBorders>
              <w:top w:val="single" w:sz="12" w:space="0" w:color="auto"/>
              <w:bottom w:val="single" w:sz="12" w:space="0" w:color="auto"/>
            </w:tcBorders>
          </w:tcPr>
          <w:p w14:paraId="62286EC2" w14:textId="77777777" w:rsidR="005B4936" w:rsidRDefault="005B4936" w:rsidP="006A3F35">
            <w:pPr>
              <w:pStyle w:val="BodyTextIndent"/>
              <w:jc w:val="center"/>
              <w:rPr>
                <w:b/>
              </w:rPr>
            </w:pPr>
            <w:r>
              <w:rPr>
                <w:b/>
              </w:rPr>
              <w:t>Data type and value</w:t>
            </w:r>
          </w:p>
        </w:tc>
        <w:tc>
          <w:tcPr>
            <w:tcW w:w="1701" w:type="dxa"/>
            <w:tcBorders>
              <w:top w:val="single" w:sz="12" w:space="0" w:color="auto"/>
              <w:bottom w:val="single" w:sz="12" w:space="0" w:color="auto"/>
            </w:tcBorders>
          </w:tcPr>
          <w:p w14:paraId="442DF3C6" w14:textId="77777777" w:rsidR="005B4936" w:rsidRDefault="005B4936" w:rsidP="006A3F35">
            <w:pPr>
              <w:pStyle w:val="BodyTextIndent"/>
              <w:jc w:val="center"/>
              <w:rPr>
                <w:b/>
              </w:rPr>
            </w:pPr>
            <w:r>
              <w:rPr>
                <w:b/>
              </w:rPr>
              <w:t>Multiplicity and use</w:t>
            </w:r>
          </w:p>
        </w:tc>
      </w:tr>
      <w:tr w:rsidR="003F7B3A" w14:paraId="4227D625" w14:textId="77777777" w:rsidTr="00DD5C8C">
        <w:tc>
          <w:tcPr>
            <w:tcW w:w="2268" w:type="dxa"/>
            <w:tcBorders>
              <w:top w:val="single" w:sz="12" w:space="0" w:color="auto"/>
            </w:tcBorders>
          </w:tcPr>
          <w:p w14:paraId="0B766C00" w14:textId="77777777" w:rsidR="003F7B3A" w:rsidRDefault="003F7B3A" w:rsidP="003F7B3A">
            <w:pPr>
              <w:spacing w:before="30" w:after="30" w:line="360" w:lineRule="atLeast"/>
              <w:rPr>
                <w:sz w:val="22"/>
                <w:szCs w:val="22"/>
              </w:rPr>
            </w:pPr>
            <w:r>
              <w:rPr>
                <w:rFonts w:ascii="Courier New" w:hAnsi="Courier New" w:cs="Courier New"/>
                <w:sz w:val="18"/>
                <w:szCs w:val="18"/>
              </w:rPr>
              <w:t>&lt;xz&gt;.type</w:t>
            </w:r>
          </w:p>
        </w:tc>
        <w:tc>
          <w:tcPr>
            <w:tcW w:w="2409" w:type="dxa"/>
            <w:tcBorders>
              <w:top w:val="single" w:sz="12" w:space="0" w:color="auto"/>
            </w:tcBorders>
          </w:tcPr>
          <w:p w14:paraId="5919EE6D" w14:textId="77777777" w:rsidR="003F7B3A" w:rsidRPr="00BE33FA" w:rsidRDefault="007A37B3" w:rsidP="006A3F35">
            <w:pPr>
              <w:pStyle w:val="BodyTextIndent"/>
              <w:rPr>
                <w:noProof/>
              </w:rPr>
            </w:pPr>
            <w:r>
              <w:rPr>
                <w:noProof/>
              </w:rPr>
              <w:t>T</w:t>
            </w:r>
            <w:r w:rsidR="003F7B3A">
              <w:rPr>
                <w:noProof/>
              </w:rPr>
              <w:t>ype of geojson object</w:t>
            </w:r>
          </w:p>
        </w:tc>
        <w:tc>
          <w:tcPr>
            <w:tcW w:w="1986" w:type="dxa"/>
            <w:tcBorders>
              <w:top w:val="single" w:sz="12" w:space="0" w:color="auto"/>
            </w:tcBorders>
          </w:tcPr>
          <w:p w14:paraId="52DCAECD" w14:textId="77777777" w:rsidR="003F7B3A" w:rsidRDefault="003F7B3A" w:rsidP="003F7B3A">
            <w:pPr>
              <w:pStyle w:val="BodyTextIndent"/>
            </w:pPr>
            <w:r>
              <w:t>String type that SHALL have the value “</w:t>
            </w:r>
            <w:r w:rsidRPr="003F7B3A">
              <w:t>FeatureCollection</w:t>
            </w:r>
            <w:r>
              <w:rPr>
                <w:lang w:val="ca-ES"/>
              </w:rPr>
              <w:t>”</w:t>
            </w:r>
          </w:p>
        </w:tc>
        <w:tc>
          <w:tcPr>
            <w:tcW w:w="1701" w:type="dxa"/>
            <w:tcBorders>
              <w:top w:val="single" w:sz="12" w:space="0" w:color="auto"/>
            </w:tcBorders>
          </w:tcPr>
          <w:p w14:paraId="772ADB31" w14:textId="77777777" w:rsidR="003F7B3A" w:rsidRPr="00BE33FA" w:rsidRDefault="003F7B3A" w:rsidP="006A3F35">
            <w:pPr>
              <w:rPr>
                <w:sz w:val="22"/>
                <w:szCs w:val="22"/>
              </w:rPr>
            </w:pPr>
            <w:r w:rsidRPr="00BE33FA">
              <w:rPr>
                <w:sz w:val="22"/>
                <w:szCs w:val="22"/>
              </w:rPr>
              <w:t>One (mandatory)</w:t>
            </w:r>
          </w:p>
        </w:tc>
      </w:tr>
      <w:tr w:rsidR="003F7B3A" w14:paraId="407E0A67" w14:textId="77777777" w:rsidTr="00FF4930">
        <w:tc>
          <w:tcPr>
            <w:tcW w:w="2268" w:type="dxa"/>
            <w:tcBorders>
              <w:top w:val="single" w:sz="4" w:space="0" w:color="auto"/>
            </w:tcBorders>
          </w:tcPr>
          <w:p w14:paraId="0D4F2049" w14:textId="77777777" w:rsidR="003F7B3A" w:rsidRDefault="003F7B3A" w:rsidP="006A3F35">
            <w:pPr>
              <w:spacing w:before="30" w:after="30" w:line="360" w:lineRule="atLeast"/>
              <w:rPr>
                <w:sz w:val="22"/>
                <w:szCs w:val="22"/>
              </w:rPr>
            </w:pPr>
            <w:r>
              <w:rPr>
                <w:sz w:val="22"/>
                <w:szCs w:val="22"/>
              </w:rPr>
              <w:t>specReference</w:t>
            </w:r>
          </w:p>
          <w:p w14:paraId="2F965801" w14:textId="77777777" w:rsidR="003F7B3A" w:rsidRPr="007F0D25" w:rsidRDefault="003F7B3A" w:rsidP="00096669">
            <w:pPr>
              <w:pStyle w:val="BodyTextIndent"/>
            </w:pPr>
            <w:r>
              <w:rPr>
                <w:rFonts w:ascii="Courier New" w:hAnsi="Courier New" w:cs="Courier New"/>
                <w:sz w:val="18"/>
                <w:szCs w:val="18"/>
              </w:rPr>
              <w:t>&lt;xz&gt;.properties.</w:t>
            </w:r>
            <w:r>
              <w:rPr>
                <w:rFonts w:ascii="Courier New" w:hAnsi="Courier New" w:cs="Courier New"/>
                <w:sz w:val="18"/>
                <w:szCs w:val="18"/>
              </w:rPr>
              <w:br/>
              <w:t>links.profiles</w:t>
            </w:r>
          </w:p>
        </w:tc>
        <w:tc>
          <w:tcPr>
            <w:tcW w:w="2409" w:type="dxa"/>
            <w:tcBorders>
              <w:top w:val="single" w:sz="4" w:space="0" w:color="auto"/>
            </w:tcBorders>
          </w:tcPr>
          <w:p w14:paraId="35BADCC8" w14:textId="5794A2F3" w:rsidR="003F7B3A" w:rsidRPr="00BE33FA" w:rsidRDefault="003F7B3A" w:rsidP="006A3F35">
            <w:pPr>
              <w:pStyle w:val="BodyTextIndent"/>
              <w:rPr>
                <w:noProof/>
              </w:rPr>
            </w:pPr>
            <w:r w:rsidRPr="00BE33FA">
              <w:rPr>
                <w:noProof/>
              </w:rPr>
              <w:t xml:space="preserve">Specification Reference (requirements class) identifying that </w:t>
            </w:r>
            <w:r>
              <w:rPr>
                <w:noProof/>
              </w:rPr>
              <w:t>this is an OWC Context document and its version</w:t>
            </w:r>
          </w:p>
        </w:tc>
        <w:tc>
          <w:tcPr>
            <w:tcW w:w="1986" w:type="dxa"/>
            <w:tcBorders>
              <w:top w:val="single" w:sz="4" w:space="0" w:color="auto"/>
            </w:tcBorders>
          </w:tcPr>
          <w:p w14:paraId="5CB4A3E5" w14:textId="0E290AEB" w:rsidR="003F7B3A" w:rsidRPr="007F0D25" w:rsidRDefault="007A37B3" w:rsidP="00FF4930">
            <w:pPr>
              <w:pStyle w:val="BodyTextIndent"/>
            </w:pPr>
            <w:r>
              <w:t>A</w:t>
            </w:r>
            <w:r w:rsidR="003F7B3A">
              <w:t xml:space="preserve">rray </w:t>
            </w:r>
            <w:r w:rsidR="00DB7D94">
              <w:t>of links</w:t>
            </w:r>
            <w:r w:rsidR="00FF4930">
              <w:t xml:space="preserve"> </w:t>
            </w:r>
            <w:r w:rsidR="00DB7D94">
              <w:t>profiles (as defined in</w:t>
            </w:r>
            <w:r w:rsidR="00FF4930">
              <w:t xml:space="preserve"> </w:t>
            </w:r>
            <w:r w:rsidR="00FF4930">
              <w:fldChar w:fldCharType="begin"/>
            </w:r>
            <w:r w:rsidR="00FF4930">
              <w:instrText xml:space="preserve"> REF _Ref418539672 \h </w:instrText>
            </w:r>
            <w:r w:rsidR="00FF4930">
              <w:fldChar w:fldCharType="separate"/>
            </w:r>
            <w:r w:rsidR="00FF4930">
              <w:t xml:space="preserve">Table </w:t>
            </w:r>
            <w:r w:rsidR="00FF4930">
              <w:rPr>
                <w:noProof/>
              </w:rPr>
              <w:t>10</w:t>
            </w:r>
            <w:r w:rsidR="00FF4930">
              <w:fldChar w:fldCharType="end"/>
            </w:r>
            <w:r w:rsidR="00DB7D94">
              <w:t xml:space="preserve">  </w:t>
            </w:r>
            <w:r w:rsidR="003F7B3A">
              <w:t xml:space="preserve">where one element SHALL have the </w:t>
            </w:r>
            <w:r w:rsidR="00DB7D94">
              <w:t xml:space="preserve">href </w:t>
            </w:r>
            <w:r w:rsidR="003F7B3A">
              <w:t>value “</w:t>
            </w:r>
            <w:r w:rsidR="003F7B3A" w:rsidRPr="00F6048E">
              <w:rPr>
                <w:color w:val="000000"/>
                <w:highlight w:val="white"/>
                <w:lang w:val="ca-ES" w:eastAsia="en-GB"/>
              </w:rPr>
              <w:t>http://www.opengis.net/spec/owc</w:t>
            </w:r>
            <w:r w:rsidR="003F7B3A">
              <w:rPr>
                <w:color w:val="000000"/>
                <w:highlight w:val="white"/>
                <w:lang w:val="ca-ES" w:eastAsia="en-GB"/>
              </w:rPr>
              <w:t>-geojson</w:t>
            </w:r>
            <w:r w:rsidR="003F7B3A" w:rsidRPr="00F6048E">
              <w:rPr>
                <w:color w:val="000000"/>
                <w:highlight w:val="white"/>
                <w:lang w:val="ca-ES" w:eastAsia="en-GB"/>
              </w:rPr>
              <w:t>/1.0/req/</w:t>
            </w:r>
            <w:r w:rsidR="003F7B3A">
              <w:rPr>
                <w:color w:val="000000"/>
                <w:highlight w:val="white"/>
                <w:lang w:val="ca-ES" w:eastAsia="en-GB"/>
              </w:rPr>
              <w:t>core</w:t>
            </w:r>
            <w:r w:rsidR="003F7B3A">
              <w:rPr>
                <w:lang w:val="ca-ES"/>
              </w:rPr>
              <w:t xml:space="preserve">” </w:t>
            </w:r>
            <w:r w:rsidR="003F7B3A">
              <w:t>in this version</w:t>
            </w:r>
          </w:p>
        </w:tc>
        <w:tc>
          <w:tcPr>
            <w:tcW w:w="1701" w:type="dxa"/>
            <w:tcBorders>
              <w:top w:val="single" w:sz="4" w:space="0" w:color="auto"/>
            </w:tcBorders>
          </w:tcPr>
          <w:p w14:paraId="19006DB9" w14:textId="77777777" w:rsidR="003F7B3A" w:rsidRPr="00BE33FA" w:rsidRDefault="003F7B3A" w:rsidP="006A3F35">
            <w:pPr>
              <w:rPr>
                <w:sz w:val="22"/>
                <w:szCs w:val="22"/>
              </w:rPr>
            </w:pPr>
            <w:r w:rsidRPr="00BE33FA">
              <w:rPr>
                <w:sz w:val="22"/>
                <w:szCs w:val="22"/>
              </w:rPr>
              <w:t>One (mandatory)</w:t>
            </w:r>
          </w:p>
        </w:tc>
      </w:tr>
      <w:tr w:rsidR="003F7B3A" w14:paraId="0EC61012" w14:textId="77777777" w:rsidTr="00DD5C8C">
        <w:tc>
          <w:tcPr>
            <w:tcW w:w="2268" w:type="dxa"/>
            <w:tcBorders>
              <w:bottom w:val="single" w:sz="4" w:space="0" w:color="auto"/>
            </w:tcBorders>
          </w:tcPr>
          <w:p w14:paraId="3E61F419" w14:textId="77777777" w:rsidR="003F7B3A" w:rsidRDefault="003F7B3A" w:rsidP="006A3F35">
            <w:pPr>
              <w:spacing w:before="30" w:after="30" w:line="360" w:lineRule="atLeast"/>
              <w:rPr>
                <w:sz w:val="22"/>
                <w:szCs w:val="22"/>
              </w:rPr>
            </w:pPr>
            <w:r>
              <w:rPr>
                <w:sz w:val="22"/>
                <w:szCs w:val="22"/>
              </w:rPr>
              <w:t>L</w:t>
            </w:r>
            <w:r w:rsidRPr="007F0D25">
              <w:rPr>
                <w:sz w:val="22"/>
                <w:szCs w:val="22"/>
              </w:rPr>
              <w:t>anguage</w:t>
            </w:r>
          </w:p>
          <w:p w14:paraId="4EDE4563" w14:textId="77777777" w:rsidR="003F7B3A" w:rsidRPr="007F0D25" w:rsidRDefault="003F7B3A" w:rsidP="00A977D2">
            <w:pPr>
              <w:pStyle w:val="BodyTextIndent"/>
            </w:pPr>
            <w:r>
              <w:rPr>
                <w:rFonts w:ascii="Courier New" w:hAnsi="Courier New" w:cs="Courier New"/>
                <w:sz w:val="18"/>
                <w:szCs w:val="18"/>
              </w:rPr>
              <w:t>&lt;xz&gt;.properties.</w:t>
            </w:r>
            <w:r>
              <w:rPr>
                <w:rFonts w:ascii="Courier New" w:hAnsi="Courier New" w:cs="Courier New"/>
                <w:sz w:val="18"/>
                <w:szCs w:val="18"/>
              </w:rPr>
              <w:br/>
              <w:t>lang</w:t>
            </w:r>
          </w:p>
        </w:tc>
        <w:tc>
          <w:tcPr>
            <w:tcW w:w="2409" w:type="dxa"/>
            <w:tcBorders>
              <w:bottom w:val="single" w:sz="4" w:space="0" w:color="auto"/>
            </w:tcBorders>
          </w:tcPr>
          <w:p w14:paraId="4018CCCB" w14:textId="7C3C2C59" w:rsidR="003F7B3A" w:rsidRPr="00BE33FA" w:rsidRDefault="007A37B3" w:rsidP="006A3F35">
            <w:pPr>
              <w:pStyle w:val="BodyTextIndent"/>
              <w:rPr>
                <w:noProof/>
              </w:rPr>
            </w:pPr>
            <w:r>
              <w:rPr>
                <w:noProof/>
              </w:rPr>
              <w:t>L</w:t>
            </w:r>
            <w:r w:rsidR="003F7B3A">
              <w:rPr>
                <w:noProof/>
              </w:rPr>
              <w:t>anguage of Context document content</w:t>
            </w:r>
          </w:p>
        </w:tc>
        <w:tc>
          <w:tcPr>
            <w:tcW w:w="1986" w:type="dxa"/>
            <w:tcBorders>
              <w:bottom w:val="single" w:sz="4" w:space="0" w:color="auto"/>
            </w:tcBorders>
          </w:tcPr>
          <w:p w14:paraId="12755BD2" w14:textId="29E8EFA8" w:rsidR="003F7B3A" w:rsidRPr="00DF0298" w:rsidRDefault="003F7B3A" w:rsidP="00093DC7">
            <w:pPr>
              <w:pStyle w:val="BodyTextIndent"/>
            </w:pPr>
            <w:r>
              <w:t xml:space="preserve">String type, not empty </w:t>
            </w:r>
            <w:r w:rsidR="00093DC7">
              <w:t>with a</w:t>
            </w:r>
            <w:r>
              <w:t xml:space="preserve"> </w:t>
            </w:r>
            <w:r>
              <w:rPr>
                <w:noProof/>
              </w:rPr>
              <w:t>RFC-3066 code</w:t>
            </w:r>
          </w:p>
        </w:tc>
        <w:tc>
          <w:tcPr>
            <w:tcW w:w="1701" w:type="dxa"/>
            <w:tcBorders>
              <w:bottom w:val="single" w:sz="4" w:space="0" w:color="auto"/>
            </w:tcBorders>
          </w:tcPr>
          <w:p w14:paraId="3B50331F" w14:textId="77777777" w:rsidR="003F7B3A" w:rsidRPr="00BE33FA" w:rsidRDefault="003F7B3A" w:rsidP="006A3F35">
            <w:pPr>
              <w:rPr>
                <w:sz w:val="22"/>
                <w:szCs w:val="22"/>
              </w:rPr>
            </w:pPr>
            <w:r w:rsidRPr="00BE33FA">
              <w:rPr>
                <w:sz w:val="22"/>
                <w:szCs w:val="22"/>
              </w:rPr>
              <w:t>One (mandatory)</w:t>
            </w:r>
          </w:p>
        </w:tc>
      </w:tr>
      <w:tr w:rsidR="003F7B3A" w14:paraId="45AEFF38" w14:textId="77777777" w:rsidTr="00DD5C8C">
        <w:tc>
          <w:tcPr>
            <w:tcW w:w="2268" w:type="dxa"/>
            <w:shd w:val="clear" w:color="auto" w:fill="auto"/>
          </w:tcPr>
          <w:p w14:paraId="5F6333EA" w14:textId="77777777" w:rsidR="003F7B3A" w:rsidRDefault="003F7B3A" w:rsidP="006A3F35">
            <w:pPr>
              <w:spacing w:before="30" w:after="30" w:line="360" w:lineRule="atLeast"/>
              <w:rPr>
                <w:sz w:val="22"/>
                <w:szCs w:val="22"/>
              </w:rPr>
            </w:pPr>
            <w:r>
              <w:rPr>
                <w:sz w:val="22"/>
                <w:szCs w:val="22"/>
              </w:rPr>
              <w:t>I</w:t>
            </w:r>
            <w:r w:rsidRPr="007F0D25">
              <w:rPr>
                <w:sz w:val="22"/>
                <w:szCs w:val="22"/>
              </w:rPr>
              <w:t>d</w:t>
            </w:r>
          </w:p>
          <w:p w14:paraId="7BCB8CBE" w14:textId="77777777" w:rsidR="003F7B3A" w:rsidRPr="007F0D25" w:rsidRDefault="003F7B3A" w:rsidP="00A977D2">
            <w:pPr>
              <w:pStyle w:val="BodyTextIndent"/>
            </w:pPr>
            <w:r>
              <w:rPr>
                <w:rFonts w:ascii="Courier New" w:hAnsi="Courier New" w:cs="Courier New"/>
                <w:sz w:val="18"/>
                <w:szCs w:val="18"/>
              </w:rPr>
              <w:t>&lt;xz&gt;.</w:t>
            </w:r>
            <w:r w:rsidRPr="000564EF">
              <w:rPr>
                <w:rFonts w:ascii="Courier New" w:hAnsi="Courier New" w:cs="Courier New"/>
                <w:sz w:val="18"/>
                <w:szCs w:val="18"/>
              </w:rPr>
              <w:t>id</w:t>
            </w:r>
          </w:p>
        </w:tc>
        <w:tc>
          <w:tcPr>
            <w:tcW w:w="2409" w:type="dxa"/>
            <w:tcBorders>
              <w:bottom w:val="single" w:sz="4" w:space="0" w:color="auto"/>
            </w:tcBorders>
            <w:shd w:val="clear" w:color="auto" w:fill="auto"/>
          </w:tcPr>
          <w:p w14:paraId="4AE35513" w14:textId="4BA6CF4C" w:rsidR="003F7B3A" w:rsidRPr="00BE33FA" w:rsidRDefault="007A37B3" w:rsidP="006A3F35">
            <w:pPr>
              <w:pStyle w:val="BodyTextIndent"/>
              <w:rPr>
                <w:noProof/>
              </w:rPr>
            </w:pPr>
            <w:r>
              <w:rPr>
                <w:noProof/>
              </w:rPr>
              <w:t>U</w:t>
            </w:r>
            <w:r w:rsidR="003F7B3A" w:rsidRPr="00BE33FA">
              <w:rPr>
                <w:noProof/>
              </w:rPr>
              <w:t xml:space="preserve">nambiguous reference to the identification of the </w:t>
            </w:r>
            <w:r w:rsidR="003F7B3A">
              <w:rPr>
                <w:noProof/>
              </w:rPr>
              <w:t xml:space="preserve">Context document </w:t>
            </w:r>
            <w:r w:rsidR="003F7B3A" w:rsidRPr="00BE33FA">
              <w:rPr>
                <w:noProof/>
              </w:rPr>
              <w:t>(IRI)</w:t>
            </w:r>
          </w:p>
        </w:tc>
        <w:tc>
          <w:tcPr>
            <w:tcW w:w="1986" w:type="dxa"/>
            <w:shd w:val="clear" w:color="auto" w:fill="auto"/>
          </w:tcPr>
          <w:p w14:paraId="0E43A414" w14:textId="77777777" w:rsidR="003F7B3A" w:rsidRPr="007F0D25" w:rsidRDefault="003F7B3A" w:rsidP="006A3F35">
            <w:pPr>
              <w:pStyle w:val="BodyTextIndent"/>
              <w:rPr>
                <w:szCs w:val="24"/>
              </w:rPr>
            </w:pPr>
            <w:r>
              <w:rPr>
                <w:szCs w:val="24"/>
              </w:rPr>
              <w:t>URI</w:t>
            </w:r>
          </w:p>
        </w:tc>
        <w:tc>
          <w:tcPr>
            <w:tcW w:w="1701" w:type="dxa"/>
            <w:shd w:val="clear" w:color="auto" w:fill="auto"/>
          </w:tcPr>
          <w:p w14:paraId="53FA5580" w14:textId="77777777" w:rsidR="003F7B3A" w:rsidRPr="00BE33FA" w:rsidRDefault="003F7B3A" w:rsidP="006A3F35">
            <w:pPr>
              <w:rPr>
                <w:sz w:val="22"/>
                <w:szCs w:val="22"/>
              </w:rPr>
            </w:pPr>
            <w:r w:rsidRPr="00BE33FA">
              <w:rPr>
                <w:sz w:val="22"/>
                <w:szCs w:val="22"/>
              </w:rPr>
              <w:t>One</w:t>
            </w:r>
            <w:r>
              <w:rPr>
                <w:sz w:val="22"/>
                <w:szCs w:val="22"/>
              </w:rPr>
              <w:t xml:space="preserve"> </w:t>
            </w:r>
            <w:r>
              <w:rPr>
                <w:sz w:val="22"/>
                <w:szCs w:val="22"/>
                <w:vertAlign w:val="superscript"/>
              </w:rPr>
              <w:t>b</w:t>
            </w:r>
            <w:r w:rsidRPr="00BE33FA">
              <w:rPr>
                <w:sz w:val="22"/>
                <w:szCs w:val="22"/>
              </w:rPr>
              <w:t xml:space="preserve"> (mandatory)</w:t>
            </w:r>
          </w:p>
        </w:tc>
      </w:tr>
      <w:tr w:rsidR="003F7B3A" w14:paraId="095CC5ED" w14:textId="77777777" w:rsidTr="00DD5C8C">
        <w:tc>
          <w:tcPr>
            <w:tcW w:w="2268" w:type="dxa"/>
            <w:shd w:val="clear" w:color="auto" w:fill="auto"/>
          </w:tcPr>
          <w:p w14:paraId="6581DA83" w14:textId="77777777" w:rsidR="003F7B3A" w:rsidRDefault="003F7B3A" w:rsidP="006A3F35">
            <w:pPr>
              <w:spacing w:before="30" w:after="30" w:line="360" w:lineRule="atLeast"/>
              <w:rPr>
                <w:sz w:val="22"/>
                <w:szCs w:val="22"/>
              </w:rPr>
            </w:pPr>
            <w:r w:rsidRPr="007F0D25">
              <w:rPr>
                <w:sz w:val="22"/>
                <w:szCs w:val="22"/>
              </w:rPr>
              <w:t>Title</w:t>
            </w:r>
          </w:p>
          <w:p w14:paraId="41A8C542" w14:textId="77777777" w:rsidR="003F7B3A" w:rsidRPr="007F0D25" w:rsidRDefault="003F7B3A" w:rsidP="00A977D2">
            <w:pPr>
              <w:pStyle w:val="BodyTextIndent"/>
            </w:pPr>
            <w:r>
              <w:rPr>
                <w:rFonts w:ascii="Courier New" w:hAnsi="Courier New" w:cs="Courier New"/>
                <w:sz w:val="18"/>
                <w:szCs w:val="18"/>
              </w:rPr>
              <w:t>&lt;xz&gt;.properties.</w:t>
            </w:r>
            <w:r>
              <w:rPr>
                <w:rFonts w:ascii="Courier New" w:hAnsi="Courier New" w:cs="Courier New"/>
                <w:sz w:val="18"/>
                <w:szCs w:val="18"/>
              </w:rPr>
              <w:br/>
              <w:t>title</w:t>
            </w:r>
          </w:p>
        </w:tc>
        <w:tc>
          <w:tcPr>
            <w:tcW w:w="2409" w:type="dxa"/>
            <w:shd w:val="clear" w:color="auto" w:fill="auto"/>
          </w:tcPr>
          <w:p w14:paraId="02A43D83" w14:textId="0D26F687" w:rsidR="003F7B3A" w:rsidRPr="00BE33FA" w:rsidRDefault="007A37B3" w:rsidP="006A3F35">
            <w:pPr>
              <w:pStyle w:val="BodyTextIndent"/>
              <w:rPr>
                <w:noProof/>
              </w:rPr>
            </w:pPr>
            <w:r>
              <w:rPr>
                <w:noProof/>
              </w:rPr>
              <w:t>T</w:t>
            </w:r>
            <w:r w:rsidR="003F7B3A">
              <w:rPr>
                <w:noProof/>
              </w:rPr>
              <w:t>itle for the Context document</w:t>
            </w:r>
          </w:p>
        </w:tc>
        <w:tc>
          <w:tcPr>
            <w:tcW w:w="1986" w:type="dxa"/>
            <w:shd w:val="clear" w:color="auto" w:fill="auto"/>
          </w:tcPr>
          <w:p w14:paraId="71D87778" w14:textId="77777777" w:rsidR="003F7B3A" w:rsidRPr="00F6048E" w:rsidRDefault="003F7B3A" w:rsidP="006A3F35">
            <w:pPr>
              <w:pStyle w:val="BodyTextIndent"/>
            </w:pPr>
            <w:r>
              <w:t>String type, not empty</w:t>
            </w:r>
          </w:p>
        </w:tc>
        <w:tc>
          <w:tcPr>
            <w:tcW w:w="1701" w:type="dxa"/>
            <w:shd w:val="clear" w:color="auto" w:fill="auto"/>
          </w:tcPr>
          <w:p w14:paraId="186C2F3C" w14:textId="77777777" w:rsidR="003F7B3A" w:rsidRPr="00BE33FA" w:rsidRDefault="003F7B3A" w:rsidP="006A3F35">
            <w:pPr>
              <w:rPr>
                <w:sz w:val="22"/>
                <w:szCs w:val="22"/>
              </w:rPr>
            </w:pPr>
            <w:r w:rsidRPr="00BE33FA">
              <w:rPr>
                <w:sz w:val="22"/>
                <w:szCs w:val="22"/>
              </w:rPr>
              <w:t>One (mandatory)</w:t>
            </w:r>
          </w:p>
        </w:tc>
      </w:tr>
      <w:tr w:rsidR="003F7B3A" w14:paraId="260E6A43" w14:textId="77777777" w:rsidTr="00DD5C8C">
        <w:tc>
          <w:tcPr>
            <w:tcW w:w="2268" w:type="dxa"/>
            <w:shd w:val="clear" w:color="auto" w:fill="auto"/>
          </w:tcPr>
          <w:p w14:paraId="4721C042" w14:textId="77777777" w:rsidR="003F7B3A" w:rsidRDefault="003F7B3A" w:rsidP="006A3F35">
            <w:pPr>
              <w:spacing w:before="30" w:after="30" w:line="360" w:lineRule="atLeast"/>
              <w:rPr>
                <w:sz w:val="22"/>
                <w:szCs w:val="22"/>
              </w:rPr>
            </w:pPr>
            <w:r w:rsidRPr="007F0D25">
              <w:rPr>
                <w:sz w:val="22"/>
                <w:szCs w:val="22"/>
              </w:rPr>
              <w:t>Abstract</w:t>
            </w:r>
          </w:p>
          <w:p w14:paraId="74D96F6D" w14:textId="2ACC3F42" w:rsidR="003F7B3A" w:rsidRPr="007F0D25" w:rsidRDefault="003F7B3A" w:rsidP="003F7B3A">
            <w:pPr>
              <w:pStyle w:val="BodyTextIndent"/>
            </w:pPr>
            <w:r>
              <w:rPr>
                <w:rFonts w:ascii="Courier New" w:hAnsi="Courier New" w:cs="Courier New"/>
                <w:sz w:val="18"/>
                <w:szCs w:val="18"/>
              </w:rPr>
              <w:t>&lt;xz&gt;.properties.</w:t>
            </w:r>
            <w:r>
              <w:rPr>
                <w:rFonts w:ascii="Courier New" w:hAnsi="Courier New" w:cs="Courier New"/>
                <w:sz w:val="18"/>
                <w:szCs w:val="18"/>
              </w:rPr>
              <w:br/>
              <w:t>subtitle</w:t>
            </w:r>
          </w:p>
        </w:tc>
        <w:tc>
          <w:tcPr>
            <w:tcW w:w="2409" w:type="dxa"/>
            <w:shd w:val="clear" w:color="auto" w:fill="auto"/>
          </w:tcPr>
          <w:p w14:paraId="5494A56D" w14:textId="77777777" w:rsidR="003F7B3A" w:rsidRPr="00BE33FA" w:rsidRDefault="003F7B3A" w:rsidP="006A3F35">
            <w:pPr>
              <w:pStyle w:val="BodyTextIndent"/>
              <w:rPr>
                <w:noProof/>
              </w:rPr>
            </w:pPr>
            <w:r w:rsidRPr="00BE33FA">
              <w:rPr>
                <w:noProof/>
              </w:rPr>
              <w:t xml:space="preserve">Description of the </w:t>
            </w:r>
            <w:r>
              <w:rPr>
                <w:noProof/>
              </w:rPr>
              <w:t>C</w:t>
            </w:r>
            <w:r w:rsidRPr="00BE33FA">
              <w:rPr>
                <w:noProof/>
              </w:rPr>
              <w:t>ont</w:t>
            </w:r>
            <w:r>
              <w:rPr>
                <w:noProof/>
              </w:rPr>
              <w:t>ext document purpose or content</w:t>
            </w:r>
          </w:p>
        </w:tc>
        <w:tc>
          <w:tcPr>
            <w:tcW w:w="1986" w:type="dxa"/>
            <w:shd w:val="clear" w:color="auto" w:fill="auto"/>
          </w:tcPr>
          <w:p w14:paraId="659B381D" w14:textId="77777777" w:rsidR="003F7B3A" w:rsidRPr="00F6048E" w:rsidRDefault="003F7B3A" w:rsidP="006A3F35">
            <w:pPr>
              <w:pStyle w:val="BodyTextIndent"/>
            </w:pPr>
            <w:r>
              <w:t>String type, not empty</w:t>
            </w:r>
          </w:p>
        </w:tc>
        <w:tc>
          <w:tcPr>
            <w:tcW w:w="1701" w:type="dxa"/>
            <w:shd w:val="clear" w:color="auto" w:fill="auto"/>
          </w:tcPr>
          <w:p w14:paraId="0EC4917F" w14:textId="77777777" w:rsidR="003F7B3A" w:rsidRPr="00BE33FA" w:rsidRDefault="003F7B3A" w:rsidP="006A3F35">
            <w:pPr>
              <w:pStyle w:val="BodyTextIndent"/>
            </w:pPr>
            <w:r>
              <w:t>Zero or one (optional)</w:t>
            </w:r>
          </w:p>
        </w:tc>
      </w:tr>
      <w:tr w:rsidR="003F7B3A" w14:paraId="7E2126C1" w14:textId="77777777" w:rsidTr="00DD5C8C">
        <w:tc>
          <w:tcPr>
            <w:tcW w:w="2268" w:type="dxa"/>
            <w:tcBorders>
              <w:bottom w:val="single" w:sz="4" w:space="0" w:color="auto"/>
            </w:tcBorders>
            <w:shd w:val="clear" w:color="auto" w:fill="auto"/>
          </w:tcPr>
          <w:p w14:paraId="120F5DDD" w14:textId="77777777" w:rsidR="003F7B3A" w:rsidRDefault="003F7B3A" w:rsidP="006A3F35">
            <w:pPr>
              <w:spacing w:before="30" w:after="30" w:line="360" w:lineRule="atLeast"/>
              <w:rPr>
                <w:sz w:val="22"/>
                <w:szCs w:val="22"/>
              </w:rPr>
            </w:pPr>
            <w:r w:rsidRPr="007F0D25">
              <w:rPr>
                <w:sz w:val="22"/>
                <w:szCs w:val="22"/>
              </w:rPr>
              <w:lastRenderedPageBreak/>
              <w:t>updateDate</w:t>
            </w:r>
          </w:p>
          <w:p w14:paraId="7290B2BC" w14:textId="77777777" w:rsidR="003F7B3A" w:rsidRPr="007F0D25" w:rsidRDefault="003F7B3A" w:rsidP="00A977D2">
            <w:pPr>
              <w:pStyle w:val="BodyTextIndent"/>
            </w:pPr>
            <w:r>
              <w:rPr>
                <w:rFonts w:ascii="Courier New" w:hAnsi="Courier New" w:cs="Courier New"/>
                <w:sz w:val="18"/>
                <w:szCs w:val="18"/>
              </w:rPr>
              <w:t>&lt;xz&gt;.properties.</w:t>
            </w:r>
            <w:r>
              <w:rPr>
                <w:rFonts w:ascii="Courier New" w:hAnsi="Courier New" w:cs="Courier New"/>
                <w:sz w:val="18"/>
                <w:szCs w:val="18"/>
              </w:rPr>
              <w:br/>
            </w:r>
            <w:r w:rsidRPr="000564EF">
              <w:rPr>
                <w:rFonts w:ascii="Courier New" w:hAnsi="Courier New" w:cs="Courier New"/>
                <w:sz w:val="18"/>
                <w:szCs w:val="18"/>
              </w:rPr>
              <w:t>updated</w:t>
            </w:r>
          </w:p>
        </w:tc>
        <w:tc>
          <w:tcPr>
            <w:tcW w:w="2409" w:type="dxa"/>
            <w:tcBorders>
              <w:bottom w:val="single" w:sz="4" w:space="0" w:color="auto"/>
            </w:tcBorders>
            <w:shd w:val="clear" w:color="auto" w:fill="auto"/>
          </w:tcPr>
          <w:p w14:paraId="3425D321" w14:textId="12E2953A" w:rsidR="003F7B3A" w:rsidRPr="00BE33FA" w:rsidRDefault="007A37B3" w:rsidP="006A3F35">
            <w:pPr>
              <w:pStyle w:val="BodyTextIndent"/>
              <w:rPr>
                <w:noProof/>
              </w:rPr>
            </w:pPr>
            <w:r>
              <w:rPr>
                <w:noProof/>
              </w:rPr>
              <w:t>D</w:t>
            </w:r>
            <w:r w:rsidR="003F7B3A" w:rsidRPr="00BE33FA">
              <w:rPr>
                <w:noProof/>
              </w:rPr>
              <w:t>ate of a creation or update of the Context document</w:t>
            </w:r>
          </w:p>
        </w:tc>
        <w:tc>
          <w:tcPr>
            <w:tcW w:w="1986" w:type="dxa"/>
            <w:tcBorders>
              <w:bottom w:val="single" w:sz="4" w:space="0" w:color="auto"/>
            </w:tcBorders>
            <w:shd w:val="clear" w:color="auto" w:fill="auto"/>
          </w:tcPr>
          <w:p w14:paraId="2A216425" w14:textId="77777777" w:rsidR="003F7B3A" w:rsidRPr="007F0D25" w:rsidRDefault="003F7B3A" w:rsidP="006A3F35">
            <w:pPr>
              <w:pStyle w:val="BodyTextIndent"/>
              <w:rPr>
                <w:szCs w:val="24"/>
              </w:rPr>
            </w:pPr>
            <w:r>
              <w:t>RFC-</w:t>
            </w:r>
            <w:r w:rsidRPr="001D669C">
              <w:rPr>
                <w:lang w:eastAsia="en-GB"/>
              </w:rPr>
              <w:t>3339</w:t>
            </w:r>
            <w:r>
              <w:t xml:space="preserve"> date </w:t>
            </w:r>
            <w:r>
              <w:rPr>
                <w:highlight w:val="white"/>
                <w:vertAlign w:val="superscript"/>
              </w:rPr>
              <w:t>e</w:t>
            </w:r>
          </w:p>
        </w:tc>
        <w:tc>
          <w:tcPr>
            <w:tcW w:w="1701" w:type="dxa"/>
            <w:tcBorders>
              <w:bottom w:val="single" w:sz="4" w:space="0" w:color="auto"/>
            </w:tcBorders>
            <w:shd w:val="clear" w:color="auto" w:fill="auto"/>
          </w:tcPr>
          <w:p w14:paraId="5E0B9A09" w14:textId="77777777" w:rsidR="003F7B3A" w:rsidRPr="00BE33FA" w:rsidRDefault="003F7B3A" w:rsidP="006A3F35">
            <w:pPr>
              <w:rPr>
                <w:sz w:val="22"/>
                <w:szCs w:val="22"/>
              </w:rPr>
            </w:pPr>
            <w:r w:rsidRPr="00BE33FA">
              <w:rPr>
                <w:sz w:val="22"/>
                <w:szCs w:val="22"/>
              </w:rPr>
              <w:t>One (mandatory)</w:t>
            </w:r>
          </w:p>
        </w:tc>
      </w:tr>
      <w:tr w:rsidR="003F7B3A" w14:paraId="168AEB61" w14:textId="77777777" w:rsidTr="00DD5C8C">
        <w:tc>
          <w:tcPr>
            <w:tcW w:w="2268" w:type="dxa"/>
            <w:tcBorders>
              <w:bottom w:val="single" w:sz="4" w:space="0" w:color="auto"/>
            </w:tcBorders>
            <w:shd w:val="clear" w:color="auto" w:fill="auto"/>
          </w:tcPr>
          <w:p w14:paraId="58D8B1FF" w14:textId="77777777" w:rsidR="003F7B3A" w:rsidRDefault="003F7B3A" w:rsidP="006A3F35">
            <w:pPr>
              <w:spacing w:before="30" w:after="30" w:line="360" w:lineRule="atLeast"/>
              <w:rPr>
                <w:sz w:val="22"/>
                <w:szCs w:val="22"/>
              </w:rPr>
            </w:pPr>
            <w:r w:rsidRPr="007F0D25">
              <w:rPr>
                <w:sz w:val="22"/>
                <w:szCs w:val="22"/>
              </w:rPr>
              <w:t xml:space="preserve">author </w:t>
            </w:r>
          </w:p>
          <w:p w14:paraId="0C317575" w14:textId="77777777" w:rsidR="003F7B3A" w:rsidRPr="007F0D25" w:rsidRDefault="003F7B3A" w:rsidP="00A977D2">
            <w:pPr>
              <w:pStyle w:val="BodyTextIndent"/>
            </w:pPr>
            <w:r>
              <w:rPr>
                <w:rFonts w:ascii="Courier New" w:hAnsi="Courier New" w:cs="Courier New"/>
                <w:sz w:val="18"/>
                <w:szCs w:val="18"/>
              </w:rPr>
              <w:t>&lt;xz&gt;.properties.</w:t>
            </w:r>
            <w:r>
              <w:rPr>
                <w:rFonts w:ascii="Courier New" w:hAnsi="Courier New" w:cs="Courier New"/>
                <w:sz w:val="18"/>
                <w:szCs w:val="18"/>
              </w:rPr>
              <w:br/>
              <w:t>authors.name</w:t>
            </w:r>
          </w:p>
        </w:tc>
        <w:tc>
          <w:tcPr>
            <w:tcW w:w="2409" w:type="dxa"/>
            <w:tcBorders>
              <w:bottom w:val="single" w:sz="4" w:space="0" w:color="auto"/>
            </w:tcBorders>
            <w:shd w:val="clear" w:color="auto" w:fill="auto"/>
          </w:tcPr>
          <w:p w14:paraId="6073B99B" w14:textId="67F46304" w:rsidR="003F7B3A" w:rsidRPr="00BE33FA" w:rsidRDefault="007A37B3" w:rsidP="00DE7A64">
            <w:pPr>
              <w:pStyle w:val="BodyTextIndent"/>
              <w:rPr>
                <w:noProof/>
              </w:rPr>
            </w:pPr>
            <w:r>
              <w:rPr>
                <w:noProof/>
              </w:rPr>
              <w:t>E</w:t>
            </w:r>
            <w:r w:rsidR="003F7B3A" w:rsidRPr="00BE33FA">
              <w:rPr>
                <w:noProof/>
              </w:rPr>
              <w:t xml:space="preserve">ntity primarily responsible for making the Context </w:t>
            </w:r>
            <w:r w:rsidR="003F7B3A">
              <w:rPr>
                <w:noProof/>
              </w:rPr>
              <w:t>d</w:t>
            </w:r>
            <w:r w:rsidR="003F7B3A" w:rsidRPr="00BE33FA">
              <w:rPr>
                <w:noProof/>
              </w:rPr>
              <w:t>ocument</w:t>
            </w:r>
          </w:p>
        </w:tc>
        <w:tc>
          <w:tcPr>
            <w:tcW w:w="1986" w:type="dxa"/>
            <w:tcBorders>
              <w:bottom w:val="single" w:sz="4" w:space="0" w:color="auto"/>
            </w:tcBorders>
            <w:shd w:val="clear" w:color="auto" w:fill="auto"/>
          </w:tcPr>
          <w:p w14:paraId="52A460AD" w14:textId="77777777" w:rsidR="003F7B3A" w:rsidRPr="007F0D25" w:rsidRDefault="003F7B3A" w:rsidP="006A3F35">
            <w:pPr>
              <w:pStyle w:val="BodyTextIndent"/>
              <w:rPr>
                <w:szCs w:val="24"/>
              </w:rPr>
            </w:pPr>
            <w:r>
              <w:t>String type, not empty</w:t>
            </w:r>
          </w:p>
        </w:tc>
        <w:tc>
          <w:tcPr>
            <w:tcW w:w="1701" w:type="dxa"/>
            <w:tcBorders>
              <w:bottom w:val="single" w:sz="4" w:space="0" w:color="auto"/>
            </w:tcBorders>
            <w:shd w:val="clear" w:color="auto" w:fill="auto"/>
          </w:tcPr>
          <w:p w14:paraId="071D9FDF" w14:textId="77777777" w:rsidR="00627ED7" w:rsidRDefault="003F7B3A" w:rsidP="00863CB4">
            <w:pPr>
              <w:pStyle w:val="BodyTextIndent"/>
              <w:rPr>
                <w:b/>
                <w:lang w:val="en-GB"/>
              </w:rPr>
            </w:pPr>
            <w:r>
              <w:t xml:space="preserve">Zero or more (optional) </w:t>
            </w:r>
            <w:r w:rsidRPr="003F7B3A">
              <w:rPr>
                <w:vertAlign w:val="superscript"/>
              </w:rPr>
              <w:t>c</w:t>
            </w:r>
          </w:p>
        </w:tc>
      </w:tr>
      <w:tr w:rsidR="003F7B3A" w14:paraId="6F3CB1FD" w14:textId="77777777" w:rsidTr="00DD5C8C">
        <w:tc>
          <w:tcPr>
            <w:tcW w:w="2268" w:type="dxa"/>
            <w:shd w:val="clear" w:color="auto" w:fill="auto"/>
          </w:tcPr>
          <w:p w14:paraId="6A74B902" w14:textId="77777777" w:rsidR="003F7B3A" w:rsidRDefault="003F7B3A" w:rsidP="006A3F35">
            <w:pPr>
              <w:spacing w:before="30" w:after="30" w:line="360" w:lineRule="atLeast"/>
              <w:rPr>
                <w:sz w:val="22"/>
                <w:szCs w:val="22"/>
              </w:rPr>
            </w:pPr>
            <w:r>
              <w:rPr>
                <w:sz w:val="22"/>
                <w:szCs w:val="22"/>
              </w:rPr>
              <w:t>p</w:t>
            </w:r>
            <w:r w:rsidRPr="007F0D25">
              <w:rPr>
                <w:sz w:val="22"/>
                <w:szCs w:val="22"/>
              </w:rPr>
              <w:t>ublisher</w:t>
            </w:r>
          </w:p>
          <w:p w14:paraId="1AEA7A97" w14:textId="77777777" w:rsidR="003F7B3A" w:rsidRPr="007F0D25" w:rsidRDefault="003F7B3A" w:rsidP="00A977D2">
            <w:pPr>
              <w:pStyle w:val="BodyTextIndent"/>
            </w:pPr>
            <w:r>
              <w:rPr>
                <w:rFonts w:ascii="Courier New" w:hAnsi="Courier New" w:cs="Courier New"/>
                <w:sz w:val="18"/>
                <w:szCs w:val="18"/>
              </w:rPr>
              <w:t>&lt;xz&gt;.properties.</w:t>
            </w:r>
            <w:r>
              <w:rPr>
                <w:rFonts w:ascii="Courier New" w:hAnsi="Courier New" w:cs="Courier New"/>
                <w:sz w:val="18"/>
                <w:szCs w:val="18"/>
              </w:rPr>
              <w:br/>
              <w:t>p</w:t>
            </w:r>
            <w:r w:rsidRPr="000564EF">
              <w:rPr>
                <w:rFonts w:ascii="Courier New" w:hAnsi="Courier New" w:cs="Courier New"/>
                <w:sz w:val="18"/>
                <w:szCs w:val="18"/>
              </w:rPr>
              <w:t>ublisher</w:t>
            </w:r>
          </w:p>
        </w:tc>
        <w:tc>
          <w:tcPr>
            <w:tcW w:w="2409" w:type="dxa"/>
            <w:shd w:val="clear" w:color="auto" w:fill="auto"/>
          </w:tcPr>
          <w:p w14:paraId="306DA5CF" w14:textId="25878F62" w:rsidR="003F7B3A" w:rsidRPr="00BE33FA" w:rsidRDefault="003F7B3A" w:rsidP="006A3F35">
            <w:pPr>
              <w:pStyle w:val="BodyTextIndent"/>
              <w:rPr>
                <w:noProof/>
              </w:rPr>
            </w:pPr>
            <w:r w:rsidRPr="00BE33FA">
              <w:rPr>
                <w:noProof/>
              </w:rPr>
              <w:t>Identifier for the publisher of the Context document</w:t>
            </w:r>
          </w:p>
        </w:tc>
        <w:tc>
          <w:tcPr>
            <w:tcW w:w="1986" w:type="dxa"/>
            <w:shd w:val="clear" w:color="auto" w:fill="auto"/>
          </w:tcPr>
          <w:p w14:paraId="797EBD74" w14:textId="77777777" w:rsidR="003F7B3A" w:rsidRPr="007F0D25" w:rsidRDefault="003F7B3A" w:rsidP="006A3F35">
            <w:pPr>
              <w:pStyle w:val="BodyTextIndent"/>
              <w:rPr>
                <w:szCs w:val="24"/>
              </w:rPr>
            </w:pPr>
            <w:r>
              <w:t>String type, not empty</w:t>
            </w:r>
          </w:p>
        </w:tc>
        <w:tc>
          <w:tcPr>
            <w:tcW w:w="1701" w:type="dxa"/>
            <w:shd w:val="clear" w:color="auto" w:fill="auto"/>
          </w:tcPr>
          <w:p w14:paraId="0E370161" w14:textId="77777777" w:rsidR="003F7B3A" w:rsidRPr="00BE33FA" w:rsidRDefault="003F7B3A" w:rsidP="006A3F35">
            <w:pPr>
              <w:pStyle w:val="BodyTextIndent"/>
            </w:pPr>
            <w:r>
              <w:t>Zero or one (optional)</w:t>
            </w:r>
          </w:p>
        </w:tc>
      </w:tr>
      <w:tr w:rsidR="003F7B3A" w14:paraId="03AB98CE" w14:textId="77777777" w:rsidTr="00DD5C8C">
        <w:tc>
          <w:tcPr>
            <w:tcW w:w="2268" w:type="dxa"/>
            <w:shd w:val="clear" w:color="auto" w:fill="auto"/>
          </w:tcPr>
          <w:p w14:paraId="06852941" w14:textId="77777777" w:rsidR="003F7B3A" w:rsidRPr="007B2014" w:rsidRDefault="003F7B3A" w:rsidP="006A3F35">
            <w:pPr>
              <w:spacing w:before="30" w:after="30" w:line="360" w:lineRule="atLeast"/>
              <w:rPr>
                <w:sz w:val="22"/>
                <w:szCs w:val="22"/>
              </w:rPr>
            </w:pPr>
            <w:r>
              <w:rPr>
                <w:sz w:val="22"/>
                <w:szCs w:val="22"/>
              </w:rPr>
              <w:t xml:space="preserve">creator </w:t>
            </w:r>
          </w:p>
          <w:p w14:paraId="3D8C5D48" w14:textId="77777777" w:rsidR="003F7B3A" w:rsidRDefault="003F7B3A" w:rsidP="006A3F35">
            <w:pPr>
              <w:pStyle w:val="BodyTextIndent"/>
              <w:rPr>
                <w:rFonts w:ascii="Courier New" w:hAnsi="Courier New" w:cs="Courier New"/>
                <w:sz w:val="18"/>
                <w:szCs w:val="18"/>
              </w:rPr>
            </w:pPr>
            <w:r>
              <w:rPr>
                <w:rFonts w:ascii="Courier New" w:hAnsi="Courier New" w:cs="Courier New"/>
                <w:sz w:val="18"/>
                <w:szCs w:val="18"/>
              </w:rPr>
              <w:t>&lt;xz&gt;.properties.</w:t>
            </w:r>
            <w:r>
              <w:rPr>
                <w:rFonts w:ascii="Courier New" w:hAnsi="Courier New" w:cs="Courier New"/>
                <w:sz w:val="18"/>
                <w:szCs w:val="18"/>
              </w:rPr>
              <w:br/>
              <w:t>generator</w:t>
            </w:r>
          </w:p>
          <w:p w14:paraId="4CE3759D" w14:textId="77777777" w:rsidR="003F7B3A" w:rsidRDefault="003F7B3A" w:rsidP="006A3F35">
            <w:pPr>
              <w:pStyle w:val="BodyTextIndent"/>
              <w:rPr>
                <w:rFonts w:ascii="Courier New" w:hAnsi="Courier New" w:cs="Courier New"/>
                <w:sz w:val="18"/>
                <w:szCs w:val="18"/>
              </w:rPr>
            </w:pPr>
          </w:p>
          <w:p w14:paraId="4D23D570" w14:textId="77777777" w:rsidR="003F7B3A" w:rsidRDefault="003F7B3A" w:rsidP="00441461">
            <w:pPr>
              <w:pStyle w:val="BodyTextIndent"/>
            </w:pPr>
            <w:r>
              <w:rPr>
                <w:rFonts w:ascii="Courier New" w:hAnsi="Courier New" w:cs="Courier New"/>
                <w:sz w:val="18"/>
                <w:szCs w:val="18"/>
              </w:rPr>
              <w:t>&lt;xz&gt;.properties.</w:t>
            </w:r>
            <w:r>
              <w:rPr>
                <w:rFonts w:ascii="Courier New" w:hAnsi="Courier New" w:cs="Courier New"/>
                <w:sz w:val="18"/>
                <w:szCs w:val="18"/>
              </w:rPr>
              <w:br/>
              <w:t xml:space="preserve">display </w:t>
            </w:r>
          </w:p>
        </w:tc>
        <w:tc>
          <w:tcPr>
            <w:tcW w:w="2409" w:type="dxa"/>
            <w:shd w:val="clear" w:color="auto" w:fill="auto"/>
          </w:tcPr>
          <w:p w14:paraId="72BFF583" w14:textId="5C9470E6" w:rsidR="003F7B3A" w:rsidRPr="00BE33FA" w:rsidRDefault="007A37B3" w:rsidP="006A3F35">
            <w:pPr>
              <w:pStyle w:val="BodyTextIndent"/>
              <w:rPr>
                <w:noProof/>
              </w:rPr>
            </w:pPr>
            <w:r>
              <w:rPr>
                <w:noProof/>
              </w:rPr>
              <w:t>T</w:t>
            </w:r>
            <w:r w:rsidR="003F7B3A" w:rsidRPr="00BE33FA">
              <w:rPr>
                <w:noProof/>
              </w:rPr>
              <w:t xml:space="preserve">ool/application used to create the Context document </w:t>
            </w:r>
            <w:r w:rsidR="003F7B3A">
              <w:rPr>
                <w:noProof/>
              </w:rPr>
              <w:t>and its properties</w:t>
            </w:r>
          </w:p>
        </w:tc>
        <w:tc>
          <w:tcPr>
            <w:tcW w:w="1986" w:type="dxa"/>
            <w:shd w:val="clear" w:color="auto" w:fill="auto"/>
          </w:tcPr>
          <w:p w14:paraId="493A9BE6" w14:textId="77777777" w:rsidR="003F7B3A" w:rsidRDefault="003F7B3A" w:rsidP="006A3F35">
            <w:pPr>
              <w:pStyle w:val="BodyTextIndent"/>
              <w:ind w:left="0" w:firstLine="0"/>
            </w:pPr>
            <w:r w:rsidRPr="002B1787">
              <w:t>OWC:Creator</w:t>
            </w:r>
            <w:r w:rsidRPr="00FA6DB5">
              <w:t xml:space="preserve"> </w:t>
            </w:r>
            <w:r>
              <w:t xml:space="preserve">(as defined in </w:t>
            </w:r>
            <w:r w:rsidR="00627ED7">
              <w:fldChar w:fldCharType="begin"/>
            </w:r>
            <w:r>
              <w:instrText xml:space="preserve"> REF _Ref231520803 \h </w:instrText>
            </w:r>
            <w:r w:rsidR="00627ED7">
              <w:fldChar w:fldCharType="separate"/>
            </w:r>
            <w:r w:rsidR="00DB7D94">
              <w:t xml:space="preserve">Table </w:t>
            </w:r>
            <w:r w:rsidR="00DB7D94">
              <w:rPr>
                <w:noProof/>
              </w:rPr>
              <w:t>7</w:t>
            </w:r>
            <w:r w:rsidR="00627ED7">
              <w:fldChar w:fldCharType="end"/>
            </w:r>
            <w:r>
              <w:t>)</w:t>
            </w:r>
          </w:p>
          <w:p w14:paraId="687BA364" w14:textId="77777777" w:rsidR="003F7B3A" w:rsidRPr="007F0D25" w:rsidRDefault="003F7B3A" w:rsidP="006A3F35">
            <w:pPr>
              <w:pStyle w:val="BodyTextIndent"/>
              <w:ind w:left="0" w:firstLine="0"/>
              <w:rPr>
                <w:szCs w:val="24"/>
              </w:rPr>
            </w:pPr>
          </w:p>
        </w:tc>
        <w:tc>
          <w:tcPr>
            <w:tcW w:w="1701" w:type="dxa"/>
            <w:shd w:val="clear" w:color="auto" w:fill="auto"/>
          </w:tcPr>
          <w:p w14:paraId="6A380F30" w14:textId="77777777" w:rsidR="003F7B3A" w:rsidRPr="00BE33FA" w:rsidRDefault="003F7B3A" w:rsidP="006A3F35">
            <w:pPr>
              <w:pStyle w:val="BodyTextIndent"/>
            </w:pPr>
            <w:r>
              <w:t>Zero or one (optional)</w:t>
            </w:r>
          </w:p>
        </w:tc>
      </w:tr>
      <w:tr w:rsidR="003F7B3A" w14:paraId="1C4D97A4" w14:textId="77777777" w:rsidTr="00DD5C8C">
        <w:tc>
          <w:tcPr>
            <w:tcW w:w="2268" w:type="dxa"/>
            <w:shd w:val="clear" w:color="auto" w:fill="auto"/>
          </w:tcPr>
          <w:p w14:paraId="6911CDAE" w14:textId="77777777" w:rsidR="003F7B3A" w:rsidRDefault="003F7B3A" w:rsidP="006A3F35">
            <w:pPr>
              <w:spacing w:before="30" w:after="30" w:line="360" w:lineRule="atLeast"/>
              <w:rPr>
                <w:sz w:val="22"/>
                <w:szCs w:val="22"/>
              </w:rPr>
            </w:pPr>
            <w:r w:rsidRPr="007F0D25">
              <w:rPr>
                <w:sz w:val="22"/>
                <w:szCs w:val="22"/>
              </w:rPr>
              <w:t xml:space="preserve">rights </w:t>
            </w:r>
          </w:p>
          <w:p w14:paraId="6B0C8AEA" w14:textId="77777777" w:rsidR="003F7B3A" w:rsidRPr="007F0D25" w:rsidRDefault="003F7B3A" w:rsidP="00A977D2">
            <w:pPr>
              <w:pStyle w:val="BodyTextIndent"/>
            </w:pPr>
            <w:r>
              <w:rPr>
                <w:rFonts w:ascii="Courier New" w:hAnsi="Courier New" w:cs="Courier New"/>
                <w:sz w:val="18"/>
                <w:szCs w:val="18"/>
              </w:rPr>
              <w:t>&lt;xz&gt;.properties.</w:t>
            </w:r>
            <w:r>
              <w:rPr>
                <w:rFonts w:ascii="Courier New" w:hAnsi="Courier New" w:cs="Courier New"/>
                <w:sz w:val="18"/>
                <w:szCs w:val="18"/>
              </w:rPr>
              <w:br/>
            </w:r>
            <w:r w:rsidRPr="000564EF">
              <w:rPr>
                <w:rFonts w:ascii="Courier New" w:hAnsi="Courier New" w:cs="Courier New"/>
                <w:sz w:val="18"/>
                <w:szCs w:val="18"/>
              </w:rPr>
              <w:t>rights</w:t>
            </w:r>
          </w:p>
        </w:tc>
        <w:tc>
          <w:tcPr>
            <w:tcW w:w="2409" w:type="dxa"/>
            <w:shd w:val="clear" w:color="auto" w:fill="auto"/>
          </w:tcPr>
          <w:p w14:paraId="5B3A12C4" w14:textId="45BC20A4" w:rsidR="003F7B3A" w:rsidRPr="00BE33FA" w:rsidRDefault="003F7B3A" w:rsidP="006A3F35">
            <w:pPr>
              <w:pStyle w:val="BodyTextIndent"/>
              <w:rPr>
                <w:noProof/>
              </w:rPr>
            </w:pPr>
            <w:r w:rsidRPr="00BE33FA">
              <w:rPr>
                <w:noProof/>
              </w:rPr>
              <w:t>Information about rights held in and over the Context document</w:t>
            </w:r>
          </w:p>
        </w:tc>
        <w:tc>
          <w:tcPr>
            <w:tcW w:w="1986" w:type="dxa"/>
            <w:shd w:val="clear" w:color="auto" w:fill="auto"/>
          </w:tcPr>
          <w:p w14:paraId="5DEEC86F" w14:textId="77777777" w:rsidR="003F7B3A" w:rsidRPr="007F0D25" w:rsidRDefault="003F7B3A" w:rsidP="006A3F35">
            <w:pPr>
              <w:pStyle w:val="BodyTextIndent"/>
              <w:rPr>
                <w:szCs w:val="24"/>
              </w:rPr>
            </w:pPr>
            <w:r>
              <w:t>String type, not empty</w:t>
            </w:r>
          </w:p>
        </w:tc>
        <w:tc>
          <w:tcPr>
            <w:tcW w:w="1701" w:type="dxa"/>
            <w:shd w:val="clear" w:color="auto" w:fill="auto"/>
          </w:tcPr>
          <w:p w14:paraId="2C8C455C" w14:textId="77777777" w:rsidR="003F7B3A" w:rsidRPr="00BE33FA" w:rsidRDefault="003F7B3A" w:rsidP="006A3F35">
            <w:pPr>
              <w:pStyle w:val="BodyTextIndent"/>
            </w:pPr>
            <w:r>
              <w:t>Zero or one (optional)</w:t>
            </w:r>
          </w:p>
        </w:tc>
      </w:tr>
      <w:tr w:rsidR="003F7B3A" w14:paraId="73B857C8" w14:textId="77777777" w:rsidTr="00DD5C8C">
        <w:tc>
          <w:tcPr>
            <w:tcW w:w="2268" w:type="dxa"/>
            <w:shd w:val="clear" w:color="auto" w:fill="auto"/>
          </w:tcPr>
          <w:p w14:paraId="67BF3169" w14:textId="77777777" w:rsidR="003F7B3A" w:rsidRDefault="003F7B3A" w:rsidP="006A3F35">
            <w:pPr>
              <w:spacing w:before="30" w:after="30" w:line="360" w:lineRule="atLeast"/>
              <w:rPr>
                <w:sz w:val="22"/>
                <w:szCs w:val="22"/>
              </w:rPr>
            </w:pPr>
            <w:r w:rsidRPr="007F0D25">
              <w:rPr>
                <w:sz w:val="22"/>
                <w:szCs w:val="22"/>
              </w:rPr>
              <w:t xml:space="preserve">areaOfInterest </w:t>
            </w:r>
          </w:p>
          <w:p w14:paraId="2CD78A3F" w14:textId="77777777" w:rsidR="003F7B3A" w:rsidRPr="007F0D25" w:rsidRDefault="003F7B3A" w:rsidP="00A977D2">
            <w:pPr>
              <w:pStyle w:val="BodyTextIndent"/>
            </w:pPr>
            <w:r>
              <w:rPr>
                <w:rFonts w:ascii="Courier New" w:hAnsi="Courier New" w:cs="Courier New"/>
                <w:sz w:val="18"/>
                <w:szCs w:val="18"/>
              </w:rPr>
              <w:t>&lt;xz&gt;.bbox</w:t>
            </w:r>
          </w:p>
        </w:tc>
        <w:tc>
          <w:tcPr>
            <w:tcW w:w="2409" w:type="dxa"/>
            <w:shd w:val="clear" w:color="auto" w:fill="auto"/>
          </w:tcPr>
          <w:p w14:paraId="63DF6B73" w14:textId="5D3CFB6F" w:rsidR="003F7B3A" w:rsidRPr="00BE33FA" w:rsidRDefault="003F7B3A" w:rsidP="00503ADF">
            <w:pPr>
              <w:pStyle w:val="BodyTextIndent"/>
              <w:rPr>
                <w:noProof/>
              </w:rPr>
            </w:pPr>
            <w:r w:rsidRPr="00BE33FA">
              <w:rPr>
                <w:noProof/>
              </w:rPr>
              <w:t>Geographic Area of interest of the users of the Context document according to the</w:t>
            </w:r>
            <w:r>
              <w:rPr>
                <w:noProof/>
              </w:rPr>
              <w:t xml:space="preserve"> GeoJSON “bbox” definition</w:t>
            </w:r>
          </w:p>
        </w:tc>
        <w:tc>
          <w:tcPr>
            <w:tcW w:w="1986" w:type="dxa"/>
            <w:shd w:val="clear" w:color="auto" w:fill="auto"/>
          </w:tcPr>
          <w:p w14:paraId="0D2A0F72" w14:textId="50E42EB6" w:rsidR="003F7B3A" w:rsidRPr="007F0D25" w:rsidRDefault="0022405F" w:rsidP="0022405F">
            <w:pPr>
              <w:pStyle w:val="BodyTextIndent"/>
              <w:rPr>
                <w:szCs w:val="24"/>
              </w:rPr>
            </w:pPr>
            <w:r>
              <w:rPr>
                <w:szCs w:val="24"/>
              </w:rPr>
              <w:t>Double type</w:t>
            </w:r>
          </w:p>
        </w:tc>
        <w:tc>
          <w:tcPr>
            <w:tcW w:w="1701" w:type="dxa"/>
            <w:shd w:val="clear" w:color="auto" w:fill="auto"/>
          </w:tcPr>
          <w:p w14:paraId="219F34C6" w14:textId="3BF521B7" w:rsidR="003F7B3A" w:rsidRPr="00BE33FA" w:rsidRDefault="003F7B3A" w:rsidP="0022405F">
            <w:pPr>
              <w:pStyle w:val="BodyTextIndent"/>
            </w:pPr>
            <w:r>
              <w:t xml:space="preserve">Zero or </w:t>
            </w:r>
            <w:r w:rsidR="0022405F" w:rsidRPr="00503ADF">
              <w:rPr>
                <w:szCs w:val="24"/>
              </w:rPr>
              <w:t xml:space="preserve">2*n </w:t>
            </w:r>
            <w:r w:rsidR="0022405F">
              <w:rPr>
                <w:szCs w:val="24"/>
              </w:rPr>
              <w:t>(</w:t>
            </w:r>
            <w:r w:rsidR="0022405F" w:rsidRPr="00503ADF">
              <w:rPr>
                <w:szCs w:val="24"/>
              </w:rPr>
              <w:t>n is the number of dimensions</w:t>
            </w:r>
            <w:r w:rsidR="0022405F">
              <w:rPr>
                <w:szCs w:val="24"/>
              </w:rPr>
              <w:t>)</w:t>
            </w:r>
            <w:r w:rsidR="0022405F">
              <w:t xml:space="preserve"> </w:t>
            </w:r>
            <w:r>
              <w:t>(optional)</w:t>
            </w:r>
          </w:p>
        </w:tc>
      </w:tr>
      <w:tr w:rsidR="003F7B3A" w14:paraId="265CF296" w14:textId="77777777" w:rsidTr="00DD5C8C">
        <w:tc>
          <w:tcPr>
            <w:tcW w:w="2268" w:type="dxa"/>
            <w:tcBorders>
              <w:bottom w:val="single" w:sz="4" w:space="0" w:color="auto"/>
            </w:tcBorders>
            <w:shd w:val="clear" w:color="auto" w:fill="auto"/>
          </w:tcPr>
          <w:p w14:paraId="020C9B48" w14:textId="77777777" w:rsidR="003F7B3A" w:rsidRDefault="003F7B3A" w:rsidP="006A3F35">
            <w:pPr>
              <w:spacing w:before="30" w:after="30" w:line="360" w:lineRule="atLeast"/>
              <w:rPr>
                <w:sz w:val="22"/>
                <w:szCs w:val="22"/>
              </w:rPr>
            </w:pPr>
            <w:r w:rsidRPr="007F0D25">
              <w:rPr>
                <w:sz w:val="22"/>
                <w:szCs w:val="22"/>
              </w:rPr>
              <w:t xml:space="preserve">timeIntervalOfInterest </w:t>
            </w:r>
          </w:p>
          <w:p w14:paraId="38ADC3F1" w14:textId="77777777" w:rsidR="003F7B3A" w:rsidRPr="007F0D25" w:rsidRDefault="003F7B3A" w:rsidP="00DD5C8C">
            <w:pPr>
              <w:pStyle w:val="BodyTextIndent"/>
            </w:pPr>
            <w:r>
              <w:rPr>
                <w:rFonts w:ascii="Courier New" w:hAnsi="Courier New" w:cs="Courier New"/>
                <w:sz w:val="18"/>
                <w:szCs w:val="18"/>
              </w:rPr>
              <w:t>&lt;xz&gt;.date</w:t>
            </w:r>
          </w:p>
        </w:tc>
        <w:tc>
          <w:tcPr>
            <w:tcW w:w="2409" w:type="dxa"/>
            <w:tcBorders>
              <w:bottom w:val="single" w:sz="4" w:space="0" w:color="auto"/>
            </w:tcBorders>
            <w:shd w:val="clear" w:color="auto" w:fill="auto"/>
          </w:tcPr>
          <w:p w14:paraId="7D42C386" w14:textId="461B3B74" w:rsidR="003F7B3A" w:rsidRPr="00BE33FA" w:rsidRDefault="007A37B3" w:rsidP="006A3F35">
            <w:pPr>
              <w:pStyle w:val="BodyTextIndent"/>
              <w:rPr>
                <w:noProof/>
              </w:rPr>
            </w:pPr>
            <w:r>
              <w:rPr>
                <w:noProof/>
              </w:rPr>
              <w:t>D</w:t>
            </w:r>
            <w:r w:rsidR="003F7B3A" w:rsidRPr="00BE33FA">
              <w:rPr>
                <w:noProof/>
              </w:rPr>
              <w:t>ate or range of dates relevant to the resource</w:t>
            </w:r>
          </w:p>
        </w:tc>
        <w:tc>
          <w:tcPr>
            <w:tcW w:w="1986" w:type="dxa"/>
            <w:tcBorders>
              <w:bottom w:val="single" w:sz="4" w:space="0" w:color="auto"/>
            </w:tcBorders>
            <w:shd w:val="clear" w:color="auto" w:fill="auto"/>
          </w:tcPr>
          <w:p w14:paraId="0553EDC2" w14:textId="7B96B6E8" w:rsidR="003F7B3A" w:rsidRPr="007F0D25" w:rsidRDefault="0022405F" w:rsidP="0022405F">
            <w:pPr>
              <w:pStyle w:val="BodyTextIndent"/>
              <w:rPr>
                <w:szCs w:val="24"/>
              </w:rPr>
            </w:pPr>
            <w:r>
              <w:t>S</w:t>
            </w:r>
            <w:r w:rsidRPr="00332210">
              <w:t>tri</w:t>
            </w:r>
            <w:r>
              <w:t xml:space="preserve">ng </w:t>
            </w:r>
            <w:r w:rsidR="003F7B3A">
              <w:t>representing a date according to the ISO-</w:t>
            </w:r>
            <w:r w:rsidR="003F7B3A" w:rsidRPr="00332210">
              <w:t>8601 format</w:t>
            </w:r>
          </w:p>
        </w:tc>
        <w:tc>
          <w:tcPr>
            <w:tcW w:w="1701" w:type="dxa"/>
            <w:tcBorders>
              <w:bottom w:val="single" w:sz="4" w:space="0" w:color="auto"/>
            </w:tcBorders>
            <w:shd w:val="clear" w:color="auto" w:fill="auto"/>
          </w:tcPr>
          <w:p w14:paraId="7FD4EB89" w14:textId="77777777" w:rsidR="003F7B3A" w:rsidRPr="00BE33FA" w:rsidRDefault="003F7B3A" w:rsidP="006A3F35">
            <w:pPr>
              <w:pStyle w:val="BodyTextIndent"/>
            </w:pPr>
            <w:r>
              <w:t>Zero or one (optional)</w:t>
            </w:r>
          </w:p>
        </w:tc>
      </w:tr>
      <w:tr w:rsidR="003F7B3A" w14:paraId="6A030076" w14:textId="77777777" w:rsidTr="00DD5C8C">
        <w:tc>
          <w:tcPr>
            <w:tcW w:w="2268" w:type="dxa"/>
            <w:tcBorders>
              <w:bottom w:val="single" w:sz="4" w:space="0" w:color="auto"/>
            </w:tcBorders>
            <w:shd w:val="clear" w:color="auto" w:fill="auto"/>
          </w:tcPr>
          <w:p w14:paraId="56D33C3B" w14:textId="77777777" w:rsidR="003F7B3A" w:rsidRDefault="003F7B3A" w:rsidP="006A3F35">
            <w:pPr>
              <w:spacing w:before="30" w:after="30" w:line="360" w:lineRule="atLeast"/>
              <w:rPr>
                <w:sz w:val="22"/>
                <w:szCs w:val="22"/>
              </w:rPr>
            </w:pPr>
            <w:r w:rsidRPr="007F0D25">
              <w:rPr>
                <w:sz w:val="22"/>
                <w:szCs w:val="22"/>
              </w:rPr>
              <w:t>keyword</w:t>
            </w:r>
          </w:p>
          <w:p w14:paraId="00BA982D" w14:textId="5FF3ECE6" w:rsidR="003F7B3A" w:rsidRPr="007F0D25" w:rsidRDefault="003F7B3A" w:rsidP="00A977D2">
            <w:pPr>
              <w:pStyle w:val="BodyTextIndent"/>
            </w:pPr>
            <w:r>
              <w:rPr>
                <w:rFonts w:ascii="Courier New" w:hAnsi="Courier New" w:cs="Courier New"/>
                <w:sz w:val="18"/>
                <w:szCs w:val="18"/>
              </w:rPr>
              <w:t>&lt;xz&gt;.properties.</w:t>
            </w:r>
            <w:r>
              <w:rPr>
                <w:rFonts w:ascii="Courier New" w:hAnsi="Courier New" w:cs="Courier New"/>
                <w:sz w:val="18"/>
                <w:szCs w:val="18"/>
              </w:rPr>
              <w:br/>
              <w:t>categories</w:t>
            </w:r>
            <w:r w:rsidR="0022405F">
              <w:rPr>
                <w:rFonts w:ascii="Courier New" w:hAnsi="Courier New" w:cs="Courier New"/>
                <w:sz w:val="18"/>
                <w:szCs w:val="18"/>
              </w:rPr>
              <w:t>.</w:t>
            </w:r>
            <w:r w:rsidR="0022405F" w:rsidRPr="0022405F">
              <w:rPr>
                <w:rFonts w:ascii="Courier New" w:hAnsi="Courier New" w:cs="Courier New"/>
                <w:sz w:val="18"/>
                <w:szCs w:val="18"/>
              </w:rPr>
              <w:t>term</w:t>
            </w:r>
          </w:p>
        </w:tc>
        <w:tc>
          <w:tcPr>
            <w:tcW w:w="2409" w:type="dxa"/>
            <w:tcBorders>
              <w:bottom w:val="single" w:sz="4" w:space="0" w:color="auto"/>
            </w:tcBorders>
            <w:shd w:val="clear" w:color="auto" w:fill="auto"/>
          </w:tcPr>
          <w:p w14:paraId="116CA9AD" w14:textId="2BD40EE5" w:rsidR="003F7B3A" w:rsidRPr="00BE33FA" w:rsidRDefault="003F7B3A" w:rsidP="006A3F35">
            <w:pPr>
              <w:pStyle w:val="BodyTextIndent"/>
              <w:rPr>
                <w:noProof/>
              </w:rPr>
            </w:pPr>
            <w:r w:rsidRPr="00BE33FA">
              <w:rPr>
                <w:noProof/>
              </w:rPr>
              <w:t>Category related to this context document. It MAY have a related code-list that is ide</w:t>
            </w:r>
            <w:r>
              <w:rPr>
                <w:noProof/>
              </w:rPr>
              <w:t>ntified by the scheme attribute</w:t>
            </w:r>
          </w:p>
        </w:tc>
        <w:tc>
          <w:tcPr>
            <w:tcW w:w="1986" w:type="dxa"/>
            <w:tcBorders>
              <w:bottom w:val="single" w:sz="4" w:space="0" w:color="auto"/>
            </w:tcBorders>
            <w:shd w:val="clear" w:color="auto" w:fill="auto"/>
          </w:tcPr>
          <w:p w14:paraId="10B61596" w14:textId="014C2AC8" w:rsidR="003F7B3A" w:rsidRPr="007F0D25" w:rsidRDefault="00897BDD" w:rsidP="00E540B7">
            <w:pPr>
              <w:pStyle w:val="BodyTextIndent"/>
              <w:rPr>
                <w:szCs w:val="24"/>
              </w:rPr>
            </w:pPr>
            <w:r>
              <w:t>String type, not empty</w:t>
            </w:r>
          </w:p>
        </w:tc>
        <w:tc>
          <w:tcPr>
            <w:tcW w:w="1701" w:type="dxa"/>
            <w:tcBorders>
              <w:bottom w:val="single" w:sz="4" w:space="0" w:color="auto"/>
            </w:tcBorders>
            <w:shd w:val="clear" w:color="auto" w:fill="auto"/>
          </w:tcPr>
          <w:p w14:paraId="3466E243" w14:textId="77777777" w:rsidR="003F7B3A" w:rsidRPr="009C340E" w:rsidRDefault="003F7B3A" w:rsidP="006A3F35">
            <w:pPr>
              <w:pStyle w:val="BodyTextIndent"/>
              <w:rPr>
                <w:szCs w:val="24"/>
              </w:rPr>
            </w:pPr>
            <w:r w:rsidRPr="009C340E">
              <w:rPr>
                <w:szCs w:val="24"/>
              </w:rPr>
              <w:t>Zero or more (optional)</w:t>
            </w:r>
          </w:p>
        </w:tc>
      </w:tr>
      <w:tr w:rsidR="003F7B3A" w14:paraId="4618F506" w14:textId="77777777" w:rsidTr="00DD5C8C">
        <w:tc>
          <w:tcPr>
            <w:tcW w:w="2268" w:type="dxa"/>
            <w:shd w:val="clear" w:color="auto" w:fill="auto"/>
          </w:tcPr>
          <w:p w14:paraId="1035A871" w14:textId="77777777" w:rsidR="003F7B3A" w:rsidRDefault="003F7B3A" w:rsidP="006A3F35">
            <w:pPr>
              <w:spacing w:before="30" w:after="30" w:line="360" w:lineRule="atLeast"/>
              <w:rPr>
                <w:sz w:val="22"/>
                <w:szCs w:val="22"/>
              </w:rPr>
            </w:pPr>
            <w:r w:rsidRPr="007F0D25">
              <w:rPr>
                <w:sz w:val="22"/>
                <w:szCs w:val="22"/>
              </w:rPr>
              <w:t xml:space="preserve">resource </w:t>
            </w:r>
          </w:p>
          <w:p w14:paraId="758BB2B1" w14:textId="6211E7FC" w:rsidR="003F7B3A" w:rsidRPr="007F0D25" w:rsidRDefault="003F7B3A" w:rsidP="00A977D2">
            <w:pPr>
              <w:pStyle w:val="BodyTextIndent"/>
            </w:pPr>
            <w:r>
              <w:rPr>
                <w:rFonts w:ascii="Courier New" w:hAnsi="Courier New" w:cs="Courier New"/>
                <w:sz w:val="18"/>
                <w:szCs w:val="18"/>
              </w:rPr>
              <w:t>&lt;xz&gt;.features</w:t>
            </w:r>
          </w:p>
        </w:tc>
        <w:tc>
          <w:tcPr>
            <w:tcW w:w="2409" w:type="dxa"/>
            <w:shd w:val="clear" w:color="auto" w:fill="auto"/>
          </w:tcPr>
          <w:p w14:paraId="0B53209F" w14:textId="1587C000" w:rsidR="003F7B3A" w:rsidRPr="00BE33FA" w:rsidRDefault="007A37B3" w:rsidP="006A3F35">
            <w:pPr>
              <w:pStyle w:val="BodyTextIndent"/>
              <w:rPr>
                <w:noProof/>
              </w:rPr>
            </w:pPr>
            <w:r>
              <w:rPr>
                <w:noProof/>
              </w:rPr>
              <w:t>R</w:t>
            </w:r>
            <w:r w:rsidR="003F7B3A" w:rsidRPr="00BE33FA">
              <w:rPr>
                <w:noProof/>
              </w:rPr>
              <w:t>esources available on the Context document</w:t>
            </w:r>
          </w:p>
        </w:tc>
        <w:tc>
          <w:tcPr>
            <w:tcW w:w="1986" w:type="dxa"/>
            <w:shd w:val="clear" w:color="auto" w:fill="auto"/>
          </w:tcPr>
          <w:p w14:paraId="0F173208" w14:textId="77777777" w:rsidR="003F7B3A" w:rsidRPr="007F0D25" w:rsidRDefault="003F7B3A" w:rsidP="00A14FE2">
            <w:pPr>
              <w:pStyle w:val="BodyTextIndent"/>
              <w:ind w:left="0" w:firstLine="0"/>
              <w:rPr>
                <w:szCs w:val="24"/>
              </w:rPr>
            </w:pPr>
            <w:r w:rsidRPr="00784B76">
              <w:rPr>
                <w:szCs w:val="24"/>
              </w:rPr>
              <w:t xml:space="preserve">Features array element as defined in </w:t>
            </w:r>
            <w:r>
              <w:rPr>
                <w:szCs w:val="24"/>
              </w:rPr>
              <w:t xml:space="preserve">Section </w:t>
            </w:r>
            <w:r w:rsidR="00627ED7">
              <w:rPr>
                <w:szCs w:val="24"/>
              </w:rPr>
              <w:fldChar w:fldCharType="begin"/>
            </w:r>
            <w:r>
              <w:rPr>
                <w:szCs w:val="24"/>
              </w:rPr>
              <w:instrText xml:space="preserve"> REF _Ref210695911 \r \h </w:instrText>
            </w:r>
            <w:r w:rsidR="00627ED7">
              <w:rPr>
                <w:szCs w:val="24"/>
              </w:rPr>
            </w:r>
            <w:r w:rsidR="00627ED7">
              <w:rPr>
                <w:szCs w:val="24"/>
              </w:rPr>
              <w:fldChar w:fldCharType="separate"/>
            </w:r>
            <w:r w:rsidR="00DB7D94">
              <w:rPr>
                <w:szCs w:val="24"/>
              </w:rPr>
              <w:t>7.1.2</w:t>
            </w:r>
            <w:r w:rsidR="00627ED7">
              <w:rPr>
                <w:szCs w:val="24"/>
              </w:rPr>
              <w:fldChar w:fldCharType="end"/>
            </w:r>
          </w:p>
        </w:tc>
        <w:tc>
          <w:tcPr>
            <w:tcW w:w="1701" w:type="dxa"/>
            <w:shd w:val="clear" w:color="auto" w:fill="auto"/>
          </w:tcPr>
          <w:p w14:paraId="07E70E36" w14:textId="77777777" w:rsidR="003F7B3A" w:rsidRPr="009C340E" w:rsidRDefault="003F7B3A" w:rsidP="006A3F35">
            <w:pPr>
              <w:pStyle w:val="BodyTextIndent"/>
              <w:rPr>
                <w:szCs w:val="24"/>
              </w:rPr>
            </w:pPr>
            <w:r w:rsidRPr="009C340E">
              <w:rPr>
                <w:szCs w:val="24"/>
              </w:rPr>
              <w:t>Zero or more (optional)</w:t>
            </w:r>
          </w:p>
        </w:tc>
      </w:tr>
      <w:tr w:rsidR="003F7B3A" w14:paraId="302C2CAD" w14:textId="77777777" w:rsidTr="00DD5C8C">
        <w:tc>
          <w:tcPr>
            <w:tcW w:w="2268" w:type="dxa"/>
          </w:tcPr>
          <w:p w14:paraId="467CC4FD" w14:textId="77777777" w:rsidR="003F7B3A" w:rsidRPr="00494DB1" w:rsidRDefault="003F7B3A" w:rsidP="006A3F35">
            <w:pPr>
              <w:spacing w:before="30" w:after="30" w:line="360" w:lineRule="atLeast"/>
              <w:rPr>
                <w:sz w:val="22"/>
                <w:szCs w:val="22"/>
                <w:lang w:val="es-ES"/>
              </w:rPr>
            </w:pPr>
            <w:r w:rsidRPr="00494DB1">
              <w:rPr>
                <w:sz w:val="22"/>
                <w:szCs w:val="22"/>
                <w:lang w:val="es-ES"/>
              </w:rPr>
              <w:t xml:space="preserve">contextMetadata </w:t>
            </w:r>
          </w:p>
          <w:p w14:paraId="3B9E07A2" w14:textId="77777777" w:rsidR="003F7B3A" w:rsidRPr="00626873" w:rsidRDefault="003F7B3A" w:rsidP="00A977D2">
            <w:pPr>
              <w:pStyle w:val="BodyTextIndent"/>
              <w:rPr>
                <w:lang w:val="es-ES"/>
              </w:rPr>
            </w:pPr>
            <w:r>
              <w:rPr>
                <w:rFonts w:ascii="Courier New" w:hAnsi="Courier New" w:cs="Courier New"/>
                <w:sz w:val="18"/>
                <w:szCs w:val="18"/>
              </w:rPr>
              <w:t>&lt;xz&gt;.</w:t>
            </w:r>
            <w:r>
              <w:rPr>
                <w:rFonts w:ascii="Courier New" w:hAnsi="Courier New" w:cs="Courier New"/>
                <w:sz w:val="18"/>
                <w:szCs w:val="18"/>
                <w:lang w:val="es-ES"/>
              </w:rPr>
              <w:t>properties.</w:t>
            </w:r>
            <w:r>
              <w:rPr>
                <w:rFonts w:ascii="Courier New" w:hAnsi="Courier New" w:cs="Courier New"/>
                <w:sz w:val="18"/>
                <w:szCs w:val="18"/>
                <w:lang w:val="es-ES"/>
              </w:rPr>
              <w:br/>
              <w:t>links.via</w:t>
            </w:r>
          </w:p>
        </w:tc>
        <w:tc>
          <w:tcPr>
            <w:tcW w:w="2409" w:type="dxa"/>
          </w:tcPr>
          <w:p w14:paraId="3897B701" w14:textId="13DD8DDB" w:rsidR="003F7B3A" w:rsidRPr="00BE33FA" w:rsidRDefault="007A37B3" w:rsidP="006A3F35">
            <w:pPr>
              <w:pStyle w:val="BodyTextIndent"/>
              <w:rPr>
                <w:noProof/>
              </w:rPr>
            </w:pPr>
            <w:r>
              <w:rPr>
                <w:noProof/>
              </w:rPr>
              <w:t>R</w:t>
            </w:r>
            <w:r w:rsidR="003F7B3A" w:rsidRPr="00BE33FA">
              <w:rPr>
                <w:noProof/>
              </w:rPr>
              <w:t>eference to a resource from which the present resource is derived</w:t>
            </w:r>
            <w:r w:rsidR="003F7B3A">
              <w:rPr>
                <w:noProof/>
              </w:rPr>
              <w:t xml:space="preserve"> (e.g. source of the information)</w:t>
            </w:r>
          </w:p>
        </w:tc>
        <w:tc>
          <w:tcPr>
            <w:tcW w:w="1986" w:type="dxa"/>
          </w:tcPr>
          <w:p w14:paraId="2F548372" w14:textId="4E4B1158" w:rsidR="003F7B3A" w:rsidRPr="007408F3" w:rsidRDefault="007A37B3" w:rsidP="00FF4930">
            <w:pPr>
              <w:pStyle w:val="BodyTextIndent"/>
              <w:rPr>
                <w:szCs w:val="24"/>
              </w:rPr>
            </w:pPr>
            <w:r>
              <w:t>Array of links</w:t>
            </w:r>
            <w:r w:rsidR="00FF4930">
              <w:t xml:space="preserve"> </w:t>
            </w:r>
            <w:r>
              <w:t>via (as defined in</w:t>
            </w:r>
            <w:r w:rsidR="00FF4930">
              <w:t xml:space="preserve"> </w:t>
            </w:r>
            <w:r w:rsidR="00FF4930">
              <w:fldChar w:fldCharType="begin"/>
            </w:r>
            <w:r w:rsidR="00FF4930">
              <w:instrText xml:space="preserve"> REF _Ref418539672 \h </w:instrText>
            </w:r>
            <w:r w:rsidR="00FF4930">
              <w:fldChar w:fldCharType="separate"/>
            </w:r>
            <w:r w:rsidR="00FF4930">
              <w:t xml:space="preserve">Table </w:t>
            </w:r>
            <w:r w:rsidR="00FF4930">
              <w:rPr>
                <w:noProof/>
              </w:rPr>
              <w:t>10</w:t>
            </w:r>
            <w:r w:rsidR="00FF4930">
              <w:fldChar w:fldCharType="end"/>
            </w:r>
            <w:r>
              <w:t>)</w:t>
            </w:r>
          </w:p>
        </w:tc>
        <w:tc>
          <w:tcPr>
            <w:tcW w:w="1701" w:type="dxa"/>
          </w:tcPr>
          <w:p w14:paraId="58437D56" w14:textId="0F2D3179" w:rsidR="003F7B3A" w:rsidRPr="009C340E" w:rsidRDefault="003F7B3A" w:rsidP="00863CB4">
            <w:pPr>
              <w:pStyle w:val="BodyTextIndent"/>
              <w:rPr>
                <w:szCs w:val="24"/>
              </w:rPr>
            </w:pPr>
            <w:r w:rsidRPr="009C340E">
              <w:rPr>
                <w:szCs w:val="24"/>
              </w:rPr>
              <w:t xml:space="preserve">Zero or </w:t>
            </w:r>
            <w:r w:rsidR="00863CB4">
              <w:rPr>
                <w:szCs w:val="24"/>
              </w:rPr>
              <w:t>one</w:t>
            </w:r>
            <w:r w:rsidR="00863CB4" w:rsidRPr="009C340E">
              <w:rPr>
                <w:szCs w:val="24"/>
              </w:rPr>
              <w:t xml:space="preserve"> </w:t>
            </w:r>
            <w:r w:rsidRPr="009C340E">
              <w:rPr>
                <w:szCs w:val="24"/>
              </w:rPr>
              <w:t>(optional)</w:t>
            </w:r>
            <w:r w:rsidRPr="009C340E">
              <w:rPr>
                <w:szCs w:val="24"/>
                <w:vertAlign w:val="superscript"/>
              </w:rPr>
              <w:t xml:space="preserve"> </w:t>
            </w:r>
          </w:p>
        </w:tc>
      </w:tr>
      <w:tr w:rsidR="003F7B3A" w14:paraId="131EDDE4" w14:textId="77777777" w:rsidTr="00DD5C8C">
        <w:tc>
          <w:tcPr>
            <w:tcW w:w="2268" w:type="dxa"/>
          </w:tcPr>
          <w:p w14:paraId="29BAB9EC" w14:textId="77777777" w:rsidR="003F7B3A" w:rsidRPr="00494DB1" w:rsidRDefault="003F7B3A" w:rsidP="007408F3">
            <w:pPr>
              <w:spacing w:before="30" w:after="30"/>
              <w:rPr>
                <w:sz w:val="22"/>
                <w:szCs w:val="22"/>
                <w:lang w:val="es-ES"/>
              </w:rPr>
            </w:pPr>
            <w:r>
              <w:rPr>
                <w:sz w:val="22"/>
                <w:szCs w:val="22"/>
                <w:lang w:val="es-ES"/>
              </w:rPr>
              <w:t>extension</w:t>
            </w:r>
          </w:p>
          <w:p w14:paraId="7B7B5ABD" w14:textId="77777777" w:rsidR="003F7B3A" w:rsidRPr="007408F3" w:rsidRDefault="003F7B3A" w:rsidP="00A977D2">
            <w:pPr>
              <w:spacing w:before="30" w:after="30"/>
              <w:rPr>
                <w:sz w:val="22"/>
                <w:szCs w:val="22"/>
                <w:lang w:val="es-ES"/>
              </w:rPr>
            </w:pPr>
            <w:r>
              <w:rPr>
                <w:rFonts w:ascii="Courier New" w:hAnsi="Courier New" w:cs="Courier New"/>
                <w:sz w:val="18"/>
                <w:szCs w:val="18"/>
              </w:rPr>
              <w:t>&lt;xz&gt;.</w:t>
            </w:r>
            <w:r>
              <w:rPr>
                <w:rFonts w:ascii="Courier New" w:hAnsi="Courier New" w:cs="Courier New"/>
                <w:sz w:val="18"/>
                <w:szCs w:val="18"/>
                <w:lang w:val="es-ES"/>
              </w:rPr>
              <w:t>*</w:t>
            </w:r>
          </w:p>
        </w:tc>
        <w:tc>
          <w:tcPr>
            <w:tcW w:w="2409" w:type="dxa"/>
          </w:tcPr>
          <w:p w14:paraId="4654F3DB" w14:textId="77777777" w:rsidR="003F7B3A" w:rsidRPr="009C340E" w:rsidRDefault="003F7B3A" w:rsidP="006A3F35">
            <w:pPr>
              <w:pStyle w:val="BodyTextIndent"/>
              <w:rPr>
                <w:color w:val="000000"/>
                <w:szCs w:val="24"/>
                <w:lang w:eastAsia="es-ES"/>
              </w:rPr>
            </w:pPr>
            <w:r w:rsidRPr="009C340E">
              <w:rPr>
                <w:color w:val="000000"/>
                <w:szCs w:val="24"/>
                <w:lang w:eastAsia="es-ES"/>
              </w:rPr>
              <w:t>Any other element</w:t>
            </w:r>
          </w:p>
        </w:tc>
        <w:tc>
          <w:tcPr>
            <w:tcW w:w="1986" w:type="dxa"/>
          </w:tcPr>
          <w:p w14:paraId="441BE150" w14:textId="77777777" w:rsidR="003F7B3A" w:rsidRDefault="003F7B3A" w:rsidP="007408F3">
            <w:pPr>
              <w:pStyle w:val="BodyTextIndent"/>
            </w:pPr>
            <w:r>
              <w:t xml:space="preserve">Any </w:t>
            </w:r>
            <w:r>
              <w:rPr>
                <w:noProof/>
              </w:rPr>
              <w:t>(outside of the scope of OWS Context</w:t>
            </w:r>
            <w:r w:rsidRPr="00A01DA9">
              <w:rPr>
                <w:noProof/>
              </w:rPr>
              <w:t>)</w:t>
            </w:r>
          </w:p>
        </w:tc>
        <w:tc>
          <w:tcPr>
            <w:tcW w:w="1701" w:type="dxa"/>
          </w:tcPr>
          <w:p w14:paraId="7C9FA236" w14:textId="77777777" w:rsidR="003F7B3A" w:rsidRPr="009C340E" w:rsidRDefault="003F7B3A" w:rsidP="006A3F35">
            <w:pPr>
              <w:pStyle w:val="BodyTextIndent"/>
              <w:rPr>
                <w:szCs w:val="24"/>
              </w:rPr>
            </w:pPr>
            <w:r w:rsidRPr="009C340E">
              <w:rPr>
                <w:szCs w:val="24"/>
              </w:rPr>
              <w:t>Zero or more (optional)</w:t>
            </w:r>
          </w:p>
        </w:tc>
      </w:tr>
      <w:tr w:rsidR="003F7B3A" w14:paraId="0D43DF94" w14:textId="77777777" w:rsidTr="00DD5C8C">
        <w:tc>
          <w:tcPr>
            <w:tcW w:w="8364" w:type="dxa"/>
            <w:gridSpan w:val="4"/>
          </w:tcPr>
          <w:p w14:paraId="22333970" w14:textId="641ED809" w:rsidR="003F7B3A" w:rsidRPr="006C1A6A" w:rsidRDefault="003F7B3A" w:rsidP="006A3F35">
            <w:pPr>
              <w:pStyle w:val="Tablefootnote"/>
            </w:pPr>
            <w:r>
              <w:rPr>
                <w:highlight w:val="white"/>
                <w:vertAlign w:val="superscript"/>
              </w:rPr>
              <w:t>a</w:t>
            </w:r>
            <w:r w:rsidRPr="009C340E">
              <w:rPr>
                <w:highlight w:val="white"/>
                <w:vertAlign w:val="superscript"/>
              </w:rPr>
              <w:tab/>
            </w:r>
            <w:r w:rsidRPr="00E95466">
              <w:rPr>
                <w:highlight w:val="white"/>
              </w:rPr>
              <w:t xml:space="preserve">This specification assigns no significance to the order of appearance of the child elements of </w:t>
            </w:r>
            <w:r>
              <w:rPr>
                <w:highlight w:val="white"/>
              </w:rPr>
              <w:t xml:space="preserve">geojson object </w:t>
            </w:r>
            <w:r w:rsidRPr="00E95466">
              <w:rPr>
                <w:highlight w:val="white"/>
              </w:rPr>
              <w:t xml:space="preserve">with the exception of </w:t>
            </w:r>
            <w:r>
              <w:rPr>
                <w:highlight w:val="white"/>
              </w:rPr>
              <w:t xml:space="preserve">member of the </w:t>
            </w:r>
            <w:r w:rsidRPr="007408F3">
              <w:rPr>
                <w:i/>
                <w:highlight w:val="white"/>
              </w:rPr>
              <w:t>features</w:t>
            </w:r>
            <w:r>
              <w:rPr>
                <w:highlight w:val="white"/>
              </w:rPr>
              <w:t xml:space="preserve"> array</w:t>
            </w:r>
            <w:r w:rsidR="00110DC8">
              <w:t xml:space="preserve"> (the actual Resources)</w:t>
            </w:r>
            <w:r>
              <w:t xml:space="preserve">. The order of the member of the </w:t>
            </w:r>
            <w:r w:rsidRPr="007408F3">
              <w:rPr>
                <w:i/>
              </w:rPr>
              <w:t>features</w:t>
            </w:r>
            <w:r>
              <w:t xml:space="preserve"> MAY be used to identify the drawing order of the </w:t>
            </w:r>
            <w:r w:rsidR="00110DC8">
              <w:t>resources</w:t>
            </w:r>
            <w:r>
              <w:t xml:space="preserve">. In that </w:t>
            </w:r>
            <w:r>
              <w:lastRenderedPageBreak/>
              <w:t xml:space="preserve">case, the first </w:t>
            </w:r>
            <w:r w:rsidRPr="007408F3">
              <w:t>item of the array</w:t>
            </w:r>
            <w:r>
              <w:t xml:space="preserve"> represents the top most layer (see section </w:t>
            </w:r>
            <w:r w:rsidR="00627ED7">
              <w:fldChar w:fldCharType="begin"/>
            </w:r>
            <w:r>
              <w:instrText xml:space="preserve"> REF _Ref365350523 \r \h </w:instrText>
            </w:r>
            <w:r w:rsidR="00627ED7">
              <w:fldChar w:fldCharType="separate"/>
            </w:r>
            <w:r w:rsidR="00DB7D94">
              <w:t>7.1.1.13</w:t>
            </w:r>
            <w:r w:rsidR="00627ED7">
              <w:fldChar w:fldCharType="end"/>
            </w:r>
            <w:r>
              <w:t xml:space="preserve"> for further details).</w:t>
            </w:r>
          </w:p>
          <w:p w14:paraId="222F4DB7" w14:textId="77777777" w:rsidR="003F7B3A" w:rsidRPr="00F6048E" w:rsidRDefault="003F7B3A" w:rsidP="006A3F35">
            <w:pPr>
              <w:pStyle w:val="Tablefootnote"/>
              <w:rPr>
                <w:highlight w:val="white"/>
              </w:rPr>
            </w:pPr>
            <w:r>
              <w:rPr>
                <w:highlight w:val="white"/>
                <w:vertAlign w:val="superscript"/>
              </w:rPr>
              <w:t>b</w:t>
            </w:r>
            <w:r w:rsidRPr="009C340E">
              <w:rPr>
                <w:highlight w:val="white"/>
                <w:vertAlign w:val="superscript"/>
              </w:rPr>
              <w:tab/>
            </w:r>
            <w:r w:rsidRPr="00F6048E">
              <w:rPr>
                <w:highlight w:val="white"/>
              </w:rPr>
              <w:t>URIs used as identifiers should be in canonical form, as described by section 6 of RFC-3986. Avoid the use of URI like http://server.com/path that should be written as http://server.com/path/</w:t>
            </w:r>
          </w:p>
          <w:p w14:paraId="0BC518A9" w14:textId="77777777" w:rsidR="003F7B3A" w:rsidRPr="00E95466" w:rsidRDefault="003F7B3A" w:rsidP="00DE7A64">
            <w:pPr>
              <w:pStyle w:val="Tablefootnote"/>
              <w:rPr>
                <w:highlight w:val="white"/>
              </w:rPr>
            </w:pPr>
            <w:r>
              <w:rPr>
                <w:highlight w:val="white"/>
                <w:vertAlign w:val="superscript"/>
              </w:rPr>
              <w:t>c</w:t>
            </w:r>
            <w:r w:rsidRPr="009C340E">
              <w:rPr>
                <w:highlight w:val="white"/>
                <w:vertAlign w:val="superscript"/>
              </w:rPr>
              <w:tab/>
            </w:r>
            <w:r>
              <w:rPr>
                <w:highlight w:val="white"/>
              </w:rPr>
              <w:t xml:space="preserve">geojson objects </w:t>
            </w:r>
            <w:r w:rsidRPr="00E95466">
              <w:rPr>
                <w:highlight w:val="white"/>
              </w:rPr>
              <w:t xml:space="preserve">MUST contain one or more </w:t>
            </w:r>
            <w:r>
              <w:rPr>
                <w:highlight w:val="white"/>
              </w:rPr>
              <w:t xml:space="preserve">elements on the </w:t>
            </w:r>
            <w:r w:rsidRPr="00D73504">
              <w:rPr>
                <w:i/>
                <w:highlight w:val="white"/>
              </w:rPr>
              <w:t>properties.author</w:t>
            </w:r>
            <w:r>
              <w:rPr>
                <w:highlight w:val="white"/>
              </w:rPr>
              <w:t xml:space="preserve"> array</w:t>
            </w:r>
            <w:r w:rsidRPr="00E95466">
              <w:rPr>
                <w:highlight w:val="white"/>
              </w:rPr>
              <w:t xml:space="preserve">, unless all of the </w:t>
            </w:r>
            <w:r>
              <w:rPr>
                <w:highlight w:val="white"/>
              </w:rPr>
              <w:t xml:space="preserve">entries of the </w:t>
            </w:r>
            <w:r w:rsidRPr="00D73504">
              <w:rPr>
                <w:i/>
                <w:highlight w:val="white"/>
              </w:rPr>
              <w:t>features</w:t>
            </w:r>
            <w:r>
              <w:rPr>
                <w:highlight w:val="white"/>
              </w:rPr>
              <w:t xml:space="preserve"> array </w:t>
            </w:r>
            <w:r w:rsidRPr="00E95466">
              <w:rPr>
                <w:highlight w:val="white"/>
              </w:rPr>
              <w:t xml:space="preserve">contain </w:t>
            </w:r>
            <w:r>
              <w:rPr>
                <w:highlight w:val="white"/>
              </w:rPr>
              <w:t xml:space="preserve">one or more elements on the </w:t>
            </w:r>
            <w:r w:rsidRPr="00D73504">
              <w:rPr>
                <w:i/>
                <w:highlight w:val="white"/>
              </w:rPr>
              <w:t>properties.authors</w:t>
            </w:r>
            <w:r>
              <w:rPr>
                <w:highlight w:val="white"/>
              </w:rPr>
              <w:t xml:space="preserve"> array.</w:t>
            </w:r>
          </w:p>
          <w:p w14:paraId="234FC132" w14:textId="77777777" w:rsidR="003F7B3A" w:rsidRDefault="003F7B3A" w:rsidP="00475AF5">
            <w:pPr>
              <w:pStyle w:val="Tablefootnote"/>
              <w:rPr>
                <w:highlight w:val="white"/>
              </w:rPr>
            </w:pPr>
            <w:r>
              <w:rPr>
                <w:highlight w:val="white"/>
                <w:vertAlign w:val="superscript"/>
              </w:rPr>
              <w:t>d</w:t>
            </w:r>
            <w:r w:rsidRPr="009C340E">
              <w:rPr>
                <w:highlight w:val="white"/>
                <w:vertAlign w:val="superscript"/>
              </w:rPr>
              <w:tab/>
            </w:r>
            <w:r>
              <w:rPr>
                <w:rFonts w:ascii="Courier New" w:hAnsi="Courier New" w:cs="Courier New"/>
                <w:sz w:val="18"/>
              </w:rPr>
              <w:t>&lt;xz&gt;</w:t>
            </w:r>
            <w:r w:rsidRPr="0082352A">
              <w:rPr>
                <w:highlight w:val="white"/>
              </w:rPr>
              <w:t xml:space="preserve"> </w:t>
            </w:r>
            <w:r>
              <w:rPr>
                <w:highlight w:val="white"/>
              </w:rPr>
              <w:t>is</w:t>
            </w:r>
            <w:r w:rsidRPr="0082352A">
              <w:rPr>
                <w:highlight w:val="white"/>
              </w:rPr>
              <w:t xml:space="preserve"> the name of the </w:t>
            </w:r>
            <w:r>
              <w:rPr>
                <w:highlight w:val="white"/>
              </w:rPr>
              <w:t>geojson object that depends on the implementation</w:t>
            </w:r>
          </w:p>
          <w:p w14:paraId="45B35EAD" w14:textId="77777777" w:rsidR="003F7B3A" w:rsidRPr="00F6048E" w:rsidRDefault="003F7B3A" w:rsidP="0082352A">
            <w:pPr>
              <w:pStyle w:val="Tablefootnote"/>
              <w:rPr>
                <w:highlight w:val="white"/>
              </w:rPr>
            </w:pPr>
            <w:r>
              <w:rPr>
                <w:highlight w:val="white"/>
                <w:vertAlign w:val="superscript"/>
              </w:rPr>
              <w:t>e</w:t>
            </w:r>
            <w:r w:rsidRPr="009C340E">
              <w:rPr>
                <w:highlight w:val="white"/>
                <w:vertAlign w:val="superscript"/>
              </w:rPr>
              <w:tab/>
            </w:r>
            <w:r w:rsidRPr="0082352A">
              <w:t>RFC 3339 defines a profile of ISO 8601 for use in Internet protocols and standards. It explicitly excludes durations and dates before the common era. The more complex formats such as week numbers and ordinal days are not permitted.</w:t>
            </w:r>
          </w:p>
        </w:tc>
      </w:tr>
    </w:tbl>
    <w:p w14:paraId="7FE4E43D" w14:textId="77777777" w:rsidR="005B4936" w:rsidRPr="009C16A5" w:rsidRDefault="005B4936" w:rsidP="005B4936">
      <w:pPr>
        <w:spacing w:after="120"/>
        <w:jc w:val="both"/>
      </w:pPr>
    </w:p>
    <w:p w14:paraId="0B14F033" w14:textId="77777777" w:rsidR="00DE7A64" w:rsidRDefault="005B4936" w:rsidP="0082352A">
      <w:pPr>
        <w:pStyle w:val="Heading4"/>
      </w:pPr>
      <w:bookmarkStart w:id="32" w:name="ContextSpecReference"/>
      <w:bookmarkStart w:id="33" w:name="specReference"/>
      <w:bookmarkEnd w:id="32"/>
      <w:bookmarkEnd w:id="33"/>
      <w:r w:rsidRPr="005C78BB">
        <w:t xml:space="preserve">specReference </w:t>
      </w:r>
    </w:p>
    <w:p w14:paraId="3D4F87B4" w14:textId="77777777" w:rsidR="005B4936" w:rsidRDefault="005B4936" w:rsidP="005B4936">
      <w:pPr>
        <w:shd w:val="clear" w:color="auto" w:fill="FFFFFF"/>
        <w:spacing w:line="360" w:lineRule="atLeast"/>
        <w:rPr>
          <w:color w:val="000000"/>
          <w:lang w:eastAsia="en-GB"/>
        </w:rPr>
      </w:pPr>
      <w:r w:rsidRPr="000626F4">
        <w:rPr>
          <w:b/>
          <w:bCs/>
          <w:color w:val="000000"/>
          <w:lang w:eastAsia="en-GB"/>
        </w:rPr>
        <w:t>Path</w:t>
      </w:r>
      <w:r w:rsidRPr="000626F4">
        <w:rPr>
          <w:color w:val="000000"/>
          <w:lang w:eastAsia="en-GB"/>
        </w:rPr>
        <w:t xml:space="preserve">: </w:t>
      </w:r>
      <w:r w:rsidR="004F109E">
        <w:rPr>
          <w:color w:val="000000"/>
          <w:lang w:eastAsia="en-GB"/>
        </w:rPr>
        <w:t>&lt;xz&gt;</w:t>
      </w:r>
      <w:r w:rsidR="00071B74">
        <w:rPr>
          <w:color w:val="000000"/>
          <w:lang w:eastAsia="en-GB"/>
        </w:rPr>
        <w:t>.properties</w:t>
      </w:r>
      <w:r w:rsidR="00071B74">
        <w:rPr>
          <w:lang w:eastAsia="en-GB"/>
        </w:rPr>
        <w:t>.</w:t>
      </w:r>
      <w:r w:rsidR="00441461">
        <w:rPr>
          <w:lang w:eastAsia="en-GB"/>
        </w:rPr>
        <w:t>links.profiles[]</w:t>
      </w:r>
    </w:p>
    <w:p w14:paraId="2F15E08E" w14:textId="77777777" w:rsidR="005B4936" w:rsidRDefault="005B4936" w:rsidP="00FE3D58">
      <w:pPr>
        <w:shd w:val="clear" w:color="auto" w:fill="FFFFFF"/>
        <w:rPr>
          <w:color w:val="000000"/>
          <w:lang w:eastAsia="en-GB"/>
        </w:rPr>
      </w:pPr>
      <w:r w:rsidRPr="000626F4">
        <w:rPr>
          <w:color w:val="000000"/>
          <w:lang w:eastAsia="en-GB"/>
        </w:rPr>
        <w:t xml:space="preserve">The </w:t>
      </w:r>
      <w:r w:rsidR="00071B74">
        <w:rPr>
          <w:color w:val="000000"/>
          <w:lang w:eastAsia="en-GB"/>
        </w:rPr>
        <w:t xml:space="preserve">value of this element is the </w:t>
      </w:r>
      <w:r w:rsidRPr="000626F4">
        <w:rPr>
          <w:color w:val="000000"/>
          <w:lang w:eastAsia="en-GB"/>
        </w:rPr>
        <w:t xml:space="preserve">specification reference (requirements class) </w:t>
      </w:r>
      <w:r w:rsidR="00071B74" w:rsidRPr="00071B74">
        <w:rPr>
          <w:color w:val="000000"/>
          <w:lang w:eastAsia="en-GB"/>
        </w:rPr>
        <w:t>identifying that this is an OWC Context document and its version.</w:t>
      </w:r>
      <w:r w:rsidR="00071B74">
        <w:rPr>
          <w:color w:val="000000"/>
          <w:lang w:eastAsia="en-GB"/>
        </w:rPr>
        <w:t xml:space="preserve"> </w:t>
      </w:r>
    </w:p>
    <w:p w14:paraId="75546B18" w14:textId="77777777" w:rsidR="00201E75" w:rsidRPr="00201E75" w:rsidRDefault="00201E75" w:rsidP="00201E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429D6ACF" w14:textId="77777777" w:rsidR="00201E75" w:rsidRPr="00201E75" w:rsidRDefault="00201E75" w:rsidP="00201E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2C17610A"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17F28E4F" w14:textId="77777777" w:rsidR="00201E75" w:rsidRPr="00543994" w:rsidRDefault="00201E75" w:rsidP="00201E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DE7A64" w:rsidRPr="00201E75">
        <w:rPr>
          <w:rFonts w:ascii="Courier New" w:hAnsi="Courier New" w:cs="Courier New"/>
          <w:color w:val="5B4221"/>
          <w:sz w:val="18"/>
          <w:szCs w:val="18"/>
          <w:lang w:eastAsia="en-GB"/>
        </w:rPr>
        <w:t xml:space="preserve">"properties" </w:t>
      </w:r>
      <w:r w:rsidRPr="00201E75">
        <w:rPr>
          <w:rFonts w:ascii="Courier New" w:hAnsi="Courier New" w:cs="Courier New"/>
          <w:color w:val="5B4221"/>
          <w:sz w:val="18"/>
          <w:szCs w:val="18"/>
          <w:lang w:eastAsia="en-GB"/>
        </w:rPr>
        <w:t>: {</w:t>
      </w:r>
    </w:p>
    <w:p w14:paraId="4F4A1FBA" w14:textId="77777777" w:rsidR="005B4936" w:rsidRDefault="00B11F78"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441461">
        <w:rPr>
          <w:rFonts w:ascii="Courier New" w:hAnsi="Courier New" w:cs="Courier New"/>
          <w:color w:val="5B4221"/>
          <w:sz w:val="18"/>
          <w:szCs w:val="18"/>
          <w:lang w:eastAsia="en-GB"/>
        </w:rPr>
        <w:t>"links"</w:t>
      </w:r>
      <w:r w:rsidR="00201E75">
        <w:rPr>
          <w:rFonts w:ascii="Courier New" w:hAnsi="Courier New" w:cs="Courier New"/>
          <w:color w:val="5B4221"/>
          <w:sz w:val="18"/>
          <w:szCs w:val="18"/>
          <w:lang w:eastAsia="en-GB"/>
        </w:rPr>
        <w:t xml:space="preserve"> </w:t>
      </w:r>
      <w:r w:rsidR="00441461">
        <w:rPr>
          <w:rFonts w:ascii="Courier New" w:hAnsi="Courier New" w:cs="Courier New"/>
          <w:color w:val="5B4221"/>
          <w:sz w:val="18"/>
          <w:szCs w:val="18"/>
          <w:lang w:eastAsia="en-GB"/>
        </w:rPr>
        <w:t>: {</w:t>
      </w:r>
    </w:p>
    <w:p w14:paraId="69AFF0CB" w14:textId="77777777" w:rsidR="00441461" w:rsidRDefault="00441461"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"profiles" : [</w:t>
      </w:r>
    </w:p>
    <w:p w14:paraId="1DB58DDD" w14:textId="77777777" w:rsidR="00441461" w:rsidRDefault="00441461"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41461">
        <w:rPr>
          <w:rFonts w:ascii="Courier New" w:hAnsi="Courier New" w:cs="Courier New"/>
          <w:color w:val="5B4221"/>
          <w:sz w:val="18"/>
          <w:szCs w:val="18"/>
          <w:lang w:val="ca-ES" w:eastAsia="en-GB"/>
        </w:rPr>
        <w:t>http://www.opengis.net/spec/owc-geojson/1.0/req/core</w:t>
      </w:r>
      <w:r>
        <w:rPr>
          <w:rFonts w:ascii="Courier New" w:hAnsi="Courier New" w:cs="Courier New"/>
          <w:color w:val="5B4221"/>
          <w:sz w:val="18"/>
          <w:szCs w:val="18"/>
          <w:lang w:val="ca-ES" w:eastAsia="en-GB"/>
        </w:rPr>
        <w:t>"</w:t>
      </w:r>
    </w:p>
    <w:p w14:paraId="59102343" w14:textId="77777777" w:rsidR="00441461" w:rsidRPr="00543994" w:rsidRDefault="00441461"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B25A239" w14:textId="77777777" w:rsidR="005B4936" w:rsidRPr="003E15BD" w:rsidRDefault="00B11F78"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5B4936" w:rsidRPr="003E15BD">
        <w:rPr>
          <w:rFonts w:ascii="Courier New" w:hAnsi="Courier New" w:cs="Courier New"/>
          <w:color w:val="5B4221"/>
          <w:sz w:val="18"/>
          <w:szCs w:val="18"/>
          <w:lang w:eastAsia="en-GB"/>
        </w:rPr>
        <w:t>...</w:t>
      </w:r>
    </w:p>
    <w:p w14:paraId="4DCD393A" w14:textId="77777777" w:rsidR="00B11F78" w:rsidRDefault="00B11F78" w:rsidP="00B11F7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5193BB6"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FE3D58">
        <w:rPr>
          <w:rFonts w:ascii="Courier New" w:hAnsi="Courier New" w:cs="Courier New"/>
          <w:color w:val="5B4221"/>
          <w:sz w:val="18"/>
          <w:szCs w:val="18"/>
          <w:lang w:eastAsia="en-GB"/>
        </w:rPr>
        <w:t>{</w:t>
      </w:r>
    </w:p>
    <w:p w14:paraId="4414A68F"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74695F0"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FE3D58">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19F2F7CC" w14:textId="77777777" w:rsidR="00C14F4A" w:rsidRP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19191E42"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3AA98F3" w14:textId="77777777" w:rsidR="00DE7A64" w:rsidRDefault="005B4936" w:rsidP="0082352A">
      <w:pPr>
        <w:pStyle w:val="Heading4"/>
      </w:pPr>
      <w:bookmarkStart w:id="34" w:name="ContextLanguage"/>
      <w:bookmarkStart w:id="35" w:name="language"/>
      <w:bookmarkEnd w:id="34"/>
      <w:bookmarkEnd w:id="35"/>
      <w:r w:rsidRPr="005C78BB">
        <w:t xml:space="preserve">language </w:t>
      </w:r>
    </w:p>
    <w:p w14:paraId="72BA8D59" w14:textId="77777777" w:rsidR="005B4936" w:rsidRPr="000626F4" w:rsidRDefault="005B4936" w:rsidP="005B4936">
      <w:pPr>
        <w:shd w:val="clear" w:color="auto" w:fill="FFFFFF"/>
        <w:spacing w:line="360" w:lineRule="atLeast"/>
        <w:rPr>
          <w:color w:val="000000"/>
          <w:lang w:eastAsia="en-GB"/>
        </w:rPr>
      </w:pPr>
      <w:r w:rsidRPr="000626F4">
        <w:rPr>
          <w:b/>
          <w:bCs/>
          <w:color w:val="000000"/>
          <w:lang w:eastAsia="en-GB"/>
        </w:rPr>
        <w:t>Path</w:t>
      </w:r>
      <w:r w:rsidRPr="000626F4">
        <w:rPr>
          <w:color w:val="000000"/>
          <w:lang w:eastAsia="en-GB"/>
        </w:rPr>
        <w:t xml:space="preserve">: </w:t>
      </w:r>
      <w:r w:rsidR="004F109E">
        <w:rPr>
          <w:color w:val="000000"/>
          <w:lang w:eastAsia="en-GB"/>
        </w:rPr>
        <w:t>&lt;xz&gt;</w:t>
      </w:r>
      <w:r w:rsidR="00201E75">
        <w:rPr>
          <w:color w:val="000000"/>
          <w:lang w:eastAsia="en-GB"/>
        </w:rPr>
        <w:t>.</w:t>
      </w:r>
      <w:r w:rsidR="0014286F" w:rsidRPr="0014286F">
        <w:rPr>
          <w:color w:val="000000"/>
          <w:lang w:eastAsia="en-GB"/>
        </w:rPr>
        <w:t>properties.</w:t>
      </w:r>
      <w:r w:rsidR="00201E75">
        <w:rPr>
          <w:color w:val="000000"/>
          <w:lang w:eastAsia="en-GB"/>
        </w:rPr>
        <w:t>lang</w:t>
      </w:r>
    </w:p>
    <w:p w14:paraId="79CD7EE6" w14:textId="77777777" w:rsidR="005B4936" w:rsidRPr="000626F4" w:rsidRDefault="005B4936" w:rsidP="00FE3D58">
      <w:pPr>
        <w:shd w:val="clear" w:color="auto" w:fill="FFFFFF"/>
        <w:rPr>
          <w:color w:val="000000"/>
          <w:lang w:eastAsia="en-GB"/>
        </w:rPr>
      </w:pPr>
      <w:r w:rsidRPr="000626F4">
        <w:rPr>
          <w:color w:val="000000"/>
          <w:lang w:eastAsia="en-GB"/>
        </w:rPr>
        <w:t xml:space="preserve">A </w:t>
      </w:r>
      <w:r w:rsidR="00201E75">
        <w:rPr>
          <w:color w:val="000000"/>
          <w:lang w:eastAsia="en-GB"/>
        </w:rPr>
        <w:t xml:space="preserve">GeoJSON </w:t>
      </w:r>
      <w:r w:rsidRPr="000626F4">
        <w:rPr>
          <w:color w:val="000000"/>
          <w:lang w:eastAsia="en-GB"/>
        </w:rPr>
        <w:t xml:space="preserve">Context </w:t>
      </w:r>
      <w:r w:rsidR="00201E75">
        <w:rPr>
          <w:color w:val="000000"/>
          <w:lang w:eastAsia="en-GB"/>
        </w:rPr>
        <w:t>object</w:t>
      </w:r>
      <w:r w:rsidRPr="000626F4">
        <w:rPr>
          <w:color w:val="000000"/>
          <w:lang w:eastAsia="en-GB"/>
        </w:rPr>
        <w:t xml:space="preserve"> </w:t>
      </w:r>
      <w:r>
        <w:rPr>
          <w:color w:val="000000"/>
          <w:lang w:eastAsia="en-GB"/>
        </w:rPr>
        <w:t>SHALL</w:t>
      </w:r>
      <w:r w:rsidRPr="000626F4">
        <w:rPr>
          <w:color w:val="000000"/>
          <w:lang w:eastAsia="en-GB"/>
        </w:rPr>
        <w:t xml:space="preserve"> have a </w:t>
      </w:r>
      <w:r w:rsidR="00201E75">
        <w:rPr>
          <w:i/>
          <w:color w:val="000000"/>
          <w:lang w:eastAsia="en-GB"/>
        </w:rPr>
        <w:t xml:space="preserve">lang </w:t>
      </w:r>
      <w:r w:rsidR="00201E75">
        <w:rPr>
          <w:color w:val="000000"/>
          <w:lang w:eastAsia="en-GB"/>
        </w:rPr>
        <w:t>element</w:t>
      </w:r>
      <w:r w:rsidRPr="000626F4">
        <w:rPr>
          <w:color w:val="000000"/>
          <w:lang w:eastAsia="en-GB"/>
        </w:rPr>
        <w:t>.</w:t>
      </w:r>
      <w:r>
        <w:rPr>
          <w:color w:val="000000"/>
          <w:lang w:eastAsia="en-GB"/>
        </w:rPr>
        <w:t xml:space="preserve"> </w:t>
      </w:r>
      <w:r w:rsidR="00201E75">
        <w:rPr>
          <w:color w:val="000000"/>
          <w:lang w:eastAsia="en-GB"/>
        </w:rPr>
        <w:t xml:space="preserve"> The format and interpretation of this value </w:t>
      </w:r>
      <w:r w:rsidR="00121B97">
        <w:rPr>
          <w:color w:val="000000"/>
          <w:lang w:eastAsia="en-GB"/>
        </w:rPr>
        <w:t xml:space="preserve">must follow the same rules as </w:t>
      </w:r>
      <w:r w:rsidRPr="000626F4">
        <w:rPr>
          <w:color w:val="000000"/>
          <w:lang w:eastAsia="en-GB"/>
        </w:rPr>
        <w:t xml:space="preserve">specified in </w:t>
      </w:r>
      <w:r>
        <w:rPr>
          <w:color w:val="000000"/>
          <w:lang w:eastAsia="en-GB"/>
        </w:rPr>
        <w:t>[</w:t>
      </w:r>
      <w:r w:rsidRPr="000626F4">
        <w:rPr>
          <w:color w:val="000000"/>
          <w:lang w:eastAsia="en-GB"/>
        </w:rPr>
        <w:t>XML 1.0</w:t>
      </w:r>
      <w:r>
        <w:rPr>
          <w:color w:val="000000"/>
          <w:lang w:eastAsia="en-GB"/>
        </w:rPr>
        <w:t xml:space="preserve"> </w:t>
      </w:r>
      <w:r w:rsidRPr="009A2144">
        <w:rPr>
          <w:lang w:eastAsia="en-GB"/>
        </w:rPr>
        <w:t>W3C.REC</w:t>
      </w:r>
      <w:r>
        <w:rPr>
          <w:lang w:eastAsia="en-GB"/>
        </w:rPr>
        <w:t>], Section 2.12.</w:t>
      </w:r>
    </w:p>
    <w:p w14:paraId="5B8A293A" w14:textId="77777777" w:rsidR="00121B97" w:rsidRPr="00121B97" w:rsidRDefault="00121B97" w:rsidP="00121B9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21B97">
        <w:rPr>
          <w:rFonts w:ascii="Courier New" w:hAnsi="Courier New" w:cs="Courier New"/>
          <w:color w:val="5B4221"/>
          <w:sz w:val="18"/>
          <w:szCs w:val="18"/>
          <w:lang w:eastAsia="en-GB"/>
        </w:rPr>
        <w:t>{</w:t>
      </w:r>
    </w:p>
    <w:p w14:paraId="5E5C70A8" w14:textId="77777777" w:rsidR="00121B97" w:rsidRPr="00121B97" w:rsidRDefault="00121B97" w:rsidP="00121B9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"type": "FeatureCollection",</w:t>
      </w:r>
    </w:p>
    <w:p w14:paraId="1B5ACE07"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059E92BA" w14:textId="77777777" w:rsidR="00121B97" w:rsidRPr="00121B97" w:rsidRDefault="00121B97" w:rsidP="00121B9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2F6F952E" w14:textId="77777777" w:rsidR="00121B97" w:rsidRDefault="00121B97" w:rsidP="00121B9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Pr="00121B97">
        <w:rPr>
          <w:rFonts w:ascii="Courier New" w:hAnsi="Courier New" w:cs="Courier New"/>
          <w:color w:val="5B4221"/>
          <w:sz w:val="18"/>
          <w:szCs w:val="18"/>
          <w:lang w:eastAsia="en-GB"/>
        </w:rPr>
        <w:t>"lang" : "en",</w:t>
      </w:r>
    </w:p>
    <w:p w14:paraId="66BAD49C" w14:textId="77777777" w:rsidR="00121B97" w:rsidRDefault="00121B97" w:rsidP="00121B9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87B48C7" w14:textId="77777777" w:rsidR="00B11F78" w:rsidRDefault="00B11F78" w:rsidP="00B11F7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CA3C78C"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FE3D58">
        <w:rPr>
          <w:rFonts w:ascii="Courier New" w:hAnsi="Courier New" w:cs="Courier New"/>
          <w:color w:val="5B4221"/>
          <w:sz w:val="18"/>
          <w:szCs w:val="18"/>
          <w:lang w:eastAsia="en-GB"/>
        </w:rPr>
        <w:t>{</w:t>
      </w:r>
    </w:p>
    <w:p w14:paraId="522B03C0"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573BB7F0"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FE3D58">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290C4E33" w14:textId="77777777" w:rsidR="00C14F4A" w:rsidRP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5820D677"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ED06832" w14:textId="77777777" w:rsidR="00DE7A64" w:rsidRDefault="005B4936" w:rsidP="0082352A">
      <w:pPr>
        <w:pStyle w:val="Heading4"/>
      </w:pPr>
      <w:bookmarkStart w:id="36" w:name="ContextId"/>
      <w:bookmarkStart w:id="37" w:name="id"/>
      <w:bookmarkEnd w:id="36"/>
      <w:bookmarkEnd w:id="37"/>
      <w:r w:rsidRPr="000626F4">
        <w:t xml:space="preserve">id </w:t>
      </w:r>
    </w:p>
    <w:p w14:paraId="1C3A459F" w14:textId="77777777" w:rsidR="005B4936" w:rsidRPr="005C78BB" w:rsidRDefault="005B4936" w:rsidP="005B4936">
      <w:pPr>
        <w:keepNext/>
        <w:rPr>
          <w:lang w:eastAsia="en-GB"/>
        </w:rPr>
      </w:pPr>
      <w:r w:rsidRPr="005C78BB">
        <w:rPr>
          <w:b/>
          <w:bCs/>
          <w:lang w:eastAsia="en-GB"/>
        </w:rPr>
        <w:t>Path</w:t>
      </w:r>
      <w:r w:rsidRPr="005C78BB">
        <w:rPr>
          <w:lang w:eastAsia="en-GB"/>
        </w:rPr>
        <w:t xml:space="preserve">: </w:t>
      </w:r>
      <w:r w:rsidR="004F109E">
        <w:rPr>
          <w:color w:val="000000"/>
          <w:lang w:eastAsia="en-GB"/>
        </w:rPr>
        <w:t>&lt;xz&gt;</w:t>
      </w:r>
      <w:r w:rsidR="00437E12">
        <w:rPr>
          <w:lang w:eastAsia="en-GB"/>
        </w:rPr>
        <w:t>.id</w:t>
      </w:r>
    </w:p>
    <w:p w14:paraId="028D9731" w14:textId="77777777" w:rsidR="005B4936" w:rsidRPr="005C78BB" w:rsidRDefault="005B4936" w:rsidP="005B4936">
      <w:pPr>
        <w:rPr>
          <w:lang w:eastAsia="en-GB"/>
        </w:rPr>
      </w:pPr>
      <w:r>
        <w:rPr>
          <w:lang w:eastAsia="en-GB"/>
        </w:rPr>
        <w:t>The id element defines a</w:t>
      </w:r>
      <w:r w:rsidRPr="005C78BB">
        <w:rPr>
          <w:lang w:eastAsia="en-GB"/>
        </w:rPr>
        <w:t xml:space="preserve"> mandatory reference to the identification of the Context document. Its content </w:t>
      </w:r>
      <w:r>
        <w:rPr>
          <w:lang w:eastAsia="en-GB"/>
        </w:rPr>
        <w:t>SHALL</w:t>
      </w:r>
      <w:r w:rsidRPr="005C78BB">
        <w:rPr>
          <w:lang w:eastAsia="en-GB"/>
        </w:rPr>
        <w:t xml:space="preserve"> be an IRI, as defined by </w:t>
      </w:r>
      <w:r>
        <w:rPr>
          <w:lang w:eastAsia="en-GB"/>
        </w:rPr>
        <w:t>IETF [</w:t>
      </w:r>
      <w:r w:rsidRPr="005028C1">
        <w:rPr>
          <w:lang w:eastAsia="en-GB"/>
        </w:rPr>
        <w:t>RFC</w:t>
      </w:r>
      <w:r>
        <w:rPr>
          <w:lang w:eastAsia="en-GB"/>
        </w:rPr>
        <w:t>-</w:t>
      </w:r>
      <w:r w:rsidRPr="005028C1">
        <w:rPr>
          <w:lang w:eastAsia="en-GB"/>
        </w:rPr>
        <w:t>3987</w:t>
      </w:r>
      <w:r>
        <w:rPr>
          <w:lang w:eastAsia="en-GB"/>
        </w:rPr>
        <w:t>]</w:t>
      </w:r>
      <w:r w:rsidRPr="005C78BB">
        <w:rPr>
          <w:lang w:eastAsia="en-GB"/>
        </w:rPr>
        <w:t>. By defining it as a</w:t>
      </w:r>
      <w:r>
        <w:rPr>
          <w:lang w:eastAsia="en-GB"/>
        </w:rPr>
        <w:t>n</w:t>
      </w:r>
      <w:r w:rsidRPr="005C78BB">
        <w:rPr>
          <w:lang w:eastAsia="en-GB"/>
        </w:rPr>
        <w:t xml:space="preserve"> "IRI" the use of relative references is excluded and it </w:t>
      </w:r>
      <w:r>
        <w:rPr>
          <w:lang w:eastAsia="en-GB"/>
        </w:rPr>
        <w:t>SHALL</w:t>
      </w:r>
      <w:r w:rsidRPr="005C78BB">
        <w:rPr>
          <w:lang w:eastAsia="en-GB"/>
        </w:rPr>
        <w:t xml:space="preserve"> NOT be assumed to convey </w:t>
      </w:r>
      <w:r w:rsidRPr="00A80730">
        <w:rPr>
          <w:lang w:eastAsia="en-GB"/>
        </w:rPr>
        <w:t xml:space="preserve">dereferenceable </w:t>
      </w:r>
      <w:r w:rsidR="00437E12">
        <w:rPr>
          <w:lang w:eastAsia="en-GB"/>
        </w:rPr>
        <w:t xml:space="preserve">information. The content of this </w:t>
      </w:r>
      <w:r w:rsidRPr="005C78BB">
        <w:rPr>
          <w:lang w:eastAsia="en-GB"/>
        </w:rPr>
        <w:t xml:space="preserve">element </w:t>
      </w:r>
      <w:r>
        <w:rPr>
          <w:lang w:eastAsia="en-GB"/>
        </w:rPr>
        <w:t>SHALL</w:t>
      </w:r>
      <w:r w:rsidRPr="005C78BB">
        <w:rPr>
          <w:lang w:eastAsia="en-GB"/>
        </w:rPr>
        <w:t xml:space="preserve"> be created in a way that assures uniqueness and follow the recommendations </w:t>
      </w:r>
      <w:r w:rsidRPr="005028C1">
        <w:rPr>
          <w:lang w:eastAsia="en-GB"/>
        </w:rPr>
        <w:t>of</w:t>
      </w:r>
      <w:r>
        <w:rPr>
          <w:lang w:eastAsia="en-GB"/>
        </w:rPr>
        <w:t xml:space="preserve"> IETF [</w:t>
      </w:r>
      <w:r w:rsidRPr="005028C1">
        <w:rPr>
          <w:lang w:eastAsia="en-GB"/>
        </w:rPr>
        <w:t>RFC</w:t>
      </w:r>
      <w:r>
        <w:rPr>
          <w:lang w:eastAsia="en-GB"/>
        </w:rPr>
        <w:t>-</w:t>
      </w:r>
      <w:r w:rsidRPr="005028C1">
        <w:rPr>
          <w:lang w:eastAsia="en-GB"/>
        </w:rPr>
        <w:t>4287</w:t>
      </w:r>
      <w:r>
        <w:rPr>
          <w:lang w:eastAsia="en-GB"/>
        </w:rPr>
        <w:t>]</w:t>
      </w:r>
      <w:r w:rsidRPr="005028C1">
        <w:rPr>
          <w:lang w:eastAsia="en-GB"/>
        </w:rPr>
        <w:t xml:space="preserve"> section 4.2.6.</w:t>
      </w:r>
      <w:r w:rsidRPr="005C78BB">
        <w:rPr>
          <w:lang w:eastAsia="en-GB"/>
        </w:rPr>
        <w:t xml:space="preserve"> </w:t>
      </w:r>
      <w:r w:rsidR="00DE7A64" w:rsidRPr="005C78BB">
        <w:rPr>
          <w:lang w:eastAsia="en-GB"/>
        </w:rPr>
        <w:t xml:space="preserve">The id should be in canonical form </w:t>
      </w:r>
      <w:r w:rsidR="00DE7A64">
        <w:rPr>
          <w:lang w:eastAsia="en-GB"/>
        </w:rPr>
        <w:t>(</w:t>
      </w:r>
      <w:r w:rsidR="00DE7A64" w:rsidRPr="005C78BB">
        <w:rPr>
          <w:lang w:eastAsia="en-GB"/>
        </w:rPr>
        <w:t>avoid</w:t>
      </w:r>
      <w:r w:rsidR="00DE7A64">
        <w:rPr>
          <w:lang w:eastAsia="en-GB"/>
        </w:rPr>
        <w:t>ing</w:t>
      </w:r>
      <w:r w:rsidR="00DE7A64" w:rsidRPr="005C78BB">
        <w:rPr>
          <w:lang w:eastAsia="en-GB"/>
        </w:rPr>
        <w:t xml:space="preserve"> the use of URI like </w:t>
      </w:r>
      <w:r w:rsidR="00DE7A64" w:rsidRPr="005C78BB">
        <w:rPr>
          <w:i/>
          <w:iCs/>
          <w:lang w:eastAsia="en-GB"/>
        </w:rPr>
        <w:t>http://server.com/path</w:t>
      </w:r>
      <w:r w:rsidR="00DE7A64">
        <w:rPr>
          <w:lang w:eastAsia="en-GB"/>
        </w:rPr>
        <w:t xml:space="preserve"> and using</w:t>
      </w:r>
      <w:r w:rsidR="00DE7A64" w:rsidRPr="005C78BB">
        <w:rPr>
          <w:lang w:eastAsia="en-GB"/>
        </w:rPr>
        <w:t xml:space="preserve"> </w:t>
      </w:r>
      <w:r w:rsidR="00DE7A64" w:rsidRPr="005C78BB">
        <w:rPr>
          <w:i/>
          <w:iCs/>
          <w:lang w:eastAsia="en-GB"/>
        </w:rPr>
        <w:t>http://server.com/path/</w:t>
      </w:r>
      <w:r w:rsidR="00DE7A64" w:rsidRPr="005C78BB">
        <w:rPr>
          <w:lang w:eastAsia="en-GB"/>
        </w:rPr>
        <w:t xml:space="preserve"> instead</w:t>
      </w:r>
      <w:r w:rsidR="00DE7A64">
        <w:rPr>
          <w:lang w:eastAsia="en-GB"/>
        </w:rPr>
        <w:t>)</w:t>
      </w:r>
      <w:r w:rsidRPr="005C78BB">
        <w:rPr>
          <w:lang w:eastAsia="en-GB"/>
        </w:rPr>
        <w:t>.</w:t>
      </w:r>
    </w:p>
    <w:p w14:paraId="0CEDEFA5" w14:textId="77777777" w:rsidR="00437E12" w:rsidRPr="00121B97" w:rsidRDefault="00437E12" w:rsidP="00437E1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bookmarkStart w:id="38" w:name="ContextTitle"/>
      <w:bookmarkStart w:id="39" w:name="title"/>
      <w:bookmarkEnd w:id="38"/>
      <w:bookmarkEnd w:id="39"/>
      <w:r w:rsidRPr="00121B97">
        <w:rPr>
          <w:rFonts w:ascii="Courier New" w:hAnsi="Courier New" w:cs="Courier New"/>
          <w:color w:val="5B4221"/>
          <w:sz w:val="18"/>
          <w:szCs w:val="18"/>
          <w:lang w:eastAsia="en-GB"/>
        </w:rPr>
        <w:t>{</w:t>
      </w:r>
    </w:p>
    <w:p w14:paraId="1F0F534E" w14:textId="77777777" w:rsidR="00437E12" w:rsidRPr="00121B97" w:rsidRDefault="00437E12" w:rsidP="00437E1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"type": "FeatureCollection",</w:t>
      </w:r>
    </w:p>
    <w:p w14:paraId="29FB90F3"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32F478A8" w14:textId="77777777" w:rsidR="00437E12" w:rsidRDefault="00437E12" w:rsidP="00437E1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7C593F7"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435020">
        <w:rPr>
          <w:rFonts w:ascii="Courier New" w:hAnsi="Courier New" w:cs="Courier New"/>
          <w:color w:val="5B4221"/>
          <w:sz w:val="18"/>
          <w:szCs w:val="18"/>
          <w:lang w:eastAsia="en-GB"/>
        </w:rPr>
        <w:t>{</w:t>
      </w:r>
    </w:p>
    <w:p w14:paraId="21CA6581"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CA4BDE8"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435020">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07166864" w14:textId="77777777" w:rsidR="00C14F4A" w:rsidRP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01AF8898" w14:textId="77777777" w:rsidR="00437E12" w:rsidRPr="003E15BD" w:rsidRDefault="00437E12" w:rsidP="00437E1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4617CE8A" w14:textId="77777777" w:rsidR="00DE7A64" w:rsidRDefault="005B4936" w:rsidP="0082352A">
      <w:pPr>
        <w:pStyle w:val="Heading4"/>
      </w:pPr>
      <w:r w:rsidRPr="000626F4">
        <w:t xml:space="preserve">title </w:t>
      </w:r>
    </w:p>
    <w:p w14:paraId="1A5B5B21"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4F109E">
        <w:rPr>
          <w:lang w:eastAsia="en-GB"/>
        </w:rPr>
        <w:t>&lt;xz&gt;</w:t>
      </w:r>
      <w:r w:rsidR="00437E12">
        <w:rPr>
          <w:lang w:eastAsia="en-GB"/>
        </w:rPr>
        <w:t>.properties.title</w:t>
      </w:r>
    </w:p>
    <w:p w14:paraId="3DC3C70C" w14:textId="77777777" w:rsidR="005B4936" w:rsidRPr="005C78BB" w:rsidRDefault="005B4936" w:rsidP="005B4936">
      <w:pPr>
        <w:rPr>
          <w:lang w:eastAsia="en-GB"/>
        </w:rPr>
      </w:pPr>
      <w:r>
        <w:rPr>
          <w:lang w:eastAsia="en-GB"/>
        </w:rPr>
        <w:t>This element contains t</w:t>
      </w:r>
      <w:r w:rsidRPr="005C78BB">
        <w:rPr>
          <w:lang w:eastAsia="en-GB"/>
        </w:rPr>
        <w:t>he title of the Context document. This element is mandatory and it conveys a human-r</w:t>
      </w:r>
      <w:r w:rsidR="00437E12">
        <w:rPr>
          <w:lang w:eastAsia="en-GB"/>
        </w:rPr>
        <w:t>eadable title.</w:t>
      </w:r>
    </w:p>
    <w:p w14:paraId="1AB7EAD5" w14:textId="77777777" w:rsidR="00437E12" w:rsidRPr="00121B97" w:rsidRDefault="00437E12" w:rsidP="00437E1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21B97">
        <w:rPr>
          <w:rFonts w:ascii="Courier New" w:hAnsi="Courier New" w:cs="Courier New"/>
          <w:color w:val="5B4221"/>
          <w:sz w:val="18"/>
          <w:szCs w:val="18"/>
          <w:lang w:eastAsia="en-GB"/>
        </w:rPr>
        <w:t>{</w:t>
      </w:r>
    </w:p>
    <w:p w14:paraId="1CB8AE32" w14:textId="77777777" w:rsidR="00437E12" w:rsidRPr="00121B97" w:rsidRDefault="00437E12" w:rsidP="00437E1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"type": "FeatureCollection",</w:t>
      </w:r>
    </w:p>
    <w:p w14:paraId="73FF6C35"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28E7285D" w14:textId="77777777" w:rsidR="00437E12" w:rsidRDefault="00437E12" w:rsidP="00437E1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47043C0B" w14:textId="77777777" w:rsidR="00437E12" w:rsidRDefault="00437E12" w:rsidP="00437E1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"title" : "</w:t>
      </w:r>
      <w:r w:rsidR="007B0A77">
        <w:rPr>
          <w:rFonts w:ascii="Courier New" w:hAnsi="Courier New" w:cs="Courier New"/>
          <w:color w:val="5B4221"/>
          <w:sz w:val="18"/>
          <w:szCs w:val="18"/>
          <w:lang w:eastAsia="en-GB"/>
        </w:rPr>
        <w:t>OWS Context GeoJSON</w:t>
      </w:r>
      <w:r w:rsidRPr="00437E12">
        <w:rPr>
          <w:rFonts w:ascii="Courier New" w:hAnsi="Courier New" w:cs="Courier New"/>
          <w:color w:val="5B4221"/>
          <w:sz w:val="18"/>
          <w:szCs w:val="18"/>
          <w:lang w:eastAsia="en-GB"/>
        </w:rPr>
        <w:t xml:space="preserve"> Example",</w:t>
      </w:r>
    </w:p>
    <w:p w14:paraId="08805E0C" w14:textId="77777777" w:rsidR="00437E12" w:rsidRDefault="00437E12" w:rsidP="00437E1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FA4A2FD" w14:textId="77777777" w:rsidR="00B11F78" w:rsidRDefault="00B11F78" w:rsidP="00B11F7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A0D9954"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435020">
        <w:rPr>
          <w:rFonts w:ascii="Courier New" w:hAnsi="Courier New" w:cs="Courier New"/>
          <w:color w:val="5B4221"/>
          <w:sz w:val="18"/>
          <w:szCs w:val="18"/>
          <w:lang w:eastAsia="en-GB"/>
        </w:rPr>
        <w:t>{</w:t>
      </w:r>
    </w:p>
    <w:p w14:paraId="66C0080D"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7001C112"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435020">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0E58D464" w14:textId="77777777" w:rsidR="00C14F4A" w:rsidRP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00D8B5C2"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14C17426" w14:textId="77777777" w:rsidR="00DE7A64" w:rsidRDefault="005B4936" w:rsidP="0082352A">
      <w:pPr>
        <w:pStyle w:val="Heading4"/>
      </w:pPr>
      <w:bookmarkStart w:id="40" w:name="ContextAbstract"/>
      <w:bookmarkStart w:id="41" w:name="abstract"/>
      <w:bookmarkEnd w:id="40"/>
      <w:bookmarkEnd w:id="41"/>
      <w:r w:rsidRPr="000626F4">
        <w:t xml:space="preserve">abstract </w:t>
      </w:r>
    </w:p>
    <w:p w14:paraId="5C9190C6"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4F109E">
        <w:rPr>
          <w:color w:val="000000"/>
          <w:lang w:eastAsia="en-GB"/>
        </w:rPr>
        <w:t>&lt;xz&gt;</w:t>
      </w:r>
      <w:r w:rsidR="003D448B">
        <w:rPr>
          <w:lang w:eastAsia="en-GB"/>
        </w:rPr>
        <w:t>.properties.subtitle</w:t>
      </w:r>
    </w:p>
    <w:p w14:paraId="576BDF65" w14:textId="77777777" w:rsidR="005B4936" w:rsidRPr="005C78BB" w:rsidRDefault="005B4936" w:rsidP="005B4936">
      <w:pPr>
        <w:rPr>
          <w:lang w:eastAsia="en-GB"/>
        </w:rPr>
      </w:pPr>
      <w:r w:rsidRPr="005C78BB">
        <w:rPr>
          <w:lang w:eastAsia="en-GB"/>
        </w:rPr>
        <w:t>This element is optional and it contains the description of the Context Document Purpose or Content.</w:t>
      </w:r>
    </w:p>
    <w:p w14:paraId="60661795" w14:textId="77777777" w:rsidR="004F109E" w:rsidRPr="00121B97" w:rsidRDefault="004F109E" w:rsidP="004F109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21B97">
        <w:rPr>
          <w:rFonts w:ascii="Courier New" w:hAnsi="Courier New" w:cs="Courier New"/>
          <w:color w:val="5B4221"/>
          <w:sz w:val="18"/>
          <w:szCs w:val="18"/>
          <w:lang w:eastAsia="en-GB"/>
        </w:rPr>
        <w:t>{</w:t>
      </w:r>
    </w:p>
    <w:p w14:paraId="47A38C90" w14:textId="77777777" w:rsidR="004F109E" w:rsidRPr="00121B97" w:rsidRDefault="004F109E" w:rsidP="004F109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"type": "FeatureCollection",</w:t>
      </w:r>
    </w:p>
    <w:p w14:paraId="68545D8E"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07960A59" w14:textId="77777777" w:rsidR="004F109E" w:rsidRDefault="004F109E" w:rsidP="004F109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2217B22E" w14:textId="77777777" w:rsidR="007B0A7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"title" : "</w:t>
      </w:r>
      <w:r>
        <w:rPr>
          <w:rFonts w:ascii="Courier New" w:hAnsi="Courier New" w:cs="Courier New"/>
          <w:color w:val="5B4221"/>
          <w:sz w:val="18"/>
          <w:szCs w:val="18"/>
          <w:lang w:eastAsia="en-GB"/>
        </w:rPr>
        <w:t>OWS Context GeoJSON</w:t>
      </w:r>
      <w:r w:rsidRPr="00437E12">
        <w:rPr>
          <w:rFonts w:ascii="Courier New" w:hAnsi="Courier New" w:cs="Courier New"/>
          <w:color w:val="5B4221"/>
          <w:sz w:val="18"/>
          <w:szCs w:val="18"/>
          <w:lang w:eastAsia="en-GB"/>
        </w:rPr>
        <w:t xml:space="preserve"> Example",</w:t>
      </w:r>
    </w:p>
    <w:p w14:paraId="021B4AE2" w14:textId="77777777" w:rsidR="004F109E" w:rsidRDefault="004F109E" w:rsidP="004F109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F109E">
        <w:rPr>
          <w:rFonts w:ascii="Courier New" w:hAnsi="Courier New" w:cs="Courier New"/>
          <w:color w:val="5B4221"/>
          <w:sz w:val="18"/>
          <w:szCs w:val="18"/>
          <w:lang w:eastAsia="en-GB"/>
        </w:rPr>
        <w:t>"subtitle" : "</w:t>
      </w:r>
      <w:r>
        <w:rPr>
          <w:rFonts w:ascii="Courier New" w:hAnsi="Courier New" w:cs="Courier New"/>
          <w:color w:val="5B4221"/>
          <w:sz w:val="18"/>
          <w:szCs w:val="18"/>
          <w:lang w:eastAsia="en-GB"/>
        </w:rPr>
        <w:t>This Context document uses WMS</w:t>
      </w:r>
      <w:r w:rsidR="007B0A77">
        <w:rPr>
          <w:rFonts w:ascii="Courier New" w:hAnsi="Courier New" w:cs="Courier New"/>
          <w:color w:val="5B4221"/>
          <w:sz w:val="18"/>
          <w:szCs w:val="18"/>
          <w:lang w:eastAsia="en-GB"/>
        </w:rPr>
        <w:t xml:space="preserve"> and GML</w:t>
      </w:r>
      <w:r w:rsidRPr="004F109E">
        <w:rPr>
          <w:rFonts w:ascii="Courier New" w:hAnsi="Courier New" w:cs="Courier New"/>
          <w:color w:val="5B4221"/>
          <w:sz w:val="18"/>
          <w:szCs w:val="18"/>
          <w:lang w:eastAsia="en-GB"/>
        </w:rPr>
        <w:t>",</w:t>
      </w:r>
    </w:p>
    <w:p w14:paraId="6C146E1B" w14:textId="77777777" w:rsidR="004F109E" w:rsidRDefault="004F109E" w:rsidP="004F109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6D0EFE1" w14:textId="77777777" w:rsidR="005A0426" w:rsidRDefault="005A0426" w:rsidP="005A04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FD5564">
        <w:rPr>
          <w:rFonts w:ascii="Courier New" w:hAnsi="Courier New" w:cs="Courier New"/>
          <w:color w:val="5B4221"/>
          <w:sz w:val="18"/>
          <w:szCs w:val="18"/>
          <w:lang w:eastAsia="en-GB"/>
        </w:rPr>
        <w:t>,</w:t>
      </w:r>
    </w:p>
    <w:p w14:paraId="788F750F"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435020">
        <w:rPr>
          <w:rFonts w:ascii="Courier New" w:hAnsi="Courier New" w:cs="Courier New"/>
          <w:color w:val="5B4221"/>
          <w:sz w:val="18"/>
          <w:szCs w:val="18"/>
          <w:lang w:eastAsia="en-GB"/>
        </w:rPr>
        <w:t>{</w:t>
      </w:r>
    </w:p>
    <w:p w14:paraId="328AB6FD"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0E9AC92D"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435020">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63247ED7" w14:textId="77777777" w:rsidR="00C14F4A" w:rsidRP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0A22E07D"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70AE1D7" w14:textId="77777777" w:rsidR="00DE7A64" w:rsidRDefault="005B4936" w:rsidP="0082352A">
      <w:pPr>
        <w:pStyle w:val="Heading4"/>
      </w:pPr>
      <w:bookmarkStart w:id="42" w:name="ContextUpdateDate"/>
      <w:bookmarkStart w:id="43" w:name="updateDate"/>
      <w:bookmarkEnd w:id="42"/>
      <w:bookmarkEnd w:id="43"/>
      <w:r w:rsidRPr="000626F4">
        <w:t xml:space="preserve">updateDate </w:t>
      </w:r>
    </w:p>
    <w:p w14:paraId="7786EB6A"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4F109E">
        <w:rPr>
          <w:color w:val="000000"/>
          <w:lang w:eastAsia="en-GB"/>
        </w:rPr>
        <w:t>&lt;xz&gt;.properties</w:t>
      </w:r>
      <w:r w:rsidR="004F109E">
        <w:rPr>
          <w:lang w:eastAsia="en-GB"/>
        </w:rPr>
        <w:t>.</w:t>
      </w:r>
      <w:r w:rsidRPr="005C78BB">
        <w:rPr>
          <w:lang w:eastAsia="en-GB"/>
        </w:rPr>
        <w:t>updated</w:t>
      </w:r>
    </w:p>
    <w:p w14:paraId="0E023A85" w14:textId="77777777" w:rsidR="005B4936" w:rsidRPr="005C78BB" w:rsidRDefault="005B4936" w:rsidP="005B4936">
      <w:pPr>
        <w:rPr>
          <w:lang w:eastAsia="en-GB"/>
        </w:rPr>
      </w:pPr>
      <w:r w:rsidRPr="005C78BB">
        <w:rPr>
          <w:lang w:eastAsia="en-GB"/>
        </w:rPr>
        <w:t xml:space="preserve">This </w:t>
      </w:r>
      <w:r w:rsidR="00DE7A64" w:rsidRPr="005C78BB">
        <w:rPr>
          <w:lang w:eastAsia="en-GB"/>
        </w:rPr>
        <w:t xml:space="preserve">element is mandatory and indicates </w:t>
      </w:r>
      <w:r w:rsidRPr="005C78BB">
        <w:rPr>
          <w:lang w:eastAsia="en-GB"/>
        </w:rPr>
        <w:t xml:space="preserve">the most recent instant in time when the feed was modified in a way the publisher considers </w:t>
      </w:r>
      <w:r w:rsidRPr="005C78BB">
        <w:rPr>
          <w:b/>
          <w:bCs/>
          <w:lang w:eastAsia="en-GB"/>
        </w:rPr>
        <w:t>significant</w:t>
      </w:r>
      <w:r w:rsidRPr="005C78BB">
        <w:rPr>
          <w:lang w:eastAsia="en-GB"/>
        </w:rPr>
        <w:t xml:space="preserve"> and </w:t>
      </w:r>
      <w:r>
        <w:rPr>
          <w:lang w:eastAsia="en-GB"/>
        </w:rPr>
        <w:t xml:space="preserve">does </w:t>
      </w:r>
      <w:r w:rsidRPr="005C78BB">
        <w:rPr>
          <w:lang w:eastAsia="en-GB"/>
        </w:rPr>
        <w:t xml:space="preserve">not necessarily </w:t>
      </w:r>
      <w:r>
        <w:rPr>
          <w:lang w:eastAsia="en-GB"/>
        </w:rPr>
        <w:t xml:space="preserve">account for </w:t>
      </w:r>
      <w:r w:rsidRPr="005C78BB">
        <w:rPr>
          <w:lang w:eastAsia="en-GB"/>
        </w:rPr>
        <w:t xml:space="preserve">minor modifications. The content of this element </w:t>
      </w:r>
      <w:r>
        <w:rPr>
          <w:lang w:eastAsia="en-GB"/>
        </w:rPr>
        <w:t>SHALL</w:t>
      </w:r>
      <w:r w:rsidRPr="005C78BB">
        <w:rPr>
          <w:lang w:eastAsia="en-GB"/>
        </w:rPr>
        <w:t xml:space="preserve"> conform to the "date-time" production in </w:t>
      </w:r>
      <w:r>
        <w:rPr>
          <w:lang w:eastAsia="en-GB"/>
        </w:rPr>
        <w:t>IETF [</w:t>
      </w:r>
      <w:r w:rsidRPr="001D669C">
        <w:rPr>
          <w:lang w:eastAsia="en-GB"/>
        </w:rPr>
        <w:t>RFC</w:t>
      </w:r>
      <w:r>
        <w:rPr>
          <w:lang w:eastAsia="en-GB"/>
        </w:rPr>
        <w:t>-</w:t>
      </w:r>
      <w:r w:rsidRPr="001D669C">
        <w:rPr>
          <w:lang w:eastAsia="en-GB"/>
        </w:rPr>
        <w:t>3339</w:t>
      </w:r>
      <w:r>
        <w:rPr>
          <w:lang w:eastAsia="en-GB"/>
        </w:rPr>
        <w:t>]</w:t>
      </w:r>
      <w:r w:rsidRPr="005C78BB">
        <w:rPr>
          <w:lang w:eastAsia="en-GB"/>
        </w:rPr>
        <w:t xml:space="preserve">. In addition, an uppercase "T" character </w:t>
      </w:r>
      <w:r>
        <w:rPr>
          <w:lang w:eastAsia="en-GB"/>
        </w:rPr>
        <w:t>SHALL</w:t>
      </w:r>
      <w:r w:rsidRPr="005C78BB">
        <w:rPr>
          <w:lang w:eastAsia="en-GB"/>
        </w:rPr>
        <w:t xml:space="preserve"> be used to separate date and time, and an uppercase "Z" character </w:t>
      </w:r>
      <w:r>
        <w:rPr>
          <w:lang w:eastAsia="en-GB"/>
        </w:rPr>
        <w:t>SHALL</w:t>
      </w:r>
      <w:r w:rsidRPr="005C78BB">
        <w:rPr>
          <w:lang w:eastAsia="en-GB"/>
        </w:rPr>
        <w:t xml:space="preserve"> be present in the absence of a numeric time zone offset.</w:t>
      </w:r>
    </w:p>
    <w:p w14:paraId="068BC148" w14:textId="77777777" w:rsidR="00ED2502" w:rsidRPr="00121B97" w:rsidRDefault="00ED2502" w:rsidP="00ED250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21B97">
        <w:rPr>
          <w:rFonts w:ascii="Courier New" w:hAnsi="Courier New" w:cs="Courier New"/>
          <w:color w:val="5B4221"/>
          <w:sz w:val="18"/>
          <w:szCs w:val="18"/>
          <w:lang w:eastAsia="en-GB"/>
        </w:rPr>
        <w:t>{</w:t>
      </w:r>
    </w:p>
    <w:p w14:paraId="3A82AD24" w14:textId="77777777" w:rsidR="00ED2502" w:rsidRPr="00121B97" w:rsidRDefault="00ED2502" w:rsidP="00ED250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"type": "FeatureCollection",</w:t>
      </w:r>
    </w:p>
    <w:p w14:paraId="42390A95"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2157BB11" w14:textId="77777777" w:rsidR="00ED2502" w:rsidRDefault="00ED2502" w:rsidP="00ED250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3DB032D9" w14:textId="77777777" w:rsidR="007B0A7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"title" : "</w:t>
      </w:r>
      <w:r>
        <w:rPr>
          <w:rFonts w:ascii="Courier New" w:hAnsi="Courier New" w:cs="Courier New"/>
          <w:color w:val="5B4221"/>
          <w:sz w:val="18"/>
          <w:szCs w:val="18"/>
          <w:lang w:eastAsia="en-GB"/>
        </w:rPr>
        <w:t>OWS Context GeoJSON</w:t>
      </w:r>
      <w:r w:rsidRPr="00437E12">
        <w:rPr>
          <w:rFonts w:ascii="Courier New" w:hAnsi="Courier New" w:cs="Courier New"/>
          <w:color w:val="5B4221"/>
          <w:sz w:val="18"/>
          <w:szCs w:val="18"/>
          <w:lang w:eastAsia="en-GB"/>
        </w:rPr>
        <w:t xml:space="preserve"> Example",</w:t>
      </w:r>
    </w:p>
    <w:p w14:paraId="2B9B8719" w14:textId="77777777" w:rsidR="005840E1" w:rsidRDefault="005840E1" w:rsidP="00ED250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840E1">
        <w:rPr>
          <w:rFonts w:ascii="Courier New" w:hAnsi="Courier New" w:cs="Courier New"/>
          <w:color w:val="5B4221"/>
          <w:sz w:val="18"/>
          <w:szCs w:val="18"/>
          <w:lang w:eastAsia="en-GB"/>
        </w:rPr>
        <w:t>"updated" : "2012-11-04T17:26:23Z",</w:t>
      </w:r>
    </w:p>
    <w:p w14:paraId="089AA2E0" w14:textId="77777777" w:rsidR="00ED2502" w:rsidRDefault="00ED2502" w:rsidP="00ED250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F672838" w14:textId="77777777" w:rsidR="005A0426" w:rsidRDefault="005A0426" w:rsidP="005A04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B11F78">
        <w:rPr>
          <w:rFonts w:ascii="Courier New" w:hAnsi="Courier New" w:cs="Courier New"/>
          <w:color w:val="5B4221"/>
          <w:sz w:val="18"/>
          <w:szCs w:val="18"/>
          <w:lang w:eastAsia="en-GB"/>
        </w:rPr>
        <w:t>,</w:t>
      </w:r>
    </w:p>
    <w:p w14:paraId="237EB2B4"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435020">
        <w:rPr>
          <w:rFonts w:ascii="Courier New" w:hAnsi="Courier New" w:cs="Courier New"/>
          <w:color w:val="5B4221"/>
          <w:sz w:val="18"/>
          <w:szCs w:val="18"/>
          <w:lang w:eastAsia="en-GB"/>
        </w:rPr>
        <w:t>{</w:t>
      </w:r>
    </w:p>
    <w:p w14:paraId="4E9A6C5F"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153C4F35"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435020">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45B75DCC" w14:textId="77777777" w:rsidR="00C14F4A" w:rsidRP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26964822" w14:textId="77777777" w:rsidR="00ED2502" w:rsidRPr="003E15BD" w:rsidRDefault="00ED2502" w:rsidP="00ED250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6E59FED7" w14:textId="77777777" w:rsidR="00DE7A64" w:rsidRDefault="005B4936" w:rsidP="0082352A">
      <w:pPr>
        <w:pStyle w:val="Heading4"/>
      </w:pPr>
      <w:bookmarkStart w:id="44" w:name="ContextAuthor"/>
      <w:bookmarkStart w:id="45" w:name="author"/>
      <w:bookmarkEnd w:id="44"/>
      <w:bookmarkEnd w:id="45"/>
      <w:r w:rsidRPr="000626F4">
        <w:lastRenderedPageBreak/>
        <w:t xml:space="preserve">author </w:t>
      </w:r>
    </w:p>
    <w:p w14:paraId="0D926AAE"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5840E1">
        <w:rPr>
          <w:lang w:eastAsia="en-GB"/>
        </w:rPr>
        <w:t>&lt;xz&gt;.properties.author</w:t>
      </w:r>
      <w:r w:rsidR="00174552">
        <w:rPr>
          <w:lang w:eastAsia="en-GB"/>
        </w:rPr>
        <w:t>s</w:t>
      </w:r>
    </w:p>
    <w:p w14:paraId="45135054" w14:textId="77777777" w:rsidR="005B4936" w:rsidRDefault="005B4936" w:rsidP="005B4936">
      <w:pPr>
        <w:rPr>
          <w:lang w:eastAsia="en-GB"/>
        </w:rPr>
      </w:pPr>
      <w:r w:rsidRPr="005C78BB">
        <w:rPr>
          <w:lang w:eastAsia="en-GB"/>
        </w:rPr>
        <w:t xml:space="preserve">This element indicates the </w:t>
      </w:r>
      <w:r w:rsidRPr="00174552">
        <w:rPr>
          <w:i/>
          <w:lang w:eastAsia="en-GB"/>
        </w:rPr>
        <w:t>author</w:t>
      </w:r>
      <w:r w:rsidR="00174552" w:rsidRPr="00174552">
        <w:rPr>
          <w:i/>
          <w:lang w:eastAsia="en-GB"/>
        </w:rPr>
        <w:t>s</w:t>
      </w:r>
      <w:r w:rsidR="00174552">
        <w:rPr>
          <w:lang w:eastAsia="en-GB"/>
        </w:rPr>
        <w:t xml:space="preserve"> array</w:t>
      </w:r>
      <w:r w:rsidRPr="005C78BB">
        <w:rPr>
          <w:lang w:eastAsia="en-GB"/>
        </w:rPr>
        <w:t xml:space="preserve"> of the Context document. It MAY contain </w:t>
      </w:r>
      <w:r>
        <w:rPr>
          <w:i/>
          <w:lang w:eastAsia="en-GB"/>
        </w:rPr>
        <w:t>n</w:t>
      </w:r>
      <w:r w:rsidRPr="0030100D">
        <w:rPr>
          <w:i/>
          <w:lang w:eastAsia="en-GB"/>
        </w:rPr>
        <w:t>ame</w:t>
      </w:r>
      <w:r w:rsidRPr="005C78BB">
        <w:rPr>
          <w:lang w:eastAsia="en-GB"/>
        </w:rPr>
        <w:t xml:space="preserve"> (conveys a human-readable name for the person), </w:t>
      </w:r>
      <w:r>
        <w:rPr>
          <w:i/>
          <w:lang w:eastAsia="en-GB"/>
        </w:rPr>
        <w:t>e</w:t>
      </w:r>
      <w:r w:rsidRPr="0030100D">
        <w:rPr>
          <w:i/>
          <w:lang w:eastAsia="en-GB"/>
        </w:rPr>
        <w:t>mail</w:t>
      </w:r>
      <w:r w:rsidRPr="005C78BB">
        <w:rPr>
          <w:lang w:eastAsia="en-GB"/>
        </w:rPr>
        <w:t xml:space="preserve"> (email address for the person) and</w:t>
      </w:r>
      <w:r w:rsidR="005840E1">
        <w:rPr>
          <w:lang w:eastAsia="en-GB"/>
        </w:rPr>
        <w:t xml:space="preserve"> </w:t>
      </w:r>
      <w:r>
        <w:rPr>
          <w:i/>
          <w:lang w:eastAsia="en-GB"/>
        </w:rPr>
        <w:t>u</w:t>
      </w:r>
      <w:r w:rsidRPr="0030100D">
        <w:rPr>
          <w:i/>
          <w:lang w:eastAsia="en-GB"/>
        </w:rPr>
        <w:t>ri</w:t>
      </w:r>
      <w:r w:rsidRPr="005C78BB">
        <w:rPr>
          <w:lang w:eastAsia="en-GB"/>
        </w:rPr>
        <w:t xml:space="preserve"> (home page for the person) elements.</w:t>
      </w:r>
    </w:p>
    <w:p w14:paraId="10FD8C6C" w14:textId="77777777" w:rsidR="00B47E1F" w:rsidRPr="00121B97" w:rsidRDefault="00B47E1F" w:rsidP="00B47E1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21B97">
        <w:rPr>
          <w:rFonts w:ascii="Courier New" w:hAnsi="Courier New" w:cs="Courier New"/>
          <w:color w:val="5B4221"/>
          <w:sz w:val="18"/>
          <w:szCs w:val="18"/>
          <w:lang w:eastAsia="en-GB"/>
        </w:rPr>
        <w:t>{</w:t>
      </w:r>
    </w:p>
    <w:p w14:paraId="6A00BFE8" w14:textId="77777777" w:rsidR="00B47E1F" w:rsidRPr="00121B97" w:rsidRDefault="00B47E1F" w:rsidP="00B47E1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"type": "FeatureCollection",</w:t>
      </w:r>
    </w:p>
    <w:p w14:paraId="39CF1BB8"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59674606" w14:textId="77777777" w:rsidR="00B47E1F" w:rsidRDefault="00B47E1F" w:rsidP="00B47E1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69F62866" w14:textId="77777777" w:rsidR="007B0A7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"title" : "</w:t>
      </w:r>
      <w:r>
        <w:rPr>
          <w:rFonts w:ascii="Courier New" w:hAnsi="Courier New" w:cs="Courier New"/>
          <w:color w:val="5B4221"/>
          <w:sz w:val="18"/>
          <w:szCs w:val="18"/>
          <w:lang w:eastAsia="en-GB"/>
        </w:rPr>
        <w:t>OWS Context GeoJSON</w:t>
      </w:r>
      <w:r w:rsidRPr="00437E12">
        <w:rPr>
          <w:rFonts w:ascii="Courier New" w:hAnsi="Courier New" w:cs="Courier New"/>
          <w:color w:val="5B4221"/>
          <w:sz w:val="18"/>
          <w:szCs w:val="18"/>
          <w:lang w:eastAsia="en-GB"/>
        </w:rPr>
        <w:t xml:space="preserve"> Example",</w:t>
      </w:r>
    </w:p>
    <w:p w14:paraId="2378B131" w14:textId="77777777" w:rsidR="00B47E1F" w:rsidRDefault="00B47E1F" w:rsidP="00B47E1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author</w:t>
      </w:r>
      <w:r w:rsidR="00B574C0">
        <w:rPr>
          <w:rFonts w:ascii="Courier New" w:hAnsi="Courier New" w:cs="Courier New"/>
          <w:color w:val="5B4221"/>
          <w:sz w:val="18"/>
          <w:szCs w:val="18"/>
          <w:lang w:eastAsia="en-GB"/>
        </w:rPr>
        <w:t>s</w:t>
      </w:r>
      <w:r w:rsidRPr="005840E1">
        <w:rPr>
          <w:rFonts w:ascii="Courier New" w:hAnsi="Courier New" w:cs="Courier New"/>
          <w:color w:val="5B4221"/>
          <w:sz w:val="18"/>
          <w:szCs w:val="18"/>
          <w:lang w:eastAsia="en-GB"/>
        </w:rPr>
        <w:t xml:space="preserve">" : </w:t>
      </w:r>
      <w:r w:rsidR="00B574C0">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683259FF" w14:textId="77777777" w:rsidR="00B47E1F" w:rsidRDefault="00B47E1F" w:rsidP="00B47E1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name</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Joe Doe”,</w:t>
      </w:r>
    </w:p>
    <w:p w14:paraId="6EB38A7D" w14:textId="77777777" w:rsidR="00B47E1F" w:rsidRDefault="00B47E1F" w:rsidP="00B47E1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email</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jdoe@some.com</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78D4CB1A" w14:textId="77777777" w:rsidR="00B47E1F" w:rsidRDefault="00B47E1F" w:rsidP="00B47E1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uri</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http://some.com/jdoe</w:t>
      </w:r>
      <w:r w:rsidRPr="005840E1">
        <w:rPr>
          <w:rFonts w:ascii="Courier New" w:hAnsi="Courier New" w:cs="Courier New"/>
          <w:color w:val="5B4221"/>
          <w:sz w:val="18"/>
          <w:szCs w:val="18"/>
          <w:lang w:eastAsia="en-GB"/>
        </w:rPr>
        <w:t>"</w:t>
      </w:r>
    </w:p>
    <w:p w14:paraId="1680A1A7" w14:textId="77777777" w:rsidR="00B47E1F" w:rsidRDefault="00B47E1F" w:rsidP="00B47E1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B574C0">
        <w:rPr>
          <w:rFonts w:ascii="Courier New" w:hAnsi="Courier New" w:cs="Courier New"/>
          <w:color w:val="5B4221"/>
          <w:sz w:val="18"/>
          <w:szCs w:val="18"/>
          <w:lang w:eastAsia="en-GB"/>
        </w:rPr>
        <w:t>]</w:t>
      </w:r>
    </w:p>
    <w:p w14:paraId="5FC64B39" w14:textId="77777777" w:rsidR="00B47E1F" w:rsidRDefault="00B47E1F" w:rsidP="00B47E1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540B574" w14:textId="77777777" w:rsidR="005A0426" w:rsidRDefault="005A0426" w:rsidP="005A04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B11F78">
        <w:rPr>
          <w:rFonts w:ascii="Courier New" w:hAnsi="Courier New" w:cs="Courier New"/>
          <w:color w:val="5B4221"/>
          <w:sz w:val="18"/>
          <w:szCs w:val="18"/>
          <w:lang w:eastAsia="en-GB"/>
        </w:rPr>
        <w:t>,</w:t>
      </w:r>
    </w:p>
    <w:p w14:paraId="2E7E04A0"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435020">
        <w:rPr>
          <w:rFonts w:ascii="Courier New" w:hAnsi="Courier New" w:cs="Courier New"/>
          <w:color w:val="5B4221"/>
          <w:sz w:val="18"/>
          <w:szCs w:val="18"/>
          <w:lang w:eastAsia="en-GB"/>
        </w:rPr>
        <w:t>{</w:t>
      </w:r>
    </w:p>
    <w:p w14:paraId="33842DAA"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70D8ADCB"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435020">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4390392F" w14:textId="77777777" w:rsidR="00C14F4A" w:rsidRP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0EEEA468"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425E592" w14:textId="77777777" w:rsidR="00DE7A64" w:rsidRDefault="005B4936" w:rsidP="0082352A">
      <w:pPr>
        <w:pStyle w:val="Heading4"/>
      </w:pPr>
      <w:bookmarkStart w:id="46" w:name="ContextPublisher"/>
      <w:bookmarkStart w:id="47" w:name="publisher"/>
      <w:bookmarkEnd w:id="46"/>
      <w:bookmarkEnd w:id="47"/>
      <w:r w:rsidRPr="000626F4">
        <w:t xml:space="preserve">publisher </w:t>
      </w:r>
    </w:p>
    <w:p w14:paraId="6CE5104A"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B47E1F">
        <w:rPr>
          <w:lang w:eastAsia="en-GB"/>
        </w:rPr>
        <w:t>&lt;xz&gt;.properties.publisher</w:t>
      </w:r>
    </w:p>
    <w:p w14:paraId="2AAEE9A2" w14:textId="77777777" w:rsidR="005B4936" w:rsidRPr="005C78BB" w:rsidRDefault="005B4936" w:rsidP="005B4936">
      <w:pPr>
        <w:rPr>
          <w:lang w:eastAsia="en-GB"/>
        </w:rPr>
      </w:pPr>
      <w:r w:rsidRPr="005C78BB">
        <w:rPr>
          <w:lang w:eastAsia="en-GB"/>
        </w:rPr>
        <w:t>This element is optional and describes the entity responsible for making the Context document available. Examples of a Publisher include a person, an organization, or a service.</w:t>
      </w:r>
    </w:p>
    <w:p w14:paraId="1345C458" w14:textId="77777777" w:rsidR="00E422EA" w:rsidRPr="00121B97" w:rsidRDefault="00E422EA" w:rsidP="00E422E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21B97">
        <w:rPr>
          <w:rFonts w:ascii="Courier New" w:hAnsi="Courier New" w:cs="Courier New"/>
          <w:color w:val="5B4221"/>
          <w:sz w:val="18"/>
          <w:szCs w:val="18"/>
          <w:lang w:eastAsia="en-GB"/>
        </w:rPr>
        <w:t>{</w:t>
      </w:r>
    </w:p>
    <w:p w14:paraId="768A2B4C" w14:textId="77777777" w:rsidR="00E422EA" w:rsidRPr="00121B97" w:rsidRDefault="00E422EA" w:rsidP="00E422E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"type": "FeatureCollection",</w:t>
      </w:r>
    </w:p>
    <w:p w14:paraId="2DABFFD1"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3A81BC7C" w14:textId="77777777" w:rsidR="00E422EA" w:rsidRDefault="00E422EA" w:rsidP="00E422E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1E28A66F" w14:textId="77777777" w:rsidR="007B0A7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"title" : "</w:t>
      </w:r>
      <w:r>
        <w:rPr>
          <w:rFonts w:ascii="Courier New" w:hAnsi="Courier New" w:cs="Courier New"/>
          <w:color w:val="5B4221"/>
          <w:sz w:val="18"/>
          <w:szCs w:val="18"/>
          <w:lang w:eastAsia="en-GB"/>
        </w:rPr>
        <w:t>OWS Context GeoJSON</w:t>
      </w:r>
      <w:r w:rsidRPr="00437E12">
        <w:rPr>
          <w:rFonts w:ascii="Courier New" w:hAnsi="Courier New" w:cs="Courier New"/>
          <w:color w:val="5B4221"/>
          <w:sz w:val="18"/>
          <w:szCs w:val="18"/>
          <w:lang w:eastAsia="en-GB"/>
        </w:rPr>
        <w:t xml:space="preserve"> Example",</w:t>
      </w:r>
    </w:p>
    <w:p w14:paraId="1885AB72" w14:textId="77777777" w:rsidR="00E422EA" w:rsidRDefault="00E422EA" w:rsidP="00E422E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publisher</w:t>
      </w:r>
      <w:r w:rsidRPr="005840E1">
        <w:rPr>
          <w:rFonts w:ascii="Courier New" w:hAnsi="Courier New" w:cs="Courier New"/>
          <w:color w:val="5B4221"/>
          <w:sz w:val="18"/>
          <w:szCs w:val="18"/>
          <w:lang w:eastAsia="en-GB"/>
        </w:rPr>
        <w:t>" : "</w:t>
      </w:r>
      <w:r>
        <w:rPr>
          <w:rFonts w:ascii="Courier New" w:hAnsi="Courier New" w:cs="Courier New"/>
          <w:color w:val="5B4221"/>
          <w:sz w:val="18"/>
          <w:szCs w:val="18"/>
          <w:lang w:eastAsia="en-GB"/>
        </w:rPr>
        <w:t>ACME Inc.”,</w:t>
      </w:r>
    </w:p>
    <w:p w14:paraId="5B0EF3F4" w14:textId="77777777" w:rsidR="00E422EA" w:rsidRDefault="00E422EA" w:rsidP="00E422E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7B1B2AD" w14:textId="77777777" w:rsidR="005A0426" w:rsidRDefault="005A0426"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B11F78">
        <w:rPr>
          <w:rFonts w:ascii="Courier New" w:hAnsi="Courier New" w:cs="Courier New"/>
          <w:color w:val="5B4221"/>
          <w:sz w:val="18"/>
          <w:szCs w:val="18"/>
          <w:lang w:eastAsia="en-GB"/>
        </w:rPr>
        <w:t>,</w:t>
      </w:r>
    </w:p>
    <w:p w14:paraId="27208B4A"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435020">
        <w:rPr>
          <w:rFonts w:ascii="Courier New" w:hAnsi="Courier New" w:cs="Courier New"/>
          <w:color w:val="5B4221"/>
          <w:sz w:val="18"/>
          <w:szCs w:val="18"/>
          <w:lang w:eastAsia="en-GB"/>
        </w:rPr>
        <w:t>{</w:t>
      </w:r>
    </w:p>
    <w:p w14:paraId="268C53B3"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7073CE3E"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435020">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25BC2706" w14:textId="77777777" w:rsidR="00C14F4A" w:rsidRP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E31C674"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16972F9A" w14:textId="77777777" w:rsidR="00DE7A64" w:rsidRDefault="005B4936" w:rsidP="00F94DB9">
      <w:pPr>
        <w:pStyle w:val="Heading4"/>
      </w:pPr>
      <w:bookmarkStart w:id="48" w:name="ContextCreatorApplication"/>
      <w:bookmarkStart w:id="49" w:name="creatorApplication"/>
      <w:bookmarkEnd w:id="48"/>
      <w:bookmarkEnd w:id="49"/>
      <w:r w:rsidRPr="000626F4">
        <w:lastRenderedPageBreak/>
        <w:t xml:space="preserve">creator </w:t>
      </w:r>
    </w:p>
    <w:p w14:paraId="4109EA28" w14:textId="77777777" w:rsidR="001525C1" w:rsidRPr="005C78BB" w:rsidRDefault="001525C1" w:rsidP="001525C1">
      <w:pPr>
        <w:rPr>
          <w:lang w:eastAsia="en-GB"/>
        </w:rPr>
      </w:pPr>
      <w:r w:rsidRPr="005C78BB">
        <w:rPr>
          <w:b/>
          <w:bCs/>
          <w:lang w:eastAsia="en-GB"/>
        </w:rPr>
        <w:t>Path</w:t>
      </w:r>
      <w:r w:rsidRPr="005C78BB">
        <w:rPr>
          <w:lang w:eastAsia="en-GB"/>
        </w:rPr>
        <w:t>:</w:t>
      </w:r>
      <w:r>
        <w:rPr>
          <w:lang w:eastAsia="en-GB"/>
        </w:rPr>
        <w:t xml:space="preserve"> &lt;xz&gt;.properties.creator</w:t>
      </w:r>
    </w:p>
    <w:p w14:paraId="3468D7C0" w14:textId="77777777" w:rsidR="005B4936" w:rsidRDefault="005B4936" w:rsidP="005B4936">
      <w:pPr>
        <w:rPr>
          <w:lang w:eastAsia="en-GB"/>
        </w:rPr>
      </w:pPr>
      <w:r w:rsidRPr="005C78BB">
        <w:rPr>
          <w:lang w:eastAsia="en-GB"/>
        </w:rPr>
        <w:t>Th</w:t>
      </w:r>
      <w:r>
        <w:rPr>
          <w:lang w:eastAsia="en-GB"/>
        </w:rPr>
        <w:t>e</w:t>
      </w:r>
      <w:r w:rsidRPr="005C78BB">
        <w:rPr>
          <w:lang w:eastAsia="en-GB"/>
        </w:rPr>
        <w:t xml:space="preserve"> element is optional and expresses the entity or agent (e.g. software) responsible for making the Context document</w:t>
      </w:r>
      <w:r>
        <w:rPr>
          <w:lang w:eastAsia="en-GB"/>
        </w:rPr>
        <w:t xml:space="preserve">. </w:t>
      </w:r>
    </w:p>
    <w:p w14:paraId="3529A4B6" w14:textId="77777777" w:rsidR="00875B24" w:rsidRPr="005C78BB" w:rsidRDefault="00875B24" w:rsidP="00875B24">
      <w:pPr>
        <w:rPr>
          <w:lang w:eastAsia="en-GB"/>
        </w:rPr>
      </w:pPr>
      <w:r w:rsidRPr="005C78BB">
        <w:rPr>
          <w:lang w:eastAsia="en-GB"/>
        </w:rPr>
        <w:t>Example:</w:t>
      </w:r>
    </w:p>
    <w:p w14:paraId="19A0AA4B" w14:textId="77777777" w:rsidR="00875B24" w:rsidRPr="00121B97" w:rsidRDefault="00875B24"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21B97">
        <w:rPr>
          <w:rFonts w:ascii="Courier New" w:hAnsi="Courier New" w:cs="Courier New"/>
          <w:color w:val="5B4221"/>
          <w:sz w:val="18"/>
          <w:szCs w:val="18"/>
          <w:lang w:eastAsia="en-GB"/>
        </w:rPr>
        <w:t>{</w:t>
      </w:r>
    </w:p>
    <w:p w14:paraId="43B1C05C" w14:textId="77777777" w:rsidR="00875B24" w:rsidRPr="00121B97" w:rsidRDefault="00875B24"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"type": "FeatureCollection",</w:t>
      </w:r>
    </w:p>
    <w:p w14:paraId="152D5D58"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0862BD3B" w14:textId="77777777" w:rsidR="00875B24" w:rsidRDefault="00875B24"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4F02461E" w14:textId="77777777" w:rsidR="007B0A7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"title" : "</w:t>
      </w:r>
      <w:r>
        <w:rPr>
          <w:rFonts w:ascii="Courier New" w:hAnsi="Courier New" w:cs="Courier New"/>
          <w:color w:val="5B4221"/>
          <w:sz w:val="18"/>
          <w:szCs w:val="18"/>
          <w:lang w:eastAsia="en-GB"/>
        </w:rPr>
        <w:t>OWS Context GeoJSON</w:t>
      </w:r>
      <w:r w:rsidRPr="00437E12">
        <w:rPr>
          <w:rFonts w:ascii="Courier New" w:hAnsi="Courier New" w:cs="Courier New"/>
          <w:color w:val="5B4221"/>
          <w:sz w:val="18"/>
          <w:szCs w:val="18"/>
          <w:lang w:eastAsia="en-GB"/>
        </w:rPr>
        <w:t xml:space="preserve"> Example",</w:t>
      </w:r>
    </w:p>
    <w:p w14:paraId="2548C3E4" w14:textId="77777777" w:rsidR="00875B24" w:rsidRDefault="00875B24"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DE7A64" w:rsidRPr="005840E1">
        <w:rPr>
          <w:rFonts w:ascii="Courier New" w:hAnsi="Courier New" w:cs="Courier New"/>
          <w:color w:val="5B4221"/>
          <w:sz w:val="18"/>
          <w:szCs w:val="18"/>
          <w:lang w:eastAsia="en-GB"/>
        </w:rPr>
        <w:t>"</w:t>
      </w:r>
      <w:r w:rsidR="00DE7A64">
        <w:rPr>
          <w:rFonts w:ascii="Courier New" w:hAnsi="Courier New" w:cs="Courier New"/>
          <w:color w:val="5B4221"/>
          <w:sz w:val="18"/>
          <w:szCs w:val="18"/>
          <w:lang w:eastAsia="en-GB"/>
        </w:rPr>
        <w:t>creator</w:t>
      </w:r>
      <w:r w:rsidR="00DE7A64" w:rsidRPr="005840E1">
        <w:rPr>
          <w:rFonts w:ascii="Courier New" w:hAnsi="Courier New" w:cs="Courier New"/>
          <w:color w:val="5B4221"/>
          <w:sz w:val="18"/>
          <w:szCs w:val="18"/>
          <w:lang w:eastAsia="en-GB"/>
        </w:rPr>
        <w:t>"</w:t>
      </w:r>
      <w:r w:rsidRPr="005840E1">
        <w:rPr>
          <w:rFonts w:ascii="Courier New" w:hAnsi="Courier New" w:cs="Courier New"/>
          <w:color w:val="5B4221"/>
          <w:sz w:val="18"/>
          <w:szCs w:val="18"/>
          <w:lang w:eastAsia="en-GB"/>
        </w:rPr>
        <w:t xml:space="preserve"> : "</w:t>
      </w:r>
      <w:r>
        <w:rPr>
          <w:rFonts w:ascii="Courier New" w:hAnsi="Courier New" w:cs="Courier New"/>
          <w:color w:val="5B4221"/>
          <w:sz w:val="18"/>
          <w:szCs w:val="18"/>
          <w:lang w:eastAsia="en-GB"/>
        </w:rPr>
        <w:t>ACME CSW Server”,</w:t>
      </w:r>
    </w:p>
    <w:p w14:paraId="738FD73E" w14:textId="77777777" w:rsidR="00875B24" w:rsidRDefault="00875B24"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7041686C" w14:textId="77777777" w:rsidR="005A0426" w:rsidRDefault="005A0426"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B11F78">
        <w:rPr>
          <w:rFonts w:ascii="Courier New" w:hAnsi="Courier New" w:cs="Courier New"/>
          <w:color w:val="5B4221"/>
          <w:sz w:val="18"/>
          <w:szCs w:val="18"/>
          <w:lang w:eastAsia="en-GB"/>
        </w:rPr>
        <w:t>,</w:t>
      </w:r>
    </w:p>
    <w:p w14:paraId="184FDDAA" w14:textId="77777777" w:rsidR="00875B24" w:rsidRDefault="00875B24"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435020">
        <w:rPr>
          <w:rFonts w:ascii="Courier New" w:hAnsi="Courier New" w:cs="Courier New"/>
          <w:color w:val="5B4221"/>
          <w:sz w:val="18"/>
          <w:szCs w:val="18"/>
          <w:lang w:eastAsia="en-GB"/>
        </w:rPr>
        <w:t>{</w:t>
      </w:r>
    </w:p>
    <w:p w14:paraId="4AF781EC" w14:textId="77777777" w:rsidR="00875B24" w:rsidRDefault="00875B24"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1440194C" w14:textId="77777777" w:rsidR="00875B24" w:rsidRDefault="00875B24"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435020">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7A1734EC" w14:textId="77777777" w:rsidR="00875B24" w:rsidRPr="00C14F4A" w:rsidRDefault="00875B24"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7564A67" w14:textId="77777777" w:rsidR="00875B24" w:rsidRPr="003E15BD" w:rsidRDefault="00875B24" w:rsidP="00875B2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471373E" w14:textId="77777777" w:rsidR="00875B24" w:rsidRDefault="00875B24" w:rsidP="005B4936">
      <w:pPr>
        <w:rPr>
          <w:lang w:eastAsia="en-GB"/>
        </w:rPr>
      </w:pPr>
    </w:p>
    <w:p w14:paraId="36613FF5" w14:textId="77777777" w:rsidR="00DE7A64" w:rsidRDefault="005B4936" w:rsidP="00AB5D08">
      <w:pPr>
        <w:pStyle w:val="Heading4"/>
      </w:pPr>
      <w:bookmarkStart w:id="50" w:name="ContextRights"/>
      <w:bookmarkStart w:id="51" w:name="rights"/>
      <w:bookmarkEnd w:id="50"/>
      <w:bookmarkEnd w:id="51"/>
      <w:r w:rsidRPr="000626F4">
        <w:t xml:space="preserve">rights </w:t>
      </w:r>
    </w:p>
    <w:p w14:paraId="4BDF6C5A"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875B24">
        <w:rPr>
          <w:lang w:eastAsia="en-GB"/>
        </w:rPr>
        <w:t>&lt;xz&gt;properties.</w:t>
      </w:r>
      <w:r w:rsidRPr="005C78BB">
        <w:rPr>
          <w:lang w:eastAsia="en-GB"/>
        </w:rPr>
        <w:t>rights</w:t>
      </w:r>
    </w:p>
    <w:p w14:paraId="554C8412" w14:textId="77777777" w:rsidR="005B4936" w:rsidRPr="005C78BB" w:rsidRDefault="005B4936" w:rsidP="005B4936">
      <w:pPr>
        <w:rPr>
          <w:lang w:eastAsia="en-GB"/>
        </w:rPr>
      </w:pPr>
      <w:r w:rsidRPr="005C78BB">
        <w:rPr>
          <w:lang w:eastAsia="en-GB"/>
        </w:rPr>
        <w:t xml:space="preserve">This element is optional and contains information about rights held in and over the Context document. Please note that this element </w:t>
      </w:r>
      <w:r>
        <w:rPr>
          <w:lang w:eastAsia="en-GB"/>
        </w:rPr>
        <w:t>SHALL</w:t>
      </w:r>
      <w:r w:rsidRPr="005C78BB">
        <w:rPr>
          <w:lang w:eastAsia="en-GB"/>
        </w:rPr>
        <w:t xml:space="preserve"> NOT be used to convey machine-readable licensing information.</w:t>
      </w:r>
    </w:p>
    <w:p w14:paraId="73739C66" w14:textId="77777777" w:rsidR="00C14F4A" w:rsidRPr="00121B97"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21B97">
        <w:rPr>
          <w:rFonts w:ascii="Courier New" w:hAnsi="Courier New" w:cs="Courier New"/>
          <w:color w:val="5B4221"/>
          <w:sz w:val="18"/>
          <w:szCs w:val="18"/>
          <w:lang w:eastAsia="en-GB"/>
        </w:rPr>
        <w:t>{</w:t>
      </w:r>
    </w:p>
    <w:p w14:paraId="3543EA8B" w14:textId="77777777" w:rsidR="00C14F4A" w:rsidRPr="00121B97"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"type": "FeatureCollection",</w:t>
      </w:r>
    </w:p>
    <w:p w14:paraId="0989A925" w14:textId="77777777" w:rsidR="00C14F4A" w:rsidRPr="00121B97"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sidR="007B0A77">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012AB155"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5DE1C8E4"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sidR="00174552">
        <w:rPr>
          <w:rFonts w:ascii="Courier New" w:hAnsi="Courier New" w:cs="Courier New"/>
          <w:color w:val="5B4221"/>
          <w:sz w:val="18"/>
          <w:szCs w:val="18"/>
          <w:lang w:eastAsia="en-GB"/>
        </w:rPr>
        <w:t>rights</w:t>
      </w:r>
      <w:r w:rsidRPr="00437E12">
        <w:rPr>
          <w:rFonts w:ascii="Courier New" w:hAnsi="Courier New" w:cs="Courier New"/>
          <w:color w:val="5B4221"/>
          <w:sz w:val="18"/>
          <w:szCs w:val="18"/>
          <w:lang w:eastAsia="en-GB"/>
        </w:rPr>
        <w:t>" : "</w:t>
      </w:r>
      <w:r w:rsidR="00174552">
        <w:rPr>
          <w:rFonts w:ascii="Courier New" w:hAnsi="Courier New" w:cs="Courier New"/>
          <w:color w:val="5B4221"/>
          <w:sz w:val="18"/>
          <w:szCs w:val="18"/>
          <w:lang w:eastAsia="en-GB"/>
        </w:rPr>
        <w:t xml:space="preserve">ACME Srl, </w:t>
      </w:r>
      <w:r w:rsidR="00174552" w:rsidRPr="00174552">
        <w:rPr>
          <w:rFonts w:ascii="Courier New" w:hAnsi="Courier New" w:cs="Courier New"/>
          <w:color w:val="5B4221"/>
          <w:sz w:val="18"/>
          <w:szCs w:val="18"/>
          <w:lang w:eastAsia="en-GB"/>
        </w:rPr>
        <w:t>licensed under a Creative Commons Attribution 3.0 License</w:t>
      </w:r>
      <w:r w:rsidRPr="00437E12">
        <w:rPr>
          <w:rFonts w:ascii="Courier New" w:hAnsi="Courier New" w:cs="Courier New"/>
          <w:color w:val="5B4221"/>
          <w:sz w:val="18"/>
          <w:szCs w:val="18"/>
          <w:lang w:eastAsia="en-GB"/>
        </w:rPr>
        <w:t>",</w:t>
      </w:r>
    </w:p>
    <w:p w14:paraId="39E4C9D1"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91F26F4" w14:textId="77777777" w:rsidR="005A0426" w:rsidRDefault="005A0426"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B11F78">
        <w:rPr>
          <w:rFonts w:ascii="Courier New" w:hAnsi="Courier New" w:cs="Courier New"/>
          <w:color w:val="5B4221"/>
          <w:sz w:val="18"/>
          <w:szCs w:val="18"/>
          <w:lang w:eastAsia="en-GB"/>
        </w:rPr>
        <w:t>,</w:t>
      </w:r>
    </w:p>
    <w:p w14:paraId="5B2611D1"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435020">
        <w:rPr>
          <w:rFonts w:ascii="Courier New" w:hAnsi="Courier New" w:cs="Courier New"/>
          <w:color w:val="5B4221"/>
          <w:sz w:val="18"/>
          <w:szCs w:val="18"/>
          <w:lang w:eastAsia="en-GB"/>
        </w:rPr>
        <w:t>{</w:t>
      </w:r>
    </w:p>
    <w:p w14:paraId="5E865B16"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36144DD"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435020">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259BC560" w14:textId="77777777" w:rsidR="00C14F4A" w:rsidRP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3EFCDB6"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01B3B728" w14:textId="77777777" w:rsidR="00DE7A64" w:rsidRDefault="005B4936" w:rsidP="00AB5D08">
      <w:pPr>
        <w:pStyle w:val="Heading4"/>
      </w:pPr>
      <w:bookmarkStart w:id="52" w:name="ContextAreaOfInterest"/>
      <w:bookmarkStart w:id="53" w:name="areaOfInterest"/>
      <w:bookmarkEnd w:id="52"/>
      <w:bookmarkEnd w:id="53"/>
      <w:r w:rsidRPr="000626F4">
        <w:t xml:space="preserve">areaOfInterest </w:t>
      </w:r>
    </w:p>
    <w:p w14:paraId="66862C8E"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C14F4A">
        <w:rPr>
          <w:lang w:eastAsia="en-GB"/>
        </w:rPr>
        <w:t xml:space="preserve">&lt;xz&gt;.bbox </w:t>
      </w:r>
    </w:p>
    <w:p w14:paraId="4468382D" w14:textId="77777777" w:rsidR="005B4936" w:rsidRPr="005C78BB" w:rsidRDefault="005B4936" w:rsidP="005B4936">
      <w:pPr>
        <w:rPr>
          <w:lang w:eastAsia="en-GB"/>
        </w:rPr>
      </w:pPr>
      <w:r w:rsidRPr="005C78BB">
        <w:rPr>
          <w:lang w:eastAsia="en-GB"/>
        </w:rPr>
        <w:lastRenderedPageBreak/>
        <w:t xml:space="preserve">This element is optional and expresses the geographic area of interest Context document </w:t>
      </w:r>
      <w:r w:rsidR="00C14F4A">
        <w:rPr>
          <w:lang w:eastAsia="en-GB"/>
        </w:rPr>
        <w:t xml:space="preserve">using the GeoJSON bbox object. </w:t>
      </w:r>
      <w:r w:rsidR="001525C1" w:rsidRPr="00F94DB9">
        <w:rPr>
          <w:lang w:eastAsia="en-GB"/>
        </w:rPr>
        <w:t>The value of the bbox member must be a 2*n array where n is the number of dimensions represented in the contained geometries, with the lowest values for all axes followed by the highest values. The axes order of a bbox follows the axes order of geometries. In addition, the coordinate reference system for the bbox is assumed to match the coordinate reference system of the GeoJSON object of which it is a member</w:t>
      </w:r>
      <w:r w:rsidR="00AB5D08">
        <w:rPr>
          <w:lang w:eastAsia="en-GB"/>
        </w:rPr>
        <w:t xml:space="preserve"> [GeoJSON]</w:t>
      </w:r>
      <w:r w:rsidR="001525C1" w:rsidRPr="00C14F4A">
        <w:rPr>
          <w:lang w:eastAsia="en-GB"/>
        </w:rPr>
        <w:t>.</w:t>
      </w:r>
    </w:p>
    <w:p w14:paraId="6D3FF91A"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w:t>
      </w:r>
    </w:p>
    <w:p w14:paraId="4A4443B8"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"type": "FeatureCollection",</w:t>
      </w:r>
    </w:p>
    <w:p w14:paraId="37E6CBA0"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2C1E948A" w14:textId="77777777" w:rsidR="00B11F78" w:rsidRDefault="00B11F78" w:rsidP="00B11F7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2C353CB0" w14:textId="77777777" w:rsidR="00B11F78" w:rsidRDefault="00B11F78" w:rsidP="00B11F7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165FB84" w14:textId="77777777" w:rsidR="00B11F78" w:rsidRDefault="00B11F78" w:rsidP="00B11F7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06EA6B0"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"bbox": [100.0, 0.0, 105.0, 1.0],</w:t>
      </w:r>
    </w:p>
    <w:p w14:paraId="7FFD5618"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435020">
        <w:rPr>
          <w:rFonts w:ascii="Courier New" w:hAnsi="Courier New" w:cs="Courier New"/>
          <w:color w:val="5B4221"/>
          <w:sz w:val="18"/>
          <w:szCs w:val="18"/>
          <w:lang w:eastAsia="en-GB"/>
        </w:rPr>
        <w:t>{</w:t>
      </w:r>
    </w:p>
    <w:p w14:paraId="34DCE4B5"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193ED5B0" w14:textId="77777777" w:rsid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435020">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1A9883ED" w14:textId="77777777" w:rsidR="00C14F4A" w:rsidRPr="00C14F4A" w:rsidRDefault="00C14F4A" w:rsidP="00C14F4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809DD68"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5D7FD577" w14:textId="77777777" w:rsidR="00DE7A64" w:rsidRDefault="005B4936" w:rsidP="00F94DB9">
      <w:pPr>
        <w:pStyle w:val="Heading4"/>
      </w:pPr>
      <w:bookmarkStart w:id="54" w:name="ContextTimeIntervalOfInterest"/>
      <w:bookmarkStart w:id="55" w:name="timeIntervalOfInterest"/>
      <w:bookmarkEnd w:id="54"/>
      <w:bookmarkEnd w:id="55"/>
      <w:r w:rsidRPr="000626F4">
        <w:t xml:space="preserve">timeIntervalOfInterest </w:t>
      </w:r>
    </w:p>
    <w:p w14:paraId="0C2D2BA6"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1C502F">
        <w:rPr>
          <w:lang w:eastAsia="en-GB"/>
        </w:rPr>
        <w:t>&lt;xz&gt;.</w:t>
      </w:r>
      <w:r w:rsidR="00F32965">
        <w:rPr>
          <w:lang w:eastAsia="en-GB"/>
        </w:rPr>
        <w:t>date</w:t>
      </w:r>
    </w:p>
    <w:p w14:paraId="3BF0249F" w14:textId="77777777" w:rsidR="005B4936" w:rsidRPr="005C78BB" w:rsidRDefault="005B4936" w:rsidP="005B4936">
      <w:pPr>
        <w:rPr>
          <w:lang w:eastAsia="en-GB"/>
        </w:rPr>
      </w:pPr>
      <w:r w:rsidRPr="005C78BB">
        <w:rPr>
          <w:lang w:eastAsia="en-GB"/>
        </w:rPr>
        <w:t xml:space="preserve">This element is optional and expressed a date or range of dates relevant to the Context document. </w:t>
      </w:r>
      <w:r w:rsidR="00216B99">
        <w:rPr>
          <w:lang w:eastAsia="en-GB"/>
        </w:rPr>
        <w:t xml:space="preserve">It can contain the element </w:t>
      </w:r>
      <w:r w:rsidR="00216B99" w:rsidRPr="00216B99">
        <w:rPr>
          <w:i/>
          <w:lang w:eastAsia="en-GB"/>
        </w:rPr>
        <w:t>start</w:t>
      </w:r>
      <w:r w:rsidR="00216B99">
        <w:rPr>
          <w:lang w:eastAsia="en-GB"/>
        </w:rPr>
        <w:t xml:space="preserve">, </w:t>
      </w:r>
      <w:r w:rsidR="00216B99" w:rsidRPr="00216B99">
        <w:rPr>
          <w:i/>
          <w:lang w:eastAsia="en-GB"/>
        </w:rPr>
        <w:t>stop</w:t>
      </w:r>
      <w:r w:rsidR="00216B99">
        <w:rPr>
          <w:lang w:eastAsia="en-GB"/>
        </w:rPr>
        <w:t xml:space="preserve"> and </w:t>
      </w:r>
      <w:r w:rsidR="00216B99" w:rsidRPr="00216B99">
        <w:rPr>
          <w:i/>
          <w:lang w:eastAsia="en-GB"/>
        </w:rPr>
        <w:t>instant</w:t>
      </w:r>
      <w:r w:rsidR="00216B99">
        <w:rPr>
          <w:lang w:eastAsia="en-GB"/>
        </w:rPr>
        <w:t xml:space="preserve">. </w:t>
      </w:r>
      <w:r w:rsidRPr="005C78BB">
        <w:rPr>
          <w:lang w:eastAsia="en-GB"/>
        </w:rPr>
        <w:t xml:space="preserve">The </w:t>
      </w:r>
      <w:r w:rsidR="00216B99">
        <w:rPr>
          <w:lang w:eastAsia="en-GB"/>
        </w:rPr>
        <w:t xml:space="preserve">values of these elements </w:t>
      </w:r>
      <w:r>
        <w:rPr>
          <w:lang w:eastAsia="en-GB"/>
        </w:rPr>
        <w:t>SHALL</w:t>
      </w:r>
      <w:r w:rsidRPr="005C78BB">
        <w:rPr>
          <w:lang w:eastAsia="en-GB"/>
        </w:rPr>
        <w:t xml:space="preserve"> conform to the "date-time" production of</w:t>
      </w:r>
      <w:r w:rsidR="001525C1" w:rsidRPr="005C78BB">
        <w:rPr>
          <w:lang w:eastAsia="en-GB"/>
        </w:rPr>
        <w:t xml:space="preserve"> ISO-8601. </w:t>
      </w:r>
      <w:r w:rsidRPr="005C78BB">
        <w:rPr>
          <w:lang w:eastAsia="en-GB"/>
        </w:rPr>
        <w:t xml:space="preserve">An uppercase "T" character </w:t>
      </w:r>
      <w:r>
        <w:rPr>
          <w:lang w:eastAsia="en-GB"/>
        </w:rPr>
        <w:t>SHALL</w:t>
      </w:r>
      <w:r w:rsidRPr="005C78BB">
        <w:rPr>
          <w:lang w:eastAsia="en-GB"/>
        </w:rPr>
        <w:t xml:space="preserve"> be used to separate date and time, and an uppercase "Z" character </w:t>
      </w:r>
      <w:r>
        <w:rPr>
          <w:lang w:eastAsia="en-GB"/>
        </w:rPr>
        <w:t>SHALL</w:t>
      </w:r>
      <w:r w:rsidRPr="005C78BB">
        <w:rPr>
          <w:lang w:eastAsia="en-GB"/>
        </w:rPr>
        <w:t xml:space="preserve"> be present in the absence of a numeric time zone offset. To specify a range of dates the "/" character </w:t>
      </w:r>
      <w:r>
        <w:rPr>
          <w:lang w:eastAsia="en-GB"/>
        </w:rPr>
        <w:t>SHALL</w:t>
      </w:r>
      <w:r w:rsidRPr="005C78BB">
        <w:rPr>
          <w:lang w:eastAsia="en-GB"/>
        </w:rPr>
        <w:t xml:space="preserve"> be used.</w:t>
      </w:r>
      <w:r w:rsidR="00216B99">
        <w:rPr>
          <w:lang w:eastAsia="en-GB"/>
        </w:rPr>
        <w:t xml:space="preserve"> </w:t>
      </w:r>
    </w:p>
    <w:p w14:paraId="06B9ACC6" w14:textId="77777777" w:rsidR="001C502F" w:rsidRDefault="001C502F" w:rsidP="001C50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w:t>
      </w:r>
    </w:p>
    <w:p w14:paraId="1C25E692" w14:textId="77777777" w:rsidR="001C502F" w:rsidRDefault="001C502F" w:rsidP="001C50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"type": "FeatureCollection",</w:t>
      </w:r>
    </w:p>
    <w:p w14:paraId="750B432E"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4C1D3B3D" w14:textId="77777777" w:rsidR="00F32965" w:rsidRDefault="00F32965" w:rsidP="00F3296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187672FF" w14:textId="77777777" w:rsidR="00F32965" w:rsidRDefault="00F32965" w:rsidP="00F3296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date</w:t>
      </w: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"2012-11-04T00</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01</w:t>
      </w:r>
      <w:r w:rsidRPr="005840E1">
        <w:rPr>
          <w:rFonts w:ascii="Courier New" w:hAnsi="Courier New" w:cs="Courier New"/>
          <w:color w:val="5B4221"/>
          <w:sz w:val="18"/>
          <w:szCs w:val="18"/>
          <w:lang w:eastAsia="en-GB"/>
        </w:rPr>
        <w:t>:23Z</w:t>
      </w:r>
      <w:r>
        <w:rPr>
          <w:rFonts w:ascii="Courier New" w:hAnsi="Courier New" w:cs="Courier New"/>
          <w:color w:val="5B4221"/>
          <w:sz w:val="18"/>
          <w:szCs w:val="18"/>
          <w:lang w:eastAsia="en-GB"/>
        </w:rPr>
        <w:t>/2012-12</w:t>
      </w:r>
      <w:r w:rsidRPr="005840E1">
        <w:rPr>
          <w:rFonts w:ascii="Courier New" w:hAnsi="Courier New" w:cs="Courier New"/>
          <w:color w:val="5B4221"/>
          <w:sz w:val="18"/>
          <w:szCs w:val="18"/>
          <w:lang w:eastAsia="en-GB"/>
        </w:rPr>
        <w:t>-0</w:t>
      </w:r>
      <w:r>
        <w:rPr>
          <w:rFonts w:ascii="Courier New" w:hAnsi="Courier New" w:cs="Courier New"/>
          <w:color w:val="5B4221"/>
          <w:sz w:val="18"/>
          <w:szCs w:val="18"/>
          <w:lang w:eastAsia="en-GB"/>
        </w:rPr>
        <w:t>5</w:t>
      </w:r>
      <w:r w:rsidRPr="005840E1">
        <w:rPr>
          <w:rFonts w:ascii="Courier New" w:hAnsi="Courier New" w:cs="Courier New"/>
          <w:color w:val="5B4221"/>
          <w:sz w:val="18"/>
          <w:szCs w:val="18"/>
          <w:lang w:eastAsia="en-GB"/>
        </w:rPr>
        <w:t>T17:2</w:t>
      </w:r>
      <w:r>
        <w:rPr>
          <w:rFonts w:ascii="Courier New" w:hAnsi="Courier New" w:cs="Courier New"/>
          <w:color w:val="5B4221"/>
          <w:sz w:val="18"/>
          <w:szCs w:val="18"/>
          <w:lang w:eastAsia="en-GB"/>
        </w:rPr>
        <w:t>8:56</w:t>
      </w:r>
      <w:r w:rsidRPr="005840E1">
        <w:rPr>
          <w:rFonts w:ascii="Courier New" w:hAnsi="Courier New" w:cs="Courier New"/>
          <w:color w:val="5B4221"/>
          <w:sz w:val="18"/>
          <w:szCs w:val="18"/>
          <w:lang w:eastAsia="en-GB"/>
        </w:rPr>
        <w:t>Z</w:t>
      </w:r>
      <w:r w:rsidRPr="00C14F4A">
        <w:rPr>
          <w:rFonts w:ascii="Courier New" w:hAnsi="Courier New" w:cs="Courier New"/>
          <w:color w:val="5B4221"/>
          <w:sz w:val="18"/>
          <w:szCs w:val="18"/>
          <w:lang w:eastAsia="en-GB"/>
        </w:rPr>
        <w:t>"</w:t>
      </w:r>
    </w:p>
    <w:p w14:paraId="13266054" w14:textId="77777777" w:rsidR="00F32965" w:rsidRDefault="00F32965" w:rsidP="00F3296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24A3921" w14:textId="77777777" w:rsidR="00F32965" w:rsidRDefault="00F32965" w:rsidP="00F3296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47E6CD3" w14:textId="77777777" w:rsidR="001C502F" w:rsidRDefault="00F32965" w:rsidP="001C50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1C502F" w:rsidRPr="00C14F4A">
        <w:rPr>
          <w:rFonts w:ascii="Courier New" w:hAnsi="Courier New" w:cs="Courier New"/>
          <w:color w:val="5B4221"/>
          <w:sz w:val="18"/>
          <w:szCs w:val="18"/>
          <w:lang w:eastAsia="en-GB"/>
        </w:rPr>
        <w:t>"features": [</w:t>
      </w:r>
      <w:r w:rsidR="00EC3338">
        <w:rPr>
          <w:rFonts w:ascii="Courier New" w:hAnsi="Courier New" w:cs="Courier New"/>
          <w:color w:val="5B4221"/>
          <w:sz w:val="18"/>
          <w:szCs w:val="18"/>
          <w:lang w:eastAsia="en-GB"/>
        </w:rPr>
        <w:t>{</w:t>
      </w:r>
    </w:p>
    <w:p w14:paraId="71219937" w14:textId="77777777" w:rsidR="001C502F" w:rsidRDefault="001C502F" w:rsidP="001C50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0FFC685" w14:textId="77777777" w:rsidR="001C502F" w:rsidRDefault="001C502F" w:rsidP="001C50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EC3338">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5F6FB9C0" w14:textId="77777777" w:rsidR="001C502F" w:rsidRPr="00C14F4A" w:rsidRDefault="001C502F" w:rsidP="001C50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5C35E7FE"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1B11F509" w14:textId="77777777" w:rsidR="00DE7A64" w:rsidRDefault="005B4936" w:rsidP="00F94DB9">
      <w:pPr>
        <w:pStyle w:val="Heading4"/>
      </w:pPr>
      <w:bookmarkStart w:id="56" w:name="ContextResource"/>
      <w:bookmarkStart w:id="57" w:name="resource"/>
      <w:bookmarkStart w:id="58" w:name="_Ref365350523"/>
      <w:bookmarkEnd w:id="56"/>
      <w:bookmarkEnd w:id="57"/>
      <w:r w:rsidRPr="000626F4">
        <w:t>resource</w:t>
      </w:r>
      <w:bookmarkEnd w:id="58"/>
      <w:r w:rsidRPr="000626F4">
        <w:t xml:space="preserve"> </w:t>
      </w:r>
    </w:p>
    <w:p w14:paraId="1AF2141E"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5A0426">
        <w:rPr>
          <w:lang w:eastAsia="en-GB"/>
        </w:rPr>
        <w:t>&lt;xz&gt;.features</w:t>
      </w:r>
    </w:p>
    <w:p w14:paraId="53FA7F11" w14:textId="77777777" w:rsidR="005B4936" w:rsidRPr="005C78BB" w:rsidRDefault="005B4936" w:rsidP="005B4936">
      <w:pPr>
        <w:rPr>
          <w:lang w:eastAsia="en-GB"/>
        </w:rPr>
      </w:pPr>
      <w:r w:rsidRPr="005C78BB">
        <w:rPr>
          <w:lang w:eastAsia="en-GB"/>
        </w:rPr>
        <w:lastRenderedPageBreak/>
        <w:t xml:space="preserve">The resources of a Context document are mapped by </w:t>
      </w:r>
      <w:r w:rsidR="005A0426">
        <w:rPr>
          <w:lang w:eastAsia="en-GB"/>
        </w:rPr>
        <w:t xml:space="preserve">the array </w:t>
      </w:r>
      <w:r w:rsidRPr="005C78BB">
        <w:rPr>
          <w:lang w:eastAsia="en-GB"/>
        </w:rPr>
        <w:t xml:space="preserve">elements described below in section </w:t>
      </w:r>
      <w:r w:rsidR="00627ED7">
        <w:rPr>
          <w:lang w:eastAsia="en-GB"/>
        </w:rPr>
        <w:fldChar w:fldCharType="begin"/>
      </w:r>
      <w:r>
        <w:rPr>
          <w:lang w:eastAsia="en-GB"/>
        </w:rPr>
        <w:instrText xml:space="preserve"> REF _Ref210695911 \r \h </w:instrText>
      </w:r>
      <w:r w:rsidR="00627ED7">
        <w:rPr>
          <w:lang w:eastAsia="en-GB"/>
        </w:rPr>
      </w:r>
      <w:r w:rsidR="00627ED7">
        <w:rPr>
          <w:lang w:eastAsia="en-GB"/>
        </w:rPr>
        <w:fldChar w:fldCharType="separate"/>
      </w:r>
      <w:r w:rsidR="00DB7D94">
        <w:rPr>
          <w:lang w:eastAsia="en-GB"/>
        </w:rPr>
        <w:t>7.1.2</w:t>
      </w:r>
      <w:r w:rsidR="00627ED7">
        <w:rPr>
          <w:lang w:eastAsia="en-GB"/>
        </w:rPr>
        <w:fldChar w:fldCharType="end"/>
      </w:r>
      <w:r>
        <w:rPr>
          <w:lang w:eastAsia="en-GB"/>
        </w:rPr>
        <w:t>.</w:t>
      </w:r>
    </w:p>
    <w:p w14:paraId="4BE9838B" w14:textId="77777777" w:rsidR="005A0426" w:rsidRDefault="005A0426" w:rsidP="005A04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w:t>
      </w:r>
    </w:p>
    <w:p w14:paraId="58685991" w14:textId="77777777" w:rsidR="005A0426" w:rsidRDefault="005A0426" w:rsidP="005A04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"type": "FeatureCollection",</w:t>
      </w:r>
    </w:p>
    <w:p w14:paraId="3640E2FF"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725129E0" w14:textId="77777777" w:rsidR="00B11F78" w:rsidRDefault="00B11F78" w:rsidP="00B11F7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2EC05D07" w14:textId="77777777" w:rsidR="00B11F78" w:rsidRDefault="00B11F78" w:rsidP="00B11F7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4BDA9B0" w14:textId="77777777" w:rsidR="00B11F78" w:rsidRDefault="00B11F78" w:rsidP="00B11F7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B239E1B" w14:textId="77777777" w:rsidR="005A0426" w:rsidRDefault="005A0426" w:rsidP="005A04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sidR="00EC3338">
        <w:rPr>
          <w:rFonts w:ascii="Courier New" w:hAnsi="Courier New" w:cs="Courier New"/>
          <w:color w:val="5B4221"/>
          <w:sz w:val="18"/>
          <w:szCs w:val="18"/>
          <w:lang w:eastAsia="en-GB"/>
        </w:rPr>
        <w:t>{</w:t>
      </w:r>
    </w:p>
    <w:p w14:paraId="40752B21" w14:textId="77777777" w:rsidR="005A0426" w:rsidRDefault="005A0426" w:rsidP="005A04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A04691A" w14:textId="77777777" w:rsidR="005A0426" w:rsidRDefault="005A0426" w:rsidP="005A04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EC3338">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4640FBA9" w14:textId="77777777" w:rsidR="005A0426" w:rsidRPr="00C14F4A" w:rsidRDefault="005A0426" w:rsidP="005A042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46036DD7"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0C99BD15" w14:textId="77777777" w:rsidR="005B4936" w:rsidRDefault="005B4936" w:rsidP="005B4936">
      <w:bookmarkStart w:id="59" w:name="contextMetadata"/>
      <w:bookmarkEnd w:id="59"/>
    </w:p>
    <w:p w14:paraId="00F7784B" w14:textId="77777777" w:rsidR="001525C1" w:rsidRPr="00407D77" w:rsidRDefault="001525C1" w:rsidP="001525C1">
      <w:r w:rsidRPr="00407D77">
        <w:t xml:space="preserve">Note: This specification identifies the order of </w:t>
      </w:r>
      <w:r>
        <w:t xml:space="preserve">the </w:t>
      </w:r>
      <w:r w:rsidRPr="00B11F78">
        <w:rPr>
          <w:i/>
        </w:rPr>
        <w:t>features</w:t>
      </w:r>
      <w:r>
        <w:t xml:space="preserve"> array element </w:t>
      </w:r>
      <w:r w:rsidRPr="00407D77">
        <w:t xml:space="preserve">in relation to interpretation of the context document contents. </w:t>
      </w:r>
      <w:r>
        <w:t xml:space="preserve">Elements </w:t>
      </w:r>
      <w:r w:rsidRPr="00407D77">
        <w:t xml:space="preserve">are ordered from highest importance to lowest in the file. In particular in relation to visualization geographically the first entry in the </w:t>
      </w:r>
      <w:r>
        <w:t xml:space="preserve">GeoJSON </w:t>
      </w:r>
      <w:r w:rsidRPr="00407D77">
        <w:t xml:space="preserve">document is the topmost layer in the display. </w:t>
      </w:r>
    </w:p>
    <w:p w14:paraId="30CE886C" w14:textId="77777777" w:rsidR="00DE7A64" w:rsidRDefault="005B4936" w:rsidP="00AB5D08">
      <w:pPr>
        <w:pStyle w:val="Heading4"/>
      </w:pPr>
      <w:r w:rsidRPr="000626F4">
        <w:t xml:space="preserve">contextMetadata </w:t>
      </w:r>
    </w:p>
    <w:p w14:paraId="7E547365"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EE359B">
        <w:rPr>
          <w:lang w:eastAsia="en-GB"/>
        </w:rPr>
        <w:t>&lt;xz&gt;.properties.links.via</w:t>
      </w:r>
    </w:p>
    <w:p w14:paraId="08DBDF12" w14:textId="736EAFB3" w:rsidR="005B4936" w:rsidRPr="005C78BB" w:rsidRDefault="005B4936" w:rsidP="005B4936">
      <w:pPr>
        <w:rPr>
          <w:lang w:eastAsia="en-GB"/>
        </w:rPr>
      </w:pPr>
      <w:r w:rsidRPr="005C78BB">
        <w:rPr>
          <w:lang w:eastAsia="en-GB"/>
        </w:rPr>
        <w:t xml:space="preserve">This element is optional and references an external resource from which the Context document is derived (e.g. metadata document from which the metadata of the resource is derived). The </w:t>
      </w:r>
      <w:r w:rsidR="00EE359B" w:rsidRPr="00EE359B">
        <w:rPr>
          <w:i/>
          <w:lang w:eastAsia="en-GB"/>
        </w:rPr>
        <w:t>via</w:t>
      </w:r>
      <w:r w:rsidR="00EE359B">
        <w:rPr>
          <w:lang w:eastAsia="en-GB"/>
        </w:rPr>
        <w:t xml:space="preserve"> element is an array of </w:t>
      </w:r>
      <w:r w:rsidR="00686DA4">
        <w:rPr>
          <w:lang w:eastAsia="en-GB"/>
        </w:rPr>
        <w:t xml:space="preserve">link </w:t>
      </w:r>
      <w:r w:rsidR="00EE359B">
        <w:rPr>
          <w:lang w:eastAsia="en-GB"/>
        </w:rPr>
        <w:t xml:space="preserve">objects that contains four elements named </w:t>
      </w:r>
      <w:r w:rsidRPr="005C78BB">
        <w:rPr>
          <w:i/>
          <w:iCs/>
          <w:lang w:eastAsia="en-GB"/>
        </w:rPr>
        <w:t>type</w:t>
      </w:r>
      <w:r w:rsidRPr="005C78BB">
        <w:rPr>
          <w:lang w:eastAsia="en-GB"/>
        </w:rPr>
        <w:t xml:space="preserve">, </w:t>
      </w:r>
      <w:r w:rsidRPr="005C78BB">
        <w:rPr>
          <w:i/>
          <w:iCs/>
          <w:lang w:eastAsia="en-GB"/>
        </w:rPr>
        <w:t>href</w:t>
      </w:r>
      <w:r w:rsidR="00EE359B">
        <w:rPr>
          <w:lang w:eastAsia="en-GB"/>
        </w:rPr>
        <w:t xml:space="preserve">, </w:t>
      </w:r>
      <w:r w:rsidR="00EE359B" w:rsidRPr="00EE359B">
        <w:rPr>
          <w:i/>
          <w:lang w:eastAsia="en-GB"/>
        </w:rPr>
        <w:t>title</w:t>
      </w:r>
      <w:r w:rsidR="00EE359B">
        <w:rPr>
          <w:lang w:eastAsia="en-GB"/>
        </w:rPr>
        <w:t xml:space="preserve"> </w:t>
      </w:r>
      <w:r w:rsidRPr="005C78BB">
        <w:rPr>
          <w:lang w:eastAsia="en-GB"/>
        </w:rPr>
        <w:t xml:space="preserve">and </w:t>
      </w:r>
      <w:r w:rsidRPr="005C78BB">
        <w:rPr>
          <w:i/>
          <w:iCs/>
          <w:lang w:eastAsia="en-GB"/>
        </w:rPr>
        <w:t>lang</w:t>
      </w:r>
      <w:r w:rsidR="00EE359B">
        <w:rPr>
          <w:lang w:eastAsia="en-GB"/>
        </w:rPr>
        <w:t>.</w:t>
      </w:r>
    </w:p>
    <w:p w14:paraId="76096AA9"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w:t>
      </w:r>
    </w:p>
    <w:p w14:paraId="624DCD47"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"type": "FeatureCollection",</w:t>
      </w:r>
    </w:p>
    <w:p w14:paraId="5DC90E9C" w14:textId="77777777" w:rsidR="007B0A77" w:rsidRPr="00121B97" w:rsidRDefault="007B0A77" w:rsidP="007B0A7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05424D25"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5B962914"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7B0A77">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p>
    <w:p w14:paraId="2AB2DDA7"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links</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p>
    <w:p w14:paraId="2AEE0D09"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via</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007A37B3">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0976E30C"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href</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001C50C7" w:rsidRPr="003E15BD">
        <w:rPr>
          <w:rFonts w:ascii="Courier New" w:hAnsi="Courier New" w:cs="Courier New"/>
          <w:color w:val="5B4221"/>
          <w:sz w:val="18"/>
          <w:szCs w:val="18"/>
          <w:lang w:eastAsia="en-GB"/>
        </w:rPr>
        <w:t>http://www.acme.com/collections/algal.xml</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30F0EF7E" w14:textId="785749FB"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type</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001C50C7" w:rsidRPr="003E15BD">
        <w:rPr>
          <w:rFonts w:ascii="Courier New" w:hAnsi="Courier New" w:cs="Courier New"/>
          <w:color w:val="5B4221"/>
          <w:sz w:val="18"/>
          <w:szCs w:val="18"/>
          <w:lang w:eastAsia="en-GB"/>
        </w:rPr>
        <w:t>application/xml</w:t>
      </w:r>
      <w:r w:rsidR="001C50C7" w:rsidRPr="00437E12">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26208E17"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title</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001C50C7" w:rsidRPr="003E15BD">
        <w:rPr>
          <w:rFonts w:ascii="Courier New" w:hAnsi="Courier New" w:cs="Courier New"/>
          <w:color w:val="5B4221"/>
          <w:sz w:val="18"/>
          <w:szCs w:val="18"/>
          <w:lang w:eastAsia="en-GB"/>
        </w:rPr>
        <w:t>Algal XML metadata</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49F7CF9D" w14:textId="47BE0803"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lang</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001C50C7" w:rsidRPr="00437E12">
        <w:rPr>
          <w:rFonts w:ascii="Courier New" w:hAnsi="Courier New" w:cs="Courier New"/>
          <w:color w:val="5B4221"/>
          <w:sz w:val="18"/>
          <w:szCs w:val="18"/>
          <w:lang w:eastAsia="en-GB"/>
        </w:rPr>
        <w:t>"</w:t>
      </w:r>
      <w:r w:rsidR="001C50C7">
        <w:rPr>
          <w:rFonts w:ascii="Courier New" w:hAnsi="Courier New" w:cs="Courier New"/>
          <w:color w:val="5B4221"/>
          <w:sz w:val="18"/>
          <w:szCs w:val="18"/>
          <w:lang w:eastAsia="en-GB"/>
        </w:rPr>
        <w:t>en</w:t>
      </w:r>
      <w:r w:rsidR="001C50C7" w:rsidRPr="00437E12">
        <w:rPr>
          <w:rFonts w:ascii="Courier New" w:hAnsi="Courier New" w:cs="Courier New"/>
          <w:color w:val="5B4221"/>
          <w:sz w:val="18"/>
          <w:szCs w:val="18"/>
          <w:lang w:eastAsia="en-GB"/>
        </w:rPr>
        <w:t>"</w:t>
      </w:r>
    </w:p>
    <w:p w14:paraId="42E489E9" w14:textId="77777777" w:rsidR="001C50C7" w:rsidRDefault="001C50C7"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7A37B3">
        <w:rPr>
          <w:rFonts w:ascii="Courier New" w:hAnsi="Courier New" w:cs="Courier New"/>
          <w:color w:val="5B4221"/>
          <w:sz w:val="18"/>
          <w:szCs w:val="18"/>
          <w:lang w:eastAsia="en-GB"/>
        </w:rPr>
        <w:t>]</w:t>
      </w:r>
    </w:p>
    <w:p w14:paraId="548B7B3F"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0604044B"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3257401" w14:textId="77777777" w:rsidR="00EE359B" w:rsidRDefault="001C50C7"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EE359B" w:rsidRPr="00C14F4A">
        <w:rPr>
          <w:rFonts w:ascii="Courier New" w:hAnsi="Courier New" w:cs="Courier New"/>
          <w:color w:val="5B4221"/>
          <w:sz w:val="18"/>
          <w:szCs w:val="18"/>
          <w:lang w:eastAsia="en-GB"/>
        </w:rPr>
        <w:t>"features": [</w:t>
      </w:r>
      <w:r>
        <w:rPr>
          <w:rFonts w:ascii="Courier New" w:hAnsi="Courier New" w:cs="Courier New"/>
          <w:color w:val="5B4221"/>
          <w:sz w:val="18"/>
          <w:szCs w:val="18"/>
          <w:lang w:eastAsia="en-GB"/>
        </w:rPr>
        <w:t>{</w:t>
      </w:r>
    </w:p>
    <w:p w14:paraId="2EE0447F"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CB098D2" w14:textId="77777777" w:rsidR="00EE359B"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sidR="001C50C7">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4DE3A494" w14:textId="77777777" w:rsidR="00EE359B" w:rsidRPr="00C14F4A" w:rsidRDefault="00EE359B" w:rsidP="00EE359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12D9802"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3D2D6130" w14:textId="77777777" w:rsidR="00DE7A64" w:rsidRDefault="005B4936" w:rsidP="00163084">
      <w:pPr>
        <w:pStyle w:val="Heading4"/>
      </w:pPr>
      <w:bookmarkStart w:id="60" w:name="ContextKeyword"/>
      <w:bookmarkStart w:id="61" w:name="keyword"/>
      <w:bookmarkEnd w:id="60"/>
      <w:bookmarkEnd w:id="61"/>
      <w:r w:rsidRPr="000626F4">
        <w:t xml:space="preserve">keyword </w:t>
      </w:r>
    </w:p>
    <w:p w14:paraId="10F64DD3" w14:textId="77777777" w:rsidR="005B4936" w:rsidRPr="005C78BB" w:rsidRDefault="005B4936" w:rsidP="005B4936">
      <w:pPr>
        <w:rPr>
          <w:lang w:eastAsia="en-GB"/>
        </w:rPr>
      </w:pPr>
      <w:r w:rsidRPr="005C78BB">
        <w:rPr>
          <w:b/>
          <w:bCs/>
          <w:lang w:eastAsia="en-GB"/>
        </w:rPr>
        <w:t>Path</w:t>
      </w:r>
      <w:r w:rsidRPr="005C78BB">
        <w:rPr>
          <w:lang w:eastAsia="en-GB"/>
        </w:rPr>
        <w:t xml:space="preserve">: </w:t>
      </w:r>
      <w:r w:rsidR="00D045F4">
        <w:rPr>
          <w:lang w:eastAsia="en-GB"/>
        </w:rPr>
        <w:t>&lt;xz&gt;</w:t>
      </w:r>
      <w:r w:rsidR="007A37B3">
        <w:rPr>
          <w:lang w:eastAsia="en-GB"/>
        </w:rPr>
        <w:t>.</w:t>
      </w:r>
      <w:r w:rsidR="00D045F4">
        <w:rPr>
          <w:lang w:eastAsia="en-GB"/>
        </w:rPr>
        <w:t>properties.categories</w:t>
      </w:r>
    </w:p>
    <w:p w14:paraId="541453E5" w14:textId="77777777" w:rsidR="005B4936" w:rsidRPr="005C78BB" w:rsidRDefault="005B4936" w:rsidP="005B4936">
      <w:pPr>
        <w:rPr>
          <w:lang w:eastAsia="en-GB"/>
        </w:rPr>
      </w:pPr>
      <w:r w:rsidRPr="005C78BB">
        <w:rPr>
          <w:lang w:eastAsia="en-GB"/>
        </w:rPr>
        <w:t xml:space="preserve">This </w:t>
      </w:r>
      <w:r w:rsidR="00D045F4">
        <w:rPr>
          <w:lang w:eastAsia="en-GB"/>
        </w:rPr>
        <w:t xml:space="preserve">array </w:t>
      </w:r>
      <w:r w:rsidRPr="005C78BB">
        <w:rPr>
          <w:lang w:eastAsia="en-GB"/>
        </w:rPr>
        <w:t xml:space="preserve">is </w:t>
      </w:r>
      <w:r w:rsidR="00D045F4">
        <w:rPr>
          <w:lang w:eastAsia="en-GB"/>
        </w:rPr>
        <w:t xml:space="preserve">an </w:t>
      </w:r>
      <w:r w:rsidRPr="005C78BB">
        <w:rPr>
          <w:lang w:eastAsia="en-GB"/>
        </w:rPr>
        <w:t xml:space="preserve">optional and expresses </w:t>
      </w:r>
      <w:r w:rsidR="001525C1" w:rsidRPr="005C78BB">
        <w:rPr>
          <w:lang w:eastAsia="en-GB"/>
        </w:rPr>
        <w:t>categor</w:t>
      </w:r>
      <w:r w:rsidR="001525C1">
        <w:rPr>
          <w:lang w:eastAsia="en-GB"/>
        </w:rPr>
        <w:t>ies</w:t>
      </w:r>
      <w:r w:rsidR="001525C1" w:rsidRPr="005C78BB">
        <w:rPr>
          <w:lang w:eastAsia="en-GB"/>
        </w:rPr>
        <w:t xml:space="preserve"> </w:t>
      </w:r>
      <w:r w:rsidRPr="005C78BB">
        <w:rPr>
          <w:lang w:eastAsia="en-GB"/>
        </w:rPr>
        <w:t>related to this Context document. It MAY have a related code-list that is identified by the scheme attribute</w:t>
      </w:r>
      <w:r>
        <w:rPr>
          <w:lang w:eastAsia="en-GB"/>
        </w:rPr>
        <w:t xml:space="preserve">. </w:t>
      </w:r>
      <w:r w:rsidR="00D045F4">
        <w:rPr>
          <w:lang w:eastAsia="en-GB"/>
        </w:rPr>
        <w:t xml:space="preserve">Each item of the </w:t>
      </w:r>
      <w:r w:rsidRPr="005C78BB">
        <w:rPr>
          <w:lang w:eastAsia="en-GB"/>
        </w:rPr>
        <w:t xml:space="preserve">category </w:t>
      </w:r>
      <w:r w:rsidR="00D045F4">
        <w:rPr>
          <w:lang w:eastAsia="en-GB"/>
        </w:rPr>
        <w:t xml:space="preserve">array </w:t>
      </w:r>
      <w:r w:rsidRPr="005C78BB">
        <w:rPr>
          <w:lang w:eastAsia="en-GB"/>
        </w:rPr>
        <w:t xml:space="preserve">has one required </w:t>
      </w:r>
      <w:r w:rsidR="00D045F4">
        <w:rPr>
          <w:lang w:eastAsia="en-GB"/>
        </w:rPr>
        <w:t>element</w:t>
      </w:r>
      <w:r w:rsidRPr="005C78BB">
        <w:rPr>
          <w:lang w:eastAsia="en-GB"/>
        </w:rPr>
        <w:t>,</w:t>
      </w:r>
      <w:r w:rsidR="00D045F4">
        <w:rPr>
          <w:lang w:eastAsia="en-GB"/>
        </w:rPr>
        <w:t xml:space="preserve"> </w:t>
      </w:r>
      <w:r>
        <w:rPr>
          <w:i/>
          <w:iCs/>
          <w:lang w:eastAsia="en-GB"/>
        </w:rPr>
        <w:t>t</w:t>
      </w:r>
      <w:r w:rsidRPr="005C78BB">
        <w:rPr>
          <w:i/>
          <w:iCs/>
          <w:lang w:eastAsia="en-GB"/>
        </w:rPr>
        <w:t>erm</w:t>
      </w:r>
      <w:r w:rsidRPr="005C78BB">
        <w:rPr>
          <w:lang w:eastAsia="en-GB"/>
        </w:rPr>
        <w:t xml:space="preserve"> (identifies the category), and two optional </w:t>
      </w:r>
      <w:r w:rsidR="00D045F4">
        <w:rPr>
          <w:lang w:eastAsia="en-GB"/>
        </w:rPr>
        <w:t>elements</w:t>
      </w:r>
      <w:r w:rsidRPr="005C78BB">
        <w:rPr>
          <w:lang w:eastAsia="en-GB"/>
        </w:rPr>
        <w:t xml:space="preserve">, </w:t>
      </w:r>
      <w:r>
        <w:rPr>
          <w:i/>
          <w:iCs/>
          <w:lang w:eastAsia="en-GB"/>
        </w:rPr>
        <w:t>s</w:t>
      </w:r>
      <w:r w:rsidRPr="005C78BB">
        <w:rPr>
          <w:i/>
          <w:iCs/>
          <w:lang w:eastAsia="en-GB"/>
        </w:rPr>
        <w:t>cheme</w:t>
      </w:r>
      <w:r w:rsidRPr="005C78BB">
        <w:rPr>
          <w:lang w:eastAsia="en-GB"/>
        </w:rPr>
        <w:t xml:space="preserve"> (identifies the categorization scheme via a URI) and </w:t>
      </w:r>
      <w:r>
        <w:rPr>
          <w:i/>
          <w:iCs/>
          <w:lang w:eastAsia="en-GB"/>
        </w:rPr>
        <w:t>l</w:t>
      </w:r>
      <w:r w:rsidRPr="005C78BB">
        <w:rPr>
          <w:i/>
          <w:iCs/>
          <w:lang w:eastAsia="en-GB"/>
        </w:rPr>
        <w:t>abel</w:t>
      </w:r>
      <w:r w:rsidRPr="005C78BB">
        <w:rPr>
          <w:lang w:eastAsia="en-GB"/>
        </w:rPr>
        <w:t xml:space="preserve"> (provides a human-readable label for display).</w:t>
      </w:r>
      <w:r w:rsidRPr="00AD6172">
        <w:rPr>
          <w:lang w:eastAsia="en-GB"/>
        </w:rPr>
        <w:t xml:space="preserve"> </w:t>
      </w:r>
      <w:r>
        <w:rPr>
          <w:lang w:eastAsia="en-GB"/>
        </w:rPr>
        <w:t>This specification assigns no significance to the order of</w:t>
      </w:r>
      <w:r w:rsidR="00D045F4">
        <w:rPr>
          <w:lang w:eastAsia="en-GB"/>
        </w:rPr>
        <w:t xml:space="preserve"> items in the array</w:t>
      </w:r>
      <w:r>
        <w:rPr>
          <w:lang w:eastAsia="en-GB"/>
        </w:rPr>
        <w:t>.</w:t>
      </w:r>
    </w:p>
    <w:p w14:paraId="2AE35388"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w:t>
      </w:r>
    </w:p>
    <w:p w14:paraId="6E084BFD"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"type": "FeatureCollection",</w:t>
      </w:r>
    </w:p>
    <w:p w14:paraId="4F5822F8" w14:textId="77777777" w:rsidR="00643DF2" w:rsidRPr="00121B97" w:rsidRDefault="00643DF2" w:rsidP="00643DF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034259E4"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237F327B"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BE2294">
        <w:rPr>
          <w:rFonts w:ascii="Courier New" w:hAnsi="Courier New" w:cs="Courier New"/>
          <w:color w:val="5B4221"/>
          <w:sz w:val="18"/>
          <w:szCs w:val="18"/>
          <w:lang w:eastAsia="en-GB"/>
        </w:rPr>
        <w:t>...</w:t>
      </w:r>
    </w:p>
    <w:p w14:paraId="61C06A6E"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categories</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002C09CB">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2DBFF553"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scheme</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http://www.acme.com/category</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38333231"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term</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oceansec</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1F194EC1" w14:textId="60462F3C"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label</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000B4E3A" w:rsidRPr="00AD6172">
        <w:rPr>
          <w:rFonts w:ascii="Courier New" w:hAnsi="Courier New" w:cs="Courier New"/>
          <w:color w:val="5B4221"/>
          <w:sz w:val="18"/>
          <w:szCs w:val="18"/>
          <w:lang w:eastAsia="en-GB"/>
        </w:rPr>
        <w:t>Oce</w:t>
      </w:r>
      <w:r w:rsidR="000B4E3A">
        <w:rPr>
          <w:rFonts w:ascii="Courier New" w:hAnsi="Courier New" w:cs="Courier New"/>
          <w:color w:val="5B4221"/>
          <w:sz w:val="18"/>
          <w:szCs w:val="18"/>
          <w:lang w:eastAsia="en-GB"/>
        </w:rPr>
        <w:t>an Integrated Maritime Security</w:t>
      </w:r>
      <w:r w:rsidRPr="00437E12">
        <w:rPr>
          <w:rFonts w:ascii="Courier New" w:hAnsi="Courier New" w:cs="Courier New"/>
          <w:color w:val="5B4221"/>
          <w:sz w:val="18"/>
          <w:szCs w:val="18"/>
          <w:lang w:eastAsia="en-GB"/>
        </w:rPr>
        <w:t>"</w:t>
      </w:r>
    </w:p>
    <w:p w14:paraId="28EF0A7F"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2C09CB">
        <w:rPr>
          <w:rFonts w:ascii="Courier New" w:hAnsi="Courier New" w:cs="Courier New"/>
          <w:color w:val="5B4221"/>
          <w:sz w:val="18"/>
          <w:szCs w:val="18"/>
          <w:lang w:eastAsia="en-GB"/>
        </w:rPr>
        <w:t>]</w:t>
      </w:r>
    </w:p>
    <w:p w14:paraId="75726F71"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22A42ED"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A56681E"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14F4A">
        <w:rPr>
          <w:rFonts w:ascii="Courier New" w:hAnsi="Courier New" w:cs="Courier New"/>
          <w:color w:val="5B4221"/>
          <w:sz w:val="18"/>
          <w:szCs w:val="18"/>
          <w:lang w:eastAsia="en-GB"/>
        </w:rPr>
        <w:t>"features": [</w:t>
      </w:r>
      <w:r>
        <w:rPr>
          <w:rFonts w:ascii="Courier New" w:hAnsi="Courier New" w:cs="Courier New"/>
          <w:color w:val="5B4221"/>
          <w:sz w:val="18"/>
          <w:szCs w:val="18"/>
          <w:lang w:eastAsia="en-GB"/>
        </w:rPr>
        <w:t>{</w:t>
      </w:r>
    </w:p>
    <w:p w14:paraId="0FE547EE"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A0520B1" w14:textId="77777777" w:rsidR="00EC3338"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61C41F15" w14:textId="77777777" w:rsidR="00EC3338" w:rsidRPr="00C14F4A" w:rsidRDefault="00EC3338" w:rsidP="00EC333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BE96157" w14:textId="77777777" w:rsidR="005B4936" w:rsidRPr="003E15BD" w:rsidRDefault="005B4936" w:rsidP="005B493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034811FD" w14:textId="77777777" w:rsidR="00DE7A64" w:rsidRDefault="005B4936" w:rsidP="00163084">
      <w:pPr>
        <w:pStyle w:val="Heading4"/>
      </w:pPr>
      <w:bookmarkStart w:id="62" w:name="ContextExtension"/>
      <w:bookmarkStart w:id="63" w:name="extension"/>
      <w:bookmarkEnd w:id="62"/>
      <w:bookmarkEnd w:id="63"/>
      <w:r w:rsidRPr="000626F4">
        <w:t xml:space="preserve">extension </w:t>
      </w:r>
    </w:p>
    <w:p w14:paraId="7EE6C00B" w14:textId="77777777" w:rsidR="005B4936" w:rsidRDefault="00BD6EE1" w:rsidP="005B4936">
      <w:pPr>
        <w:rPr>
          <w:lang w:eastAsia="en-GB"/>
        </w:rPr>
      </w:pPr>
      <w:r>
        <w:rPr>
          <w:lang w:eastAsia="en-GB"/>
        </w:rPr>
        <w:t>Any other element can be added to the JSON object safeguarding that none of the above element names are used.</w:t>
      </w:r>
    </w:p>
    <w:p w14:paraId="75625B7C" w14:textId="77777777" w:rsidR="00DE7A64" w:rsidRDefault="005B4936" w:rsidP="00163084">
      <w:pPr>
        <w:pStyle w:val="Heading3"/>
      </w:pPr>
      <w:bookmarkStart w:id="64" w:name="ClassResource"/>
      <w:bookmarkStart w:id="65" w:name="A_8.2.2_OWC:Resource"/>
      <w:bookmarkStart w:id="66" w:name="_Ref210695911"/>
      <w:bookmarkStart w:id="67" w:name="_Toc358030849"/>
      <w:bookmarkStart w:id="68" w:name="_Toc293225276"/>
      <w:bookmarkEnd w:id="64"/>
      <w:bookmarkEnd w:id="65"/>
      <w:r>
        <w:t xml:space="preserve">Class </w:t>
      </w:r>
      <w:r w:rsidRPr="005C78BB">
        <w:t>OWC:Resource</w:t>
      </w:r>
      <w:bookmarkEnd w:id="66"/>
      <w:bookmarkEnd w:id="67"/>
      <w:bookmarkEnd w:id="68"/>
      <w:r w:rsidRPr="005C78BB">
        <w:t xml:space="preserve"> </w:t>
      </w:r>
    </w:p>
    <w:p w14:paraId="595C8DC5" w14:textId="28A0596B" w:rsidR="00BD6EE1" w:rsidRDefault="007F679F" w:rsidP="00BD6EE1">
      <w:pPr>
        <w:rPr>
          <w:color w:val="000000" w:themeColor="text1"/>
          <w:lang w:eastAsia="en-GB"/>
        </w:rPr>
      </w:pPr>
      <w:r>
        <w:t>T</w:t>
      </w:r>
      <w:r w:rsidRPr="009C16A5">
        <w:t xml:space="preserve">he </w:t>
      </w:r>
      <w:r>
        <w:t xml:space="preserve">list of </w:t>
      </w:r>
      <w:r w:rsidRPr="009C16A5">
        <w:t>OWC:</w:t>
      </w:r>
      <w:r w:rsidRPr="007F679F">
        <w:rPr>
          <w:color w:val="000000" w:themeColor="text1"/>
          <w:lang w:eastAsia="en-GB"/>
        </w:rPr>
        <w:t xml:space="preserve"> </w:t>
      </w:r>
      <w:r w:rsidRPr="003E15BD">
        <w:rPr>
          <w:color w:val="000000" w:themeColor="text1"/>
          <w:lang w:eastAsia="en-GB"/>
        </w:rPr>
        <w:t>Resource</w:t>
      </w:r>
      <w:r w:rsidRPr="009C16A5">
        <w:t xml:space="preserve"> Class </w:t>
      </w:r>
      <w:r>
        <w:t>is mapped to an array of GeoJ</w:t>
      </w:r>
      <w:r w:rsidR="00FF4930">
        <w:t>SON</w:t>
      </w:r>
      <w:r>
        <w:t xml:space="preserve"> Feature objects. </w:t>
      </w:r>
      <w:r w:rsidR="005B4936" w:rsidRPr="003E15BD">
        <w:rPr>
          <w:color w:val="000000" w:themeColor="text1"/>
          <w:lang w:eastAsia="en-GB"/>
        </w:rPr>
        <w:t xml:space="preserve">The mapping </w:t>
      </w:r>
      <w:r w:rsidR="005B4936">
        <w:rPr>
          <w:color w:val="000000" w:themeColor="text1"/>
          <w:lang w:eastAsia="en-GB"/>
        </w:rPr>
        <w:t>of</w:t>
      </w:r>
      <w:r w:rsidR="005B4936" w:rsidRPr="003E15BD">
        <w:rPr>
          <w:color w:val="000000" w:themeColor="text1"/>
          <w:lang w:eastAsia="en-GB"/>
        </w:rPr>
        <w:t xml:space="preserve"> the OWC:Resource </w:t>
      </w:r>
      <w:r w:rsidR="00BD6EE1" w:rsidRPr="003E15BD">
        <w:rPr>
          <w:color w:val="000000" w:themeColor="text1"/>
          <w:lang w:eastAsia="en-GB"/>
        </w:rPr>
        <w:t xml:space="preserve">Class </w:t>
      </w:r>
      <w:r>
        <w:rPr>
          <w:color w:val="000000" w:themeColor="text1"/>
          <w:lang w:eastAsia="en-GB"/>
        </w:rPr>
        <w:t xml:space="preserve">in </w:t>
      </w:r>
      <w:r w:rsidR="00BD6EE1" w:rsidRPr="003E15BD">
        <w:rPr>
          <w:color w:val="000000" w:themeColor="text1"/>
          <w:lang w:eastAsia="en-GB"/>
        </w:rPr>
        <w:t>shown in the table below.</w:t>
      </w:r>
    </w:p>
    <w:p w14:paraId="4EB7A3CB" w14:textId="2A93135F" w:rsidR="00BD6EE1" w:rsidRDefault="00BD6EE1" w:rsidP="00BD6EE1">
      <w:pPr>
        <w:pStyle w:val="Tabletitle"/>
      </w:pPr>
      <w:bookmarkStart w:id="69" w:name="_Ref210874649"/>
      <w:bookmarkStart w:id="70" w:name="_Toc337049097"/>
      <w:r>
        <w:t xml:space="preserve">Table </w:t>
      </w:r>
      <w:r w:rsidR="00627ED7">
        <w:fldChar w:fldCharType="begin"/>
      </w:r>
      <w:r w:rsidR="004712E4">
        <w:instrText xml:space="preserve"> SEQ Table \* ARABIC </w:instrText>
      </w:r>
      <w:r w:rsidR="00627ED7">
        <w:fldChar w:fldCharType="separate"/>
      </w:r>
      <w:r w:rsidR="00DB7D94">
        <w:rPr>
          <w:noProof/>
        </w:rPr>
        <w:t>2</w:t>
      </w:r>
      <w:r w:rsidR="00627ED7">
        <w:rPr>
          <w:noProof/>
        </w:rPr>
        <w:fldChar w:fldCharType="end"/>
      </w:r>
      <w:bookmarkEnd w:id="69"/>
      <w:r w:rsidRPr="00A76BCA">
        <w:t xml:space="preserve"> </w:t>
      </w:r>
      <w:r>
        <w:t xml:space="preserve">- </w:t>
      </w:r>
      <w:r w:rsidRPr="000D6CCF">
        <w:t>OWC:Resource</w:t>
      </w:r>
      <w:r>
        <w:t xml:space="preserve"> mapping to </w:t>
      </w:r>
      <w:r w:rsidR="00C52F0D" w:rsidRPr="00C52F0D">
        <w:rPr>
          <w:i/>
        </w:rPr>
        <w:t>feature</w:t>
      </w:r>
      <w:r w:rsidR="00C52F0D">
        <w:t xml:space="preserve"> element</w:t>
      </w:r>
      <w:bookmarkEnd w:id="70"/>
      <w:r w:rsidR="00C52F0D">
        <w:t xml:space="preserve"> entry</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2126"/>
        <w:gridCol w:w="1701"/>
      </w:tblGrid>
      <w:tr w:rsidR="00BD6EE1" w14:paraId="7AEE90F4" w14:textId="77777777" w:rsidTr="00BD6EE1">
        <w:trPr>
          <w:cantSplit/>
          <w:tblHeader/>
        </w:trPr>
        <w:tc>
          <w:tcPr>
            <w:tcW w:w="2127" w:type="dxa"/>
            <w:tcBorders>
              <w:top w:val="single" w:sz="12" w:space="0" w:color="auto"/>
              <w:bottom w:val="single" w:sz="12" w:space="0" w:color="auto"/>
            </w:tcBorders>
          </w:tcPr>
          <w:p w14:paraId="76138BCB" w14:textId="77777777" w:rsidR="00BD6EE1" w:rsidRDefault="00BD6EE1" w:rsidP="00535A64">
            <w:pPr>
              <w:pStyle w:val="BodyTextIndent"/>
              <w:jc w:val="center"/>
              <w:rPr>
                <w:b/>
              </w:rPr>
            </w:pPr>
            <w:r>
              <w:rPr>
                <w:b/>
              </w:rPr>
              <w:t>Names: Conceptual</w:t>
            </w:r>
            <w:r>
              <w:rPr>
                <w:b/>
              </w:rPr>
              <w:br/>
            </w:r>
            <w:r w:rsidR="000D61E9">
              <w:rPr>
                <w:b/>
              </w:rPr>
              <w:t>GeoJSON</w:t>
            </w:r>
            <w:r>
              <w:rPr>
                <w:b/>
              </w:rPr>
              <w:t xml:space="preserve"> </w:t>
            </w:r>
            <w:r w:rsidRPr="00420E92">
              <w:rPr>
                <w:b/>
              </w:rPr>
              <w:t>mapping</w:t>
            </w:r>
            <w:r w:rsidRPr="00F94DB9">
              <w:rPr>
                <w:color w:val="000000" w:themeColor="text1"/>
                <w:sz w:val="18"/>
                <w:szCs w:val="18"/>
                <w:vertAlign w:val="superscript"/>
                <w:lang w:eastAsia="en-GB"/>
              </w:rPr>
              <w:t xml:space="preserve"> </w:t>
            </w:r>
            <w:r w:rsidRPr="00F94DB9">
              <w:rPr>
                <w:b/>
                <w:color w:val="000000" w:themeColor="text1"/>
                <w:sz w:val="18"/>
                <w:szCs w:val="18"/>
                <w:vertAlign w:val="superscript"/>
                <w:lang w:eastAsia="en-GB"/>
              </w:rPr>
              <w:t>a</w:t>
            </w:r>
            <w:r w:rsidR="00535A64" w:rsidRPr="00F94DB9">
              <w:rPr>
                <w:b/>
                <w:color w:val="000000" w:themeColor="text1"/>
                <w:sz w:val="18"/>
                <w:szCs w:val="18"/>
                <w:vertAlign w:val="superscript"/>
                <w:lang w:eastAsia="en-GB"/>
              </w:rPr>
              <w:t>,e</w:t>
            </w:r>
          </w:p>
        </w:tc>
        <w:tc>
          <w:tcPr>
            <w:tcW w:w="2835" w:type="dxa"/>
            <w:tcBorders>
              <w:top w:val="single" w:sz="12" w:space="0" w:color="auto"/>
              <w:bottom w:val="single" w:sz="12" w:space="0" w:color="auto"/>
            </w:tcBorders>
          </w:tcPr>
          <w:p w14:paraId="66E6DDE9" w14:textId="77777777" w:rsidR="00BD6EE1" w:rsidRDefault="00BD6EE1" w:rsidP="00BD6EE1">
            <w:pPr>
              <w:pStyle w:val="BodyTextIndent"/>
              <w:jc w:val="center"/>
              <w:rPr>
                <w:b/>
              </w:rPr>
            </w:pPr>
            <w:r>
              <w:rPr>
                <w:b/>
              </w:rPr>
              <w:t>Definition</w:t>
            </w:r>
          </w:p>
        </w:tc>
        <w:tc>
          <w:tcPr>
            <w:tcW w:w="2126" w:type="dxa"/>
            <w:tcBorders>
              <w:top w:val="single" w:sz="12" w:space="0" w:color="auto"/>
              <w:bottom w:val="single" w:sz="12" w:space="0" w:color="auto"/>
            </w:tcBorders>
          </w:tcPr>
          <w:p w14:paraId="41DC1487" w14:textId="77777777" w:rsidR="00BD6EE1" w:rsidRDefault="00BD6EE1" w:rsidP="00BD6EE1">
            <w:pPr>
              <w:pStyle w:val="BodyTextIndent"/>
              <w:jc w:val="center"/>
              <w:rPr>
                <w:b/>
              </w:rPr>
            </w:pPr>
            <w:r>
              <w:rPr>
                <w:b/>
              </w:rPr>
              <w:t>Data type and values</w:t>
            </w:r>
          </w:p>
        </w:tc>
        <w:tc>
          <w:tcPr>
            <w:tcW w:w="1701" w:type="dxa"/>
            <w:tcBorders>
              <w:top w:val="single" w:sz="12" w:space="0" w:color="auto"/>
              <w:bottom w:val="single" w:sz="12" w:space="0" w:color="auto"/>
            </w:tcBorders>
          </w:tcPr>
          <w:p w14:paraId="330C5390" w14:textId="77777777" w:rsidR="00BD6EE1" w:rsidRDefault="00BD6EE1" w:rsidP="00BD6EE1">
            <w:pPr>
              <w:pStyle w:val="BodyTextIndent"/>
              <w:jc w:val="center"/>
              <w:rPr>
                <w:b/>
              </w:rPr>
            </w:pPr>
            <w:r>
              <w:rPr>
                <w:b/>
              </w:rPr>
              <w:t>Multiplicity and use</w:t>
            </w:r>
          </w:p>
        </w:tc>
      </w:tr>
      <w:tr w:rsidR="007F679F" w14:paraId="59866B7F" w14:textId="77777777" w:rsidTr="00BD6EE1">
        <w:trPr>
          <w:cantSplit/>
        </w:trPr>
        <w:tc>
          <w:tcPr>
            <w:tcW w:w="2127" w:type="dxa"/>
            <w:tcBorders>
              <w:top w:val="single" w:sz="12" w:space="0" w:color="auto"/>
              <w:bottom w:val="single" w:sz="4" w:space="0" w:color="auto"/>
            </w:tcBorders>
            <w:shd w:val="clear" w:color="auto" w:fill="auto"/>
          </w:tcPr>
          <w:p w14:paraId="2D3BD215" w14:textId="77777777" w:rsidR="007F679F" w:rsidRPr="00A83641" w:rsidRDefault="007F679F" w:rsidP="00BD6EE1">
            <w:pPr>
              <w:pStyle w:val="BodyTextIndent"/>
            </w:pPr>
            <w:r>
              <w:rPr>
                <w:rFonts w:ascii="Courier New" w:hAnsi="Courier New" w:cs="Courier New"/>
                <w:sz w:val="18"/>
                <w:szCs w:val="18"/>
              </w:rPr>
              <w:t>&lt;xz&gt;.features[i].type</w:t>
            </w:r>
          </w:p>
        </w:tc>
        <w:tc>
          <w:tcPr>
            <w:tcW w:w="2835" w:type="dxa"/>
            <w:tcBorders>
              <w:top w:val="single" w:sz="12" w:space="0" w:color="auto"/>
              <w:bottom w:val="single" w:sz="4" w:space="0" w:color="auto"/>
            </w:tcBorders>
            <w:shd w:val="clear" w:color="auto" w:fill="auto"/>
          </w:tcPr>
          <w:p w14:paraId="6AF749C4" w14:textId="77777777" w:rsidR="007F679F" w:rsidRPr="009C340E" w:rsidDel="007F679F" w:rsidRDefault="007F679F" w:rsidP="00BD6EE1">
            <w:pPr>
              <w:pStyle w:val="BodyTextIndent"/>
              <w:rPr>
                <w:color w:val="000000"/>
                <w:szCs w:val="24"/>
                <w:lang w:eastAsia="es-ES"/>
              </w:rPr>
            </w:pPr>
            <w:r>
              <w:rPr>
                <w:noProof/>
              </w:rPr>
              <w:t>Type of geojson object</w:t>
            </w:r>
          </w:p>
        </w:tc>
        <w:tc>
          <w:tcPr>
            <w:tcW w:w="2126" w:type="dxa"/>
            <w:tcBorders>
              <w:top w:val="single" w:sz="12" w:space="0" w:color="auto"/>
              <w:bottom w:val="single" w:sz="4" w:space="0" w:color="auto"/>
            </w:tcBorders>
            <w:shd w:val="clear" w:color="auto" w:fill="auto"/>
          </w:tcPr>
          <w:p w14:paraId="2BD5D1C0" w14:textId="77777777" w:rsidR="007F679F" w:rsidRDefault="007F679F" w:rsidP="007F679F">
            <w:pPr>
              <w:pStyle w:val="BodyTextIndent"/>
              <w:rPr>
                <w:noProof/>
              </w:rPr>
            </w:pPr>
            <w:r>
              <w:t>String type that SHALL have the value “</w:t>
            </w:r>
            <w:r w:rsidRPr="003F7B3A">
              <w:t>Feature</w:t>
            </w:r>
            <w:r>
              <w:rPr>
                <w:lang w:val="ca-ES"/>
              </w:rPr>
              <w:t>”</w:t>
            </w:r>
          </w:p>
        </w:tc>
        <w:tc>
          <w:tcPr>
            <w:tcW w:w="1701" w:type="dxa"/>
            <w:tcBorders>
              <w:top w:val="single" w:sz="12" w:space="0" w:color="auto"/>
              <w:bottom w:val="single" w:sz="4" w:space="0" w:color="auto"/>
            </w:tcBorders>
            <w:shd w:val="clear" w:color="auto" w:fill="auto"/>
          </w:tcPr>
          <w:p w14:paraId="44DC7BCE" w14:textId="77777777" w:rsidR="007F679F" w:rsidRDefault="007F679F" w:rsidP="00BD6EE1">
            <w:pPr>
              <w:pStyle w:val="BodyTextIndent"/>
            </w:pPr>
            <w:r w:rsidRPr="00BE33FA">
              <w:t>One (mandatory)</w:t>
            </w:r>
          </w:p>
        </w:tc>
      </w:tr>
      <w:tr w:rsidR="00BD6EE1" w14:paraId="5C330004" w14:textId="77777777" w:rsidTr="00BD6EE1">
        <w:trPr>
          <w:cantSplit/>
        </w:trPr>
        <w:tc>
          <w:tcPr>
            <w:tcW w:w="2127" w:type="dxa"/>
            <w:tcBorders>
              <w:top w:val="single" w:sz="12" w:space="0" w:color="auto"/>
              <w:bottom w:val="single" w:sz="4" w:space="0" w:color="auto"/>
            </w:tcBorders>
            <w:shd w:val="clear" w:color="auto" w:fill="auto"/>
          </w:tcPr>
          <w:p w14:paraId="14D6C2ED" w14:textId="77777777" w:rsidR="00BD6EE1" w:rsidRPr="00A83641" w:rsidRDefault="00BD6EE1" w:rsidP="00BD6EE1">
            <w:pPr>
              <w:pStyle w:val="BodyTextIndent"/>
            </w:pPr>
            <w:r w:rsidRPr="00A83641">
              <w:lastRenderedPageBreak/>
              <w:t>Id</w:t>
            </w:r>
          </w:p>
          <w:p w14:paraId="0E00C522" w14:textId="77777777" w:rsidR="00BD6EE1" w:rsidRPr="00A83641" w:rsidRDefault="00BD6EE1" w:rsidP="00100E03">
            <w:pPr>
              <w:pStyle w:val="BodyTextIndent"/>
            </w:pPr>
            <w:r>
              <w:rPr>
                <w:rFonts w:ascii="Courier New" w:hAnsi="Courier New" w:cs="Courier New"/>
                <w:sz w:val="18"/>
                <w:szCs w:val="18"/>
              </w:rPr>
              <w:t>&lt;xz&gt;.features[i].</w:t>
            </w:r>
            <w:r w:rsidR="00100E03">
              <w:rPr>
                <w:rFonts w:ascii="Courier New" w:hAnsi="Courier New" w:cs="Courier New"/>
                <w:sz w:val="18"/>
                <w:szCs w:val="18"/>
              </w:rPr>
              <w:t>id</w:t>
            </w:r>
          </w:p>
        </w:tc>
        <w:tc>
          <w:tcPr>
            <w:tcW w:w="2835" w:type="dxa"/>
            <w:tcBorders>
              <w:top w:val="single" w:sz="12" w:space="0" w:color="auto"/>
              <w:bottom w:val="single" w:sz="4" w:space="0" w:color="auto"/>
            </w:tcBorders>
            <w:shd w:val="clear" w:color="auto" w:fill="auto"/>
          </w:tcPr>
          <w:p w14:paraId="4E976452" w14:textId="17DC5BEB" w:rsidR="00BD6EE1" w:rsidRPr="009C340E" w:rsidRDefault="007F679F" w:rsidP="00BD6EE1">
            <w:pPr>
              <w:pStyle w:val="BodyTextIndent"/>
              <w:rPr>
                <w:color w:val="000000"/>
                <w:szCs w:val="24"/>
                <w:lang w:eastAsia="es-ES"/>
              </w:rPr>
            </w:pPr>
            <w:r>
              <w:rPr>
                <w:color w:val="000000"/>
                <w:szCs w:val="24"/>
                <w:lang w:eastAsia="es-ES"/>
              </w:rPr>
              <w:t>U</w:t>
            </w:r>
            <w:r w:rsidR="00BD6EE1" w:rsidRPr="009C340E">
              <w:rPr>
                <w:color w:val="000000"/>
                <w:szCs w:val="24"/>
                <w:lang w:eastAsia="es-ES"/>
              </w:rPr>
              <w:t>nambiguous reference to the identification of the Context resource (IRI)</w:t>
            </w:r>
          </w:p>
        </w:tc>
        <w:tc>
          <w:tcPr>
            <w:tcW w:w="2126" w:type="dxa"/>
            <w:tcBorders>
              <w:top w:val="single" w:sz="12" w:space="0" w:color="auto"/>
              <w:bottom w:val="single" w:sz="4" w:space="0" w:color="auto"/>
            </w:tcBorders>
            <w:shd w:val="clear" w:color="auto" w:fill="auto"/>
          </w:tcPr>
          <w:p w14:paraId="20F075C2" w14:textId="77777777" w:rsidR="00BD6EE1" w:rsidRDefault="00BD6EE1" w:rsidP="00BD6EE1">
            <w:pPr>
              <w:pStyle w:val="BodyTextIndent"/>
              <w:rPr>
                <w:noProof/>
              </w:rPr>
            </w:pPr>
            <w:r>
              <w:rPr>
                <w:noProof/>
              </w:rPr>
              <w:t>URI</w:t>
            </w:r>
          </w:p>
        </w:tc>
        <w:tc>
          <w:tcPr>
            <w:tcW w:w="1701" w:type="dxa"/>
            <w:tcBorders>
              <w:top w:val="single" w:sz="12" w:space="0" w:color="auto"/>
              <w:bottom w:val="single" w:sz="4" w:space="0" w:color="auto"/>
            </w:tcBorders>
            <w:shd w:val="clear" w:color="auto" w:fill="auto"/>
          </w:tcPr>
          <w:p w14:paraId="43E25065" w14:textId="77777777" w:rsidR="00BD6EE1" w:rsidRPr="00411689" w:rsidRDefault="00BD6EE1" w:rsidP="00BD6EE1">
            <w:pPr>
              <w:pStyle w:val="BodyTextIndent"/>
            </w:pPr>
            <w:r>
              <w:t>One (mandatory)</w:t>
            </w:r>
          </w:p>
        </w:tc>
      </w:tr>
      <w:tr w:rsidR="00BD6EE1" w14:paraId="2D62D1A0" w14:textId="77777777" w:rsidTr="00BD6EE1">
        <w:trPr>
          <w:cantSplit/>
        </w:trPr>
        <w:tc>
          <w:tcPr>
            <w:tcW w:w="2127" w:type="dxa"/>
            <w:shd w:val="clear" w:color="auto" w:fill="auto"/>
          </w:tcPr>
          <w:p w14:paraId="2B9484AD" w14:textId="77777777" w:rsidR="00BD6EE1" w:rsidRPr="00A83641" w:rsidRDefault="00BD6EE1" w:rsidP="00BD6EE1">
            <w:pPr>
              <w:pStyle w:val="BodyTextIndent"/>
            </w:pPr>
            <w:r w:rsidRPr="00A83641">
              <w:t>Title</w:t>
            </w:r>
          </w:p>
          <w:p w14:paraId="7BB2B7E9" w14:textId="77777777" w:rsidR="00BD6EE1" w:rsidRPr="00A83641" w:rsidRDefault="00BD6EE1" w:rsidP="00BD6EE1">
            <w:pPr>
              <w:pStyle w:val="BodyTextIndent"/>
            </w:pPr>
            <w:r>
              <w:rPr>
                <w:rFonts w:ascii="Courier New" w:hAnsi="Courier New" w:cs="Courier New"/>
                <w:sz w:val="18"/>
                <w:szCs w:val="18"/>
              </w:rPr>
              <w:t>&lt;xz&gt;.features[i].properties.</w:t>
            </w:r>
            <w:r w:rsidRPr="00A83641">
              <w:rPr>
                <w:rFonts w:ascii="Courier New" w:hAnsi="Courier New" w:cs="Courier New"/>
                <w:sz w:val="18"/>
                <w:szCs w:val="18"/>
              </w:rPr>
              <w:t>title</w:t>
            </w:r>
          </w:p>
        </w:tc>
        <w:tc>
          <w:tcPr>
            <w:tcW w:w="2835" w:type="dxa"/>
            <w:shd w:val="clear" w:color="auto" w:fill="auto"/>
          </w:tcPr>
          <w:p w14:paraId="12466866" w14:textId="6C46C02D" w:rsidR="00BD6EE1" w:rsidRPr="009C340E" w:rsidRDefault="007F679F" w:rsidP="00BD6EE1">
            <w:pPr>
              <w:pStyle w:val="BodyTextIndent"/>
              <w:rPr>
                <w:color w:val="000000"/>
                <w:szCs w:val="24"/>
                <w:lang w:eastAsia="es-ES"/>
              </w:rPr>
            </w:pPr>
            <w:r>
              <w:rPr>
                <w:color w:val="000000"/>
                <w:szCs w:val="24"/>
                <w:lang w:eastAsia="es-ES"/>
              </w:rPr>
              <w:t>T</w:t>
            </w:r>
            <w:r w:rsidR="00BD6EE1" w:rsidRPr="009C340E">
              <w:rPr>
                <w:color w:val="000000"/>
                <w:szCs w:val="24"/>
                <w:lang w:eastAsia="es-ES"/>
              </w:rPr>
              <w:t>itle given to the Context resource</w:t>
            </w:r>
          </w:p>
        </w:tc>
        <w:tc>
          <w:tcPr>
            <w:tcW w:w="2126" w:type="dxa"/>
            <w:shd w:val="clear" w:color="auto" w:fill="auto"/>
          </w:tcPr>
          <w:p w14:paraId="321FC32F" w14:textId="77777777" w:rsidR="00BD6EE1" w:rsidRDefault="00AF32D8" w:rsidP="00BD6EE1">
            <w:pPr>
              <w:pStyle w:val="BodyTextIndent"/>
            </w:pPr>
            <w:r>
              <w:t>String</w:t>
            </w:r>
            <w:r w:rsidR="00BD6EE1">
              <w:t xml:space="preserve"> type, not empty</w:t>
            </w:r>
          </w:p>
        </w:tc>
        <w:tc>
          <w:tcPr>
            <w:tcW w:w="1701" w:type="dxa"/>
            <w:shd w:val="clear" w:color="auto" w:fill="auto"/>
          </w:tcPr>
          <w:p w14:paraId="078FA969" w14:textId="77777777" w:rsidR="00BD6EE1" w:rsidRPr="00411689" w:rsidRDefault="00BD6EE1" w:rsidP="00BD6EE1">
            <w:pPr>
              <w:pStyle w:val="BodyTextIndent"/>
            </w:pPr>
            <w:r>
              <w:t>One (mandatory)</w:t>
            </w:r>
          </w:p>
        </w:tc>
      </w:tr>
      <w:tr w:rsidR="00BD6EE1" w14:paraId="6C5B9B4B" w14:textId="77777777" w:rsidTr="00BD6EE1">
        <w:trPr>
          <w:cantSplit/>
        </w:trPr>
        <w:tc>
          <w:tcPr>
            <w:tcW w:w="2127" w:type="dxa"/>
            <w:shd w:val="clear" w:color="auto" w:fill="auto"/>
          </w:tcPr>
          <w:p w14:paraId="4310AE9B" w14:textId="77777777" w:rsidR="00BD6EE1" w:rsidRPr="00A83641" w:rsidRDefault="00BD6EE1" w:rsidP="00BD6EE1">
            <w:pPr>
              <w:pStyle w:val="BodyTextIndent"/>
            </w:pPr>
            <w:r w:rsidRPr="00A83641">
              <w:t>abstract</w:t>
            </w:r>
          </w:p>
          <w:p w14:paraId="72075516" w14:textId="77777777" w:rsidR="00BD6EE1" w:rsidRPr="00A83641" w:rsidRDefault="00BD6EE1" w:rsidP="00F94DB9">
            <w:pPr>
              <w:pStyle w:val="BodyTextIndent"/>
            </w:pPr>
            <w:r>
              <w:rPr>
                <w:rFonts w:ascii="Courier New" w:hAnsi="Courier New" w:cs="Courier New"/>
                <w:sz w:val="18"/>
                <w:szCs w:val="18"/>
              </w:rPr>
              <w:t>&lt;xz&gt;.features[i].properties.</w:t>
            </w:r>
            <w:r w:rsidR="00100E03">
              <w:rPr>
                <w:rFonts w:ascii="Courier New" w:hAnsi="Courier New" w:cs="Courier New"/>
                <w:sz w:val="18"/>
                <w:szCs w:val="18"/>
              </w:rPr>
              <w:br/>
            </w:r>
            <w:r w:rsidR="00F94DB9">
              <w:rPr>
                <w:rFonts w:ascii="Courier New" w:hAnsi="Courier New" w:cs="Courier New"/>
                <w:sz w:val="18"/>
                <w:szCs w:val="18"/>
              </w:rPr>
              <w:t>abstract</w:t>
            </w:r>
          </w:p>
        </w:tc>
        <w:tc>
          <w:tcPr>
            <w:tcW w:w="2835" w:type="dxa"/>
            <w:shd w:val="clear" w:color="auto" w:fill="auto"/>
          </w:tcPr>
          <w:p w14:paraId="1E581299" w14:textId="1827B64F" w:rsidR="00BD6EE1" w:rsidRDefault="007F679F" w:rsidP="00BD6EE1">
            <w:pPr>
              <w:pStyle w:val="BodyTextIndent"/>
              <w:rPr>
                <w:color w:val="000000"/>
                <w:szCs w:val="24"/>
                <w:lang w:eastAsia="es-ES"/>
              </w:rPr>
            </w:pPr>
            <w:r>
              <w:rPr>
                <w:color w:val="000000"/>
                <w:szCs w:val="24"/>
                <w:lang w:eastAsia="es-ES"/>
              </w:rPr>
              <w:t>A</w:t>
            </w:r>
            <w:r w:rsidR="00BD6EE1" w:rsidRPr="009C340E">
              <w:rPr>
                <w:color w:val="000000"/>
                <w:szCs w:val="24"/>
                <w:lang w:eastAsia="es-ES"/>
              </w:rPr>
              <w:t xml:space="preserve">ccount of the content of the Context resource. </w:t>
            </w:r>
          </w:p>
          <w:p w14:paraId="33CE36BF" w14:textId="4689C685" w:rsidR="00BD6EE1" w:rsidRPr="009C340E" w:rsidRDefault="00BD6EE1" w:rsidP="00100E03">
            <w:pPr>
              <w:pStyle w:val="BodyTextIndent"/>
              <w:rPr>
                <w:color w:val="000000"/>
                <w:szCs w:val="24"/>
                <w:lang w:eastAsia="es-ES"/>
              </w:rPr>
            </w:pPr>
            <w:r w:rsidRPr="009C340E">
              <w:rPr>
                <w:color w:val="000000"/>
                <w:szCs w:val="24"/>
                <w:lang w:eastAsia="es-ES"/>
              </w:rPr>
              <w:t>The purpose is to provide a generic description of the content in a format underst</w:t>
            </w:r>
            <w:r>
              <w:rPr>
                <w:color w:val="000000"/>
                <w:szCs w:val="24"/>
                <w:lang w:eastAsia="es-ES"/>
              </w:rPr>
              <w:t xml:space="preserve">andable by generic </w:t>
            </w:r>
            <w:r w:rsidRPr="009C340E">
              <w:rPr>
                <w:color w:val="000000"/>
                <w:szCs w:val="24"/>
                <w:lang w:eastAsia="es-ES"/>
              </w:rPr>
              <w:t>readers</w:t>
            </w:r>
          </w:p>
        </w:tc>
        <w:tc>
          <w:tcPr>
            <w:tcW w:w="2126" w:type="dxa"/>
            <w:shd w:val="clear" w:color="auto" w:fill="auto"/>
          </w:tcPr>
          <w:p w14:paraId="09171BF3" w14:textId="2E91C3A5" w:rsidR="00BD6EE1" w:rsidRDefault="00AF32D8" w:rsidP="00BD6EE1">
            <w:pPr>
              <w:pStyle w:val="BodyTextIndent"/>
            </w:pPr>
            <w:r>
              <w:t>String</w:t>
            </w:r>
            <w:r w:rsidR="00BD6EE1">
              <w:t xml:space="preserve"> type, not empty</w:t>
            </w:r>
          </w:p>
          <w:p w14:paraId="5697F598" w14:textId="77777777" w:rsidR="00BD6EE1" w:rsidRDefault="00BD6EE1" w:rsidP="00BD6EE1">
            <w:pPr>
              <w:pStyle w:val="BodyTextIndent"/>
            </w:pPr>
          </w:p>
        </w:tc>
        <w:tc>
          <w:tcPr>
            <w:tcW w:w="1701" w:type="dxa"/>
            <w:shd w:val="clear" w:color="auto" w:fill="auto"/>
          </w:tcPr>
          <w:p w14:paraId="1EB5AA87" w14:textId="0FE80216" w:rsidR="00BD6EE1" w:rsidRDefault="00BD6EE1" w:rsidP="00BD6EE1">
            <w:pPr>
              <w:pStyle w:val="BodyTextIndent"/>
            </w:pPr>
            <w:r>
              <w:t>One (</w:t>
            </w:r>
            <w:r w:rsidR="00863CB4">
              <w:t>optional</w:t>
            </w:r>
            <w:r>
              <w:t>)</w:t>
            </w:r>
          </w:p>
          <w:p w14:paraId="3A5BBC82" w14:textId="77777777" w:rsidR="00BD6EE1" w:rsidRPr="00411689" w:rsidRDefault="00BD6EE1" w:rsidP="00BD6EE1">
            <w:pPr>
              <w:pStyle w:val="BodyTextIndent"/>
              <w:ind w:left="0" w:firstLine="0"/>
            </w:pPr>
          </w:p>
        </w:tc>
      </w:tr>
      <w:tr w:rsidR="00BD6EE1" w14:paraId="6EDB9E61" w14:textId="77777777" w:rsidTr="00BD6EE1">
        <w:trPr>
          <w:cantSplit/>
        </w:trPr>
        <w:tc>
          <w:tcPr>
            <w:tcW w:w="2127" w:type="dxa"/>
            <w:tcBorders>
              <w:bottom w:val="single" w:sz="4" w:space="0" w:color="auto"/>
            </w:tcBorders>
            <w:shd w:val="clear" w:color="auto" w:fill="auto"/>
          </w:tcPr>
          <w:p w14:paraId="116184CF" w14:textId="77777777" w:rsidR="00BD6EE1" w:rsidRPr="00A83641" w:rsidRDefault="00BD6EE1" w:rsidP="00BD6EE1">
            <w:pPr>
              <w:pStyle w:val="BodyTextIndent"/>
            </w:pPr>
            <w:r w:rsidRPr="00A83641">
              <w:t>updateDate</w:t>
            </w:r>
          </w:p>
          <w:p w14:paraId="6530B6B7" w14:textId="77777777" w:rsidR="00BD6EE1" w:rsidRPr="00A83641" w:rsidRDefault="00100E03" w:rsidP="00100E03">
            <w:pPr>
              <w:pStyle w:val="BodyTextIndent"/>
            </w:pPr>
            <w:r>
              <w:rPr>
                <w:rFonts w:ascii="Courier New" w:hAnsi="Courier New" w:cs="Courier New"/>
                <w:sz w:val="18"/>
                <w:szCs w:val="18"/>
              </w:rPr>
              <w:t>&lt;xz&gt;.features[i].properties.</w:t>
            </w:r>
            <w:r>
              <w:rPr>
                <w:rFonts w:ascii="Courier New" w:hAnsi="Courier New" w:cs="Courier New"/>
                <w:sz w:val="18"/>
                <w:szCs w:val="18"/>
              </w:rPr>
              <w:br/>
              <w:t>updated</w:t>
            </w:r>
          </w:p>
        </w:tc>
        <w:tc>
          <w:tcPr>
            <w:tcW w:w="2835" w:type="dxa"/>
            <w:tcBorders>
              <w:bottom w:val="single" w:sz="4" w:space="0" w:color="auto"/>
            </w:tcBorders>
            <w:shd w:val="clear" w:color="auto" w:fill="auto"/>
          </w:tcPr>
          <w:p w14:paraId="18DE6931" w14:textId="33128E9A" w:rsidR="00BD6EE1" w:rsidRPr="009C340E" w:rsidRDefault="007F679F" w:rsidP="00BD6EE1">
            <w:pPr>
              <w:pStyle w:val="BodyTextIndent"/>
              <w:rPr>
                <w:color w:val="000000"/>
                <w:szCs w:val="24"/>
                <w:lang w:eastAsia="es-ES"/>
              </w:rPr>
            </w:pPr>
            <w:r>
              <w:rPr>
                <w:color w:val="000000"/>
                <w:szCs w:val="24"/>
                <w:lang w:eastAsia="es-ES"/>
              </w:rPr>
              <w:t>D</w:t>
            </w:r>
            <w:r w:rsidR="00BD6EE1" w:rsidRPr="009C340E">
              <w:rPr>
                <w:color w:val="000000"/>
                <w:szCs w:val="24"/>
                <w:lang w:eastAsia="es-ES"/>
              </w:rPr>
              <w:t>ate of the last update of the Context resource</w:t>
            </w:r>
          </w:p>
        </w:tc>
        <w:tc>
          <w:tcPr>
            <w:tcW w:w="2126" w:type="dxa"/>
            <w:tcBorders>
              <w:bottom w:val="single" w:sz="4" w:space="0" w:color="auto"/>
            </w:tcBorders>
            <w:shd w:val="clear" w:color="auto" w:fill="auto"/>
          </w:tcPr>
          <w:p w14:paraId="2776470E" w14:textId="07AB8BC7" w:rsidR="00BD6EE1" w:rsidRPr="00332210" w:rsidRDefault="007F679F" w:rsidP="00BD6EE1">
            <w:pPr>
              <w:pStyle w:val="BodyTextIndent"/>
            </w:pPr>
            <w:r>
              <w:t>S</w:t>
            </w:r>
            <w:r w:rsidR="00BD6EE1" w:rsidRPr="00332210">
              <w:t>tri</w:t>
            </w:r>
            <w:r w:rsidR="00BD6EE1">
              <w:t xml:space="preserve">ng </w:t>
            </w:r>
            <w:r>
              <w:t xml:space="preserve">type </w:t>
            </w:r>
            <w:r w:rsidR="00BD6EE1">
              <w:t>representing a date according to the RFC-</w:t>
            </w:r>
            <w:r w:rsidR="00BD6EE1" w:rsidRPr="001D669C">
              <w:rPr>
                <w:lang w:eastAsia="en-GB"/>
              </w:rPr>
              <w:t>3339</w:t>
            </w:r>
            <w:r w:rsidR="00BD6EE1">
              <w:t xml:space="preserve"> date</w:t>
            </w:r>
            <w:r w:rsidR="00BD6EE1" w:rsidRPr="00332210">
              <w:t xml:space="preserve"> format</w:t>
            </w:r>
          </w:p>
        </w:tc>
        <w:tc>
          <w:tcPr>
            <w:tcW w:w="1701" w:type="dxa"/>
            <w:tcBorders>
              <w:bottom w:val="single" w:sz="4" w:space="0" w:color="auto"/>
            </w:tcBorders>
            <w:shd w:val="clear" w:color="auto" w:fill="auto"/>
          </w:tcPr>
          <w:p w14:paraId="7F90BE25" w14:textId="77777777" w:rsidR="00BD6EE1" w:rsidRPr="00411689" w:rsidRDefault="00BD6EE1" w:rsidP="00BD6EE1">
            <w:pPr>
              <w:pStyle w:val="BodyTextIndent"/>
            </w:pPr>
            <w:r>
              <w:t>One (mandatory)</w:t>
            </w:r>
          </w:p>
        </w:tc>
      </w:tr>
      <w:tr w:rsidR="00BD6EE1" w14:paraId="1A6E5619" w14:textId="77777777" w:rsidTr="00BD6EE1">
        <w:trPr>
          <w:cantSplit/>
        </w:trPr>
        <w:tc>
          <w:tcPr>
            <w:tcW w:w="2127" w:type="dxa"/>
            <w:tcBorders>
              <w:bottom w:val="single" w:sz="4" w:space="0" w:color="auto"/>
            </w:tcBorders>
            <w:shd w:val="clear" w:color="auto" w:fill="auto"/>
          </w:tcPr>
          <w:p w14:paraId="7A57E2B3" w14:textId="77777777" w:rsidR="00BD6EE1" w:rsidRPr="00A83641" w:rsidRDefault="00BD6EE1" w:rsidP="00BD6EE1">
            <w:pPr>
              <w:pStyle w:val="BodyTextIndent"/>
            </w:pPr>
            <w:r w:rsidRPr="00A83641">
              <w:t>author</w:t>
            </w:r>
          </w:p>
          <w:p w14:paraId="18A0E9C9" w14:textId="77777777" w:rsidR="00BD6EE1" w:rsidRPr="00A83641" w:rsidRDefault="00224A5A" w:rsidP="00096669">
            <w:pPr>
              <w:pStyle w:val="BodyTextIndent"/>
            </w:pPr>
            <w:r>
              <w:rPr>
                <w:rFonts w:ascii="Courier New" w:hAnsi="Courier New" w:cs="Courier New"/>
                <w:sz w:val="18"/>
                <w:szCs w:val="18"/>
              </w:rPr>
              <w:t>&lt;xz&gt;.features[i].properties.</w:t>
            </w:r>
            <w:r>
              <w:rPr>
                <w:rFonts w:ascii="Courier New" w:hAnsi="Courier New" w:cs="Courier New"/>
                <w:sz w:val="18"/>
                <w:szCs w:val="18"/>
              </w:rPr>
              <w:br/>
            </w:r>
            <w:r w:rsidR="00096669">
              <w:rPr>
                <w:rFonts w:ascii="Courier New" w:hAnsi="Courier New" w:cs="Courier New"/>
                <w:sz w:val="18"/>
                <w:szCs w:val="18"/>
              </w:rPr>
              <w:t>author</w:t>
            </w:r>
            <w:r w:rsidR="000E3542">
              <w:rPr>
                <w:rFonts w:ascii="Courier New" w:hAnsi="Courier New" w:cs="Courier New"/>
                <w:sz w:val="18"/>
                <w:szCs w:val="18"/>
              </w:rPr>
              <w:t>s</w:t>
            </w:r>
            <w:r w:rsidR="00096669">
              <w:rPr>
                <w:rFonts w:ascii="Courier New" w:hAnsi="Courier New" w:cs="Courier New"/>
                <w:sz w:val="18"/>
                <w:szCs w:val="18"/>
              </w:rPr>
              <w:t>.name</w:t>
            </w:r>
          </w:p>
        </w:tc>
        <w:tc>
          <w:tcPr>
            <w:tcW w:w="2835" w:type="dxa"/>
            <w:tcBorders>
              <w:bottom w:val="single" w:sz="4" w:space="0" w:color="auto"/>
            </w:tcBorders>
            <w:shd w:val="clear" w:color="auto" w:fill="auto"/>
          </w:tcPr>
          <w:p w14:paraId="70358820" w14:textId="296D6DF5" w:rsidR="00BD6EE1" w:rsidRPr="009C340E" w:rsidRDefault="007F679F" w:rsidP="00BD6EE1">
            <w:pPr>
              <w:pStyle w:val="BodyTextIndent"/>
              <w:rPr>
                <w:color w:val="000000"/>
                <w:szCs w:val="24"/>
                <w:lang w:eastAsia="es-ES"/>
              </w:rPr>
            </w:pPr>
            <w:r>
              <w:rPr>
                <w:color w:val="000000"/>
                <w:szCs w:val="24"/>
                <w:lang w:eastAsia="es-ES"/>
              </w:rPr>
              <w:t>E</w:t>
            </w:r>
            <w:r w:rsidR="00BD6EE1" w:rsidRPr="009C340E">
              <w:rPr>
                <w:color w:val="000000"/>
                <w:szCs w:val="24"/>
                <w:lang w:eastAsia="es-ES"/>
              </w:rPr>
              <w:t>ntity primarily responsible for making the content of the Context resource</w:t>
            </w:r>
          </w:p>
        </w:tc>
        <w:tc>
          <w:tcPr>
            <w:tcW w:w="2126" w:type="dxa"/>
            <w:tcBorders>
              <w:bottom w:val="single" w:sz="4" w:space="0" w:color="auto"/>
            </w:tcBorders>
            <w:shd w:val="clear" w:color="auto" w:fill="auto"/>
          </w:tcPr>
          <w:p w14:paraId="50B43819" w14:textId="77777777" w:rsidR="00BD6EE1" w:rsidRDefault="00AF32D8" w:rsidP="00BD6EE1">
            <w:pPr>
              <w:pStyle w:val="BodyTextIndent"/>
            </w:pPr>
            <w:r>
              <w:t>String</w:t>
            </w:r>
            <w:r w:rsidR="00BD6EE1">
              <w:t xml:space="preserve"> type, not empty</w:t>
            </w:r>
          </w:p>
        </w:tc>
        <w:tc>
          <w:tcPr>
            <w:tcW w:w="1701" w:type="dxa"/>
            <w:tcBorders>
              <w:bottom w:val="single" w:sz="4" w:space="0" w:color="auto"/>
            </w:tcBorders>
            <w:shd w:val="clear" w:color="auto" w:fill="auto"/>
          </w:tcPr>
          <w:p w14:paraId="2CD8F651" w14:textId="77777777" w:rsidR="00BD6EE1" w:rsidRPr="00411689" w:rsidRDefault="00BD6EE1" w:rsidP="00BD6EE1">
            <w:pPr>
              <w:pStyle w:val="BodyTextIndent"/>
            </w:pPr>
            <w:r>
              <w:t>Zero or more (optional)</w:t>
            </w:r>
            <w:r w:rsidRPr="00F90490">
              <w:rPr>
                <w:vertAlign w:val="superscript"/>
              </w:rPr>
              <w:t xml:space="preserve"> </w:t>
            </w:r>
            <w:r>
              <w:rPr>
                <w:vertAlign w:val="superscript"/>
              </w:rPr>
              <w:t>b</w:t>
            </w:r>
          </w:p>
        </w:tc>
      </w:tr>
      <w:tr w:rsidR="00BD6EE1" w14:paraId="587D673A" w14:textId="77777777" w:rsidTr="00BD6EE1">
        <w:trPr>
          <w:cantSplit/>
        </w:trPr>
        <w:tc>
          <w:tcPr>
            <w:tcW w:w="2127" w:type="dxa"/>
            <w:shd w:val="clear" w:color="auto" w:fill="auto"/>
          </w:tcPr>
          <w:p w14:paraId="15E9BA4D" w14:textId="77777777" w:rsidR="00BD6EE1" w:rsidRPr="00A83641" w:rsidRDefault="00BD6EE1" w:rsidP="00BD6EE1">
            <w:pPr>
              <w:pStyle w:val="BodyTextIndent"/>
            </w:pPr>
            <w:r w:rsidRPr="00A83641">
              <w:t>publisher</w:t>
            </w:r>
          </w:p>
          <w:p w14:paraId="429CDECF" w14:textId="77777777" w:rsidR="00BD6EE1" w:rsidRPr="00A83641" w:rsidRDefault="00096669" w:rsidP="00096669">
            <w:pPr>
              <w:pStyle w:val="BodyTextIndent"/>
            </w:pPr>
            <w:r>
              <w:rPr>
                <w:rFonts w:ascii="Courier New" w:hAnsi="Courier New" w:cs="Courier New"/>
                <w:sz w:val="18"/>
                <w:szCs w:val="18"/>
              </w:rPr>
              <w:t>&lt;xz&gt;.features[i].properties.</w:t>
            </w:r>
            <w:r w:rsidR="00BD6EE1">
              <w:rPr>
                <w:rFonts w:ascii="Courier New" w:hAnsi="Courier New" w:cs="Courier New"/>
                <w:sz w:val="18"/>
                <w:szCs w:val="18"/>
              </w:rPr>
              <w:br/>
            </w:r>
            <w:r w:rsidR="00BD6EE1" w:rsidRPr="00A83641">
              <w:rPr>
                <w:rFonts w:ascii="Courier New" w:hAnsi="Courier New" w:cs="Courier New"/>
                <w:sz w:val="18"/>
                <w:szCs w:val="18"/>
              </w:rPr>
              <w:t>publisher</w:t>
            </w:r>
          </w:p>
        </w:tc>
        <w:tc>
          <w:tcPr>
            <w:tcW w:w="2835" w:type="dxa"/>
            <w:shd w:val="clear" w:color="auto" w:fill="auto"/>
          </w:tcPr>
          <w:p w14:paraId="171C85F1" w14:textId="7699A730" w:rsidR="00BD6EE1" w:rsidRPr="009C340E" w:rsidRDefault="007F679F" w:rsidP="00BD6EE1">
            <w:pPr>
              <w:pStyle w:val="BodyTextIndent"/>
              <w:rPr>
                <w:color w:val="000000"/>
                <w:szCs w:val="24"/>
                <w:lang w:eastAsia="es-ES"/>
              </w:rPr>
            </w:pPr>
            <w:r>
              <w:rPr>
                <w:color w:val="000000"/>
                <w:szCs w:val="24"/>
                <w:lang w:eastAsia="es-ES"/>
              </w:rPr>
              <w:t>E</w:t>
            </w:r>
            <w:r w:rsidR="00BD6EE1" w:rsidRPr="009C340E">
              <w:rPr>
                <w:color w:val="000000"/>
                <w:szCs w:val="24"/>
                <w:lang w:eastAsia="es-ES"/>
              </w:rPr>
              <w:t>ntity responsible for making the Context resource available</w:t>
            </w:r>
          </w:p>
        </w:tc>
        <w:tc>
          <w:tcPr>
            <w:tcW w:w="2126" w:type="dxa"/>
            <w:shd w:val="clear" w:color="auto" w:fill="auto"/>
          </w:tcPr>
          <w:p w14:paraId="3C4B20C1" w14:textId="77777777" w:rsidR="00BD6EE1" w:rsidRDefault="00AF32D8" w:rsidP="00BD6EE1">
            <w:pPr>
              <w:pStyle w:val="BodyTextIndent"/>
            </w:pPr>
            <w:r>
              <w:t>String</w:t>
            </w:r>
            <w:r w:rsidR="00BD6EE1">
              <w:t xml:space="preserve"> type, not empty</w:t>
            </w:r>
          </w:p>
        </w:tc>
        <w:tc>
          <w:tcPr>
            <w:tcW w:w="1701" w:type="dxa"/>
            <w:shd w:val="clear" w:color="auto" w:fill="auto"/>
          </w:tcPr>
          <w:p w14:paraId="29345A6A" w14:textId="77777777" w:rsidR="00BD6EE1" w:rsidRPr="00411689" w:rsidRDefault="00BD6EE1" w:rsidP="00BD6EE1">
            <w:pPr>
              <w:pStyle w:val="BodyTextIndent"/>
            </w:pPr>
            <w:r>
              <w:t>Zero or one (optional)</w:t>
            </w:r>
          </w:p>
        </w:tc>
      </w:tr>
      <w:tr w:rsidR="00BD6EE1" w14:paraId="4D44D043" w14:textId="77777777" w:rsidTr="00BD6EE1">
        <w:trPr>
          <w:cantSplit/>
        </w:trPr>
        <w:tc>
          <w:tcPr>
            <w:tcW w:w="2127" w:type="dxa"/>
            <w:shd w:val="clear" w:color="auto" w:fill="auto"/>
          </w:tcPr>
          <w:p w14:paraId="5DEE0A4A" w14:textId="77777777" w:rsidR="00BD6EE1" w:rsidRPr="00A83641" w:rsidRDefault="00BD6EE1" w:rsidP="00BD6EE1">
            <w:pPr>
              <w:pStyle w:val="BodyTextIndent"/>
            </w:pPr>
            <w:r w:rsidRPr="00A83641">
              <w:t>rights</w:t>
            </w:r>
          </w:p>
          <w:p w14:paraId="100D9A25" w14:textId="77777777" w:rsidR="00BD6EE1" w:rsidRPr="00A83641" w:rsidRDefault="00096669" w:rsidP="00D2204C">
            <w:pPr>
              <w:pStyle w:val="BodyTextIndent"/>
            </w:pPr>
            <w:r>
              <w:rPr>
                <w:rFonts w:ascii="Courier New" w:hAnsi="Courier New" w:cs="Courier New"/>
                <w:sz w:val="18"/>
                <w:szCs w:val="18"/>
              </w:rPr>
              <w:t>&lt;xz&gt;.features[i].properties.</w:t>
            </w:r>
            <w:r w:rsidR="00BD6EE1">
              <w:rPr>
                <w:rFonts w:ascii="Courier New" w:hAnsi="Courier New" w:cs="Courier New"/>
                <w:sz w:val="18"/>
                <w:szCs w:val="18"/>
              </w:rPr>
              <w:br/>
            </w:r>
            <w:r w:rsidR="00BD6EE1" w:rsidRPr="00A83641">
              <w:rPr>
                <w:rFonts w:ascii="Courier New" w:hAnsi="Courier New" w:cs="Courier New"/>
                <w:sz w:val="18"/>
                <w:szCs w:val="18"/>
              </w:rPr>
              <w:t>rights</w:t>
            </w:r>
          </w:p>
        </w:tc>
        <w:tc>
          <w:tcPr>
            <w:tcW w:w="2835" w:type="dxa"/>
            <w:shd w:val="clear" w:color="auto" w:fill="auto"/>
          </w:tcPr>
          <w:p w14:paraId="74DF2813" w14:textId="7FAFCBC7" w:rsidR="00BD6EE1" w:rsidRPr="009C340E" w:rsidRDefault="00BD6EE1" w:rsidP="00BD6EE1">
            <w:pPr>
              <w:pStyle w:val="BodyTextIndent"/>
              <w:rPr>
                <w:color w:val="000000"/>
                <w:szCs w:val="24"/>
                <w:lang w:eastAsia="es-ES"/>
              </w:rPr>
            </w:pPr>
            <w:r w:rsidRPr="009C340E">
              <w:rPr>
                <w:color w:val="000000"/>
                <w:szCs w:val="24"/>
                <w:lang w:eastAsia="es-ES"/>
              </w:rPr>
              <w:t>Information about rights held in and over the Context resource</w:t>
            </w:r>
          </w:p>
        </w:tc>
        <w:tc>
          <w:tcPr>
            <w:tcW w:w="2126" w:type="dxa"/>
            <w:shd w:val="clear" w:color="auto" w:fill="auto"/>
          </w:tcPr>
          <w:p w14:paraId="3011484E" w14:textId="77777777" w:rsidR="00BD6EE1" w:rsidRDefault="00AF32D8" w:rsidP="00BD6EE1">
            <w:pPr>
              <w:pStyle w:val="BodyTextIndent"/>
            </w:pPr>
            <w:r>
              <w:t>String</w:t>
            </w:r>
            <w:r w:rsidR="00BD6EE1">
              <w:t xml:space="preserve"> type, not empty</w:t>
            </w:r>
          </w:p>
        </w:tc>
        <w:tc>
          <w:tcPr>
            <w:tcW w:w="1701" w:type="dxa"/>
            <w:shd w:val="clear" w:color="auto" w:fill="auto"/>
          </w:tcPr>
          <w:p w14:paraId="220FA54A" w14:textId="77777777" w:rsidR="00BD6EE1" w:rsidRPr="00411689" w:rsidRDefault="00BD6EE1" w:rsidP="00BD6EE1">
            <w:pPr>
              <w:pStyle w:val="BodyTextIndent"/>
            </w:pPr>
            <w:r>
              <w:t>Zero or one (optional)</w:t>
            </w:r>
          </w:p>
        </w:tc>
      </w:tr>
      <w:tr w:rsidR="00BD6EE1" w14:paraId="5A2D7F52" w14:textId="77777777" w:rsidTr="00BD6EE1">
        <w:trPr>
          <w:cantSplit/>
        </w:trPr>
        <w:tc>
          <w:tcPr>
            <w:tcW w:w="2127" w:type="dxa"/>
            <w:shd w:val="clear" w:color="auto" w:fill="auto"/>
          </w:tcPr>
          <w:p w14:paraId="63F68603" w14:textId="77777777" w:rsidR="00BD6EE1" w:rsidRPr="00A83641" w:rsidRDefault="00BD6EE1" w:rsidP="00BD6EE1">
            <w:pPr>
              <w:pStyle w:val="BodyTextIndent"/>
            </w:pPr>
            <w:r w:rsidRPr="00A83641">
              <w:t>geospatialExtent</w:t>
            </w:r>
          </w:p>
          <w:p w14:paraId="037FFB9B" w14:textId="77777777" w:rsidR="00BD6EE1" w:rsidRPr="00A83641" w:rsidRDefault="00D2204C" w:rsidP="00D2204C">
            <w:pPr>
              <w:pStyle w:val="BodyTextIndent"/>
            </w:pPr>
            <w:r>
              <w:rPr>
                <w:rFonts w:ascii="Courier New" w:hAnsi="Courier New" w:cs="Courier New"/>
                <w:sz w:val="18"/>
                <w:szCs w:val="18"/>
              </w:rPr>
              <w:t>&lt;xz&gt;.features[i].geometry</w:t>
            </w:r>
          </w:p>
        </w:tc>
        <w:tc>
          <w:tcPr>
            <w:tcW w:w="2835" w:type="dxa"/>
            <w:shd w:val="clear" w:color="auto" w:fill="auto"/>
          </w:tcPr>
          <w:p w14:paraId="5FE42CF8" w14:textId="534C8C0E" w:rsidR="00BD6EE1" w:rsidRPr="009C340E" w:rsidRDefault="007F679F" w:rsidP="00BD6EE1">
            <w:pPr>
              <w:pStyle w:val="BodyTextIndent"/>
              <w:rPr>
                <w:color w:val="000000"/>
                <w:szCs w:val="24"/>
                <w:lang w:eastAsia="es-ES"/>
              </w:rPr>
            </w:pPr>
            <w:r>
              <w:rPr>
                <w:color w:val="000000"/>
                <w:szCs w:val="24"/>
                <w:lang w:eastAsia="es-ES"/>
              </w:rPr>
              <w:t>S</w:t>
            </w:r>
            <w:r w:rsidR="00BD6EE1" w:rsidRPr="009C340E">
              <w:rPr>
                <w:color w:val="000000"/>
                <w:szCs w:val="24"/>
                <w:lang w:eastAsia="es-ES"/>
              </w:rPr>
              <w:t>patial extent or scope of the content of the Context resource</w:t>
            </w:r>
          </w:p>
        </w:tc>
        <w:tc>
          <w:tcPr>
            <w:tcW w:w="2126" w:type="dxa"/>
            <w:shd w:val="clear" w:color="auto" w:fill="auto"/>
          </w:tcPr>
          <w:p w14:paraId="4F9E00C2" w14:textId="77777777" w:rsidR="00BD6EE1" w:rsidRDefault="00D2204C" w:rsidP="00D2204C">
            <w:pPr>
              <w:pStyle w:val="BodyTextIndent"/>
            </w:pPr>
            <w:r w:rsidRPr="00D2204C">
              <w:rPr>
                <w:szCs w:val="24"/>
              </w:rPr>
              <w:t>GeoJSON</w:t>
            </w:r>
            <w:r w:rsidR="00BD6EE1" w:rsidRPr="00D2204C">
              <w:rPr>
                <w:szCs w:val="24"/>
              </w:rPr>
              <w:t xml:space="preserve"> </w:t>
            </w:r>
            <w:r w:rsidRPr="00D2204C">
              <w:rPr>
                <w:i/>
                <w:szCs w:val="24"/>
              </w:rPr>
              <w:t xml:space="preserve">geometry </w:t>
            </w:r>
            <w:r>
              <w:rPr>
                <w:szCs w:val="24"/>
              </w:rPr>
              <w:t>object</w:t>
            </w:r>
          </w:p>
        </w:tc>
        <w:tc>
          <w:tcPr>
            <w:tcW w:w="1701" w:type="dxa"/>
            <w:shd w:val="clear" w:color="auto" w:fill="auto"/>
          </w:tcPr>
          <w:p w14:paraId="7B8FE412" w14:textId="77777777" w:rsidR="00BD6EE1" w:rsidRPr="00411689" w:rsidRDefault="00BD6EE1" w:rsidP="00BD6EE1">
            <w:pPr>
              <w:pStyle w:val="BodyTextIndent"/>
            </w:pPr>
            <w:r>
              <w:t>Zero or one (optional)</w:t>
            </w:r>
          </w:p>
        </w:tc>
      </w:tr>
      <w:tr w:rsidR="00BD6EE1" w14:paraId="476F4182" w14:textId="77777777" w:rsidTr="00BD6EE1">
        <w:trPr>
          <w:cantSplit/>
        </w:trPr>
        <w:tc>
          <w:tcPr>
            <w:tcW w:w="2127" w:type="dxa"/>
            <w:shd w:val="clear" w:color="auto" w:fill="auto"/>
          </w:tcPr>
          <w:p w14:paraId="1E7A6580" w14:textId="77777777" w:rsidR="00BD6EE1" w:rsidRPr="00A83641" w:rsidRDefault="00BD6EE1" w:rsidP="00BD6EE1">
            <w:pPr>
              <w:pStyle w:val="BodyTextIndent"/>
            </w:pPr>
            <w:r w:rsidRPr="00A83641">
              <w:t>temporalExtent</w:t>
            </w:r>
          </w:p>
          <w:p w14:paraId="5894AAE0" w14:textId="77777777" w:rsidR="00BD6EE1" w:rsidRPr="00A83641" w:rsidRDefault="00D2204C" w:rsidP="00F32965">
            <w:pPr>
              <w:pStyle w:val="BodyTextIndent"/>
            </w:pPr>
            <w:r>
              <w:rPr>
                <w:rFonts w:ascii="Courier New" w:hAnsi="Courier New" w:cs="Courier New"/>
                <w:sz w:val="18"/>
                <w:szCs w:val="18"/>
              </w:rPr>
              <w:t>&lt;xz&gt;.features[i].properties.</w:t>
            </w:r>
            <w:r w:rsidR="00F32965">
              <w:rPr>
                <w:rFonts w:ascii="Courier New" w:hAnsi="Courier New" w:cs="Courier New"/>
                <w:sz w:val="18"/>
                <w:szCs w:val="18"/>
              </w:rPr>
              <w:t>date</w:t>
            </w:r>
          </w:p>
        </w:tc>
        <w:tc>
          <w:tcPr>
            <w:tcW w:w="2835" w:type="dxa"/>
            <w:tcBorders>
              <w:bottom w:val="single" w:sz="4" w:space="0" w:color="auto"/>
            </w:tcBorders>
            <w:shd w:val="clear" w:color="auto" w:fill="auto"/>
          </w:tcPr>
          <w:p w14:paraId="5A6C493C" w14:textId="3AA5E0D5" w:rsidR="00BD6EE1" w:rsidRPr="009C340E" w:rsidRDefault="007F679F" w:rsidP="00BD6EE1">
            <w:pPr>
              <w:pStyle w:val="BodyTextIndent"/>
              <w:rPr>
                <w:color w:val="000000"/>
                <w:szCs w:val="24"/>
                <w:lang w:eastAsia="es-ES"/>
              </w:rPr>
            </w:pPr>
            <w:r>
              <w:rPr>
                <w:color w:val="000000"/>
                <w:szCs w:val="24"/>
                <w:lang w:eastAsia="es-ES"/>
              </w:rPr>
              <w:t>D</w:t>
            </w:r>
            <w:r w:rsidR="00BD6EE1" w:rsidRPr="009C340E">
              <w:rPr>
                <w:color w:val="000000"/>
                <w:szCs w:val="24"/>
                <w:lang w:eastAsia="es-ES"/>
              </w:rPr>
              <w:t>ate or range of dates relevant to the Context resource</w:t>
            </w:r>
          </w:p>
        </w:tc>
        <w:tc>
          <w:tcPr>
            <w:tcW w:w="2126" w:type="dxa"/>
            <w:shd w:val="clear" w:color="auto" w:fill="auto"/>
          </w:tcPr>
          <w:p w14:paraId="0742784A" w14:textId="4358D9D3" w:rsidR="00BD6EE1" w:rsidRDefault="00F32965" w:rsidP="00F32965">
            <w:pPr>
              <w:pStyle w:val="BodyTextIndent"/>
            </w:pPr>
            <w:r>
              <w:t xml:space="preserve">String </w:t>
            </w:r>
            <w:r w:rsidR="00BD6EE1">
              <w:t xml:space="preserve">representing a date </w:t>
            </w:r>
            <w:r w:rsidR="0018465C">
              <w:t xml:space="preserve">or an interval </w:t>
            </w:r>
            <w:r w:rsidR="00BD6EE1">
              <w:t>according to the ISO-</w:t>
            </w:r>
            <w:r w:rsidR="00BD6EE1" w:rsidRPr="00332210">
              <w:t>8601 format</w:t>
            </w:r>
          </w:p>
        </w:tc>
        <w:tc>
          <w:tcPr>
            <w:tcW w:w="1701" w:type="dxa"/>
            <w:shd w:val="clear" w:color="auto" w:fill="auto"/>
          </w:tcPr>
          <w:p w14:paraId="1C0D5B2B" w14:textId="42A94EB1" w:rsidR="00BD6EE1" w:rsidRPr="00411689" w:rsidRDefault="00BD6EE1" w:rsidP="0018465C">
            <w:pPr>
              <w:pStyle w:val="BodyTextIndent"/>
            </w:pPr>
            <w:r>
              <w:t xml:space="preserve">Zero or </w:t>
            </w:r>
            <w:r w:rsidR="0018465C">
              <w:t xml:space="preserve">one </w:t>
            </w:r>
            <w:r>
              <w:t>(optional)</w:t>
            </w:r>
          </w:p>
        </w:tc>
      </w:tr>
      <w:tr w:rsidR="00BD6EE1" w14:paraId="13E563E6" w14:textId="77777777" w:rsidTr="00BD6EE1">
        <w:trPr>
          <w:cantSplit/>
        </w:trPr>
        <w:tc>
          <w:tcPr>
            <w:tcW w:w="2127" w:type="dxa"/>
            <w:shd w:val="clear" w:color="auto" w:fill="auto"/>
          </w:tcPr>
          <w:p w14:paraId="1230FD9C" w14:textId="77777777" w:rsidR="00D2204C" w:rsidRPr="00A83641" w:rsidRDefault="00D2204C" w:rsidP="00D2204C">
            <w:pPr>
              <w:pStyle w:val="BodyTextIndent"/>
            </w:pPr>
            <w:r>
              <w:t>contentDescription</w:t>
            </w:r>
          </w:p>
          <w:p w14:paraId="7C7DF3EE" w14:textId="77777777" w:rsidR="00D2204C" w:rsidRPr="00626873" w:rsidRDefault="00D2204C" w:rsidP="00D2204C">
            <w:pPr>
              <w:pStyle w:val="BodyTextIndent"/>
            </w:pPr>
            <w:r>
              <w:rPr>
                <w:rFonts w:ascii="Courier New" w:hAnsi="Courier New" w:cs="Courier New"/>
                <w:sz w:val="18"/>
                <w:szCs w:val="18"/>
              </w:rPr>
              <w:t>&lt;xz&gt;.features[i].</w:t>
            </w:r>
            <w:r w:rsidR="00E31111">
              <w:rPr>
                <w:rFonts w:ascii="Courier New" w:hAnsi="Courier New" w:cs="Courier New"/>
                <w:sz w:val="18"/>
                <w:szCs w:val="18"/>
              </w:rPr>
              <w:t>properties</w:t>
            </w:r>
            <w:r>
              <w:rPr>
                <w:rFonts w:ascii="Courier New" w:hAnsi="Courier New" w:cs="Courier New"/>
                <w:sz w:val="18"/>
                <w:szCs w:val="18"/>
              </w:rPr>
              <w:t>.</w:t>
            </w:r>
            <w:r w:rsidR="009E7789">
              <w:rPr>
                <w:rFonts w:ascii="Courier New" w:hAnsi="Courier New" w:cs="Courier New"/>
                <w:sz w:val="18"/>
                <w:szCs w:val="18"/>
              </w:rPr>
              <w:t>links.</w:t>
            </w:r>
            <w:r>
              <w:rPr>
                <w:rFonts w:ascii="Courier New" w:hAnsi="Courier New" w:cs="Courier New"/>
                <w:sz w:val="18"/>
                <w:szCs w:val="18"/>
              </w:rPr>
              <w:t>alternate</w:t>
            </w:r>
            <w:r w:rsidR="0018465C">
              <w:rPr>
                <w:rFonts w:ascii="Courier New" w:hAnsi="Courier New" w:cs="Courier New"/>
                <w:sz w:val="18"/>
                <w:szCs w:val="18"/>
              </w:rPr>
              <w:t>s</w:t>
            </w:r>
          </w:p>
          <w:p w14:paraId="0703DC63" w14:textId="77777777" w:rsidR="00BD6EE1" w:rsidRPr="00626873" w:rsidRDefault="00BD6EE1" w:rsidP="00BD6EE1">
            <w:pPr>
              <w:pStyle w:val="BodyTextIndent"/>
            </w:pPr>
          </w:p>
        </w:tc>
        <w:tc>
          <w:tcPr>
            <w:tcW w:w="2835" w:type="dxa"/>
            <w:tcBorders>
              <w:bottom w:val="single" w:sz="4" w:space="0" w:color="auto"/>
            </w:tcBorders>
            <w:shd w:val="clear" w:color="auto" w:fill="auto"/>
          </w:tcPr>
          <w:p w14:paraId="3A2A7D3C" w14:textId="5661090E" w:rsidR="00BD6EE1" w:rsidRPr="009C340E" w:rsidRDefault="007F679F" w:rsidP="00BD6EE1">
            <w:pPr>
              <w:pStyle w:val="BodyTextIndent"/>
              <w:rPr>
                <w:color w:val="000000"/>
                <w:szCs w:val="24"/>
                <w:lang w:eastAsia="es-ES"/>
              </w:rPr>
            </w:pPr>
            <w:r>
              <w:rPr>
                <w:color w:val="000000"/>
                <w:szCs w:val="24"/>
                <w:lang w:eastAsia="es-ES"/>
              </w:rPr>
              <w:t>R</w:t>
            </w:r>
            <w:r w:rsidR="00BD6EE1" w:rsidRPr="009C340E">
              <w:rPr>
                <w:color w:val="000000"/>
                <w:szCs w:val="24"/>
                <w:lang w:eastAsia="es-ES"/>
              </w:rPr>
              <w:t>eference to a description of the Context resource in alternative format</w:t>
            </w:r>
          </w:p>
        </w:tc>
        <w:tc>
          <w:tcPr>
            <w:tcW w:w="2126" w:type="dxa"/>
            <w:shd w:val="clear" w:color="auto" w:fill="auto"/>
          </w:tcPr>
          <w:p w14:paraId="0B133447" w14:textId="538A9A57" w:rsidR="00BD6EE1" w:rsidRDefault="0018465C" w:rsidP="0018465C">
            <w:pPr>
              <w:pStyle w:val="BodyTextIndent"/>
            </w:pPr>
            <w:r>
              <w:t>A</w:t>
            </w:r>
            <w:r w:rsidR="00D2204C">
              <w:t xml:space="preserve">rray of </w:t>
            </w:r>
            <w:r w:rsidR="00D2204C" w:rsidRPr="00D2204C">
              <w:rPr>
                <w:i/>
              </w:rPr>
              <w:t>link</w:t>
            </w:r>
            <w:r w:rsidR="00D2204C">
              <w:t xml:space="preserve"> objects</w:t>
            </w:r>
            <w:r>
              <w:rPr>
                <w:i/>
              </w:rPr>
              <w:t xml:space="preserve"> </w:t>
            </w:r>
            <w:r w:rsidR="00627ED7" w:rsidRPr="00863CB4">
              <w:t>(</w:t>
            </w:r>
            <w:r>
              <w:t>as</w:t>
            </w:r>
            <w:r w:rsidR="00627ED7" w:rsidRPr="00863CB4">
              <w:t xml:space="preserve"> defined in </w:t>
            </w:r>
            <w:r w:rsidR="00627ED7">
              <w:fldChar w:fldCharType="begin"/>
            </w:r>
            <w:r>
              <w:instrText xml:space="preserve"> REF _Ref418539672 \h </w:instrText>
            </w:r>
            <w:r w:rsidR="00627ED7">
              <w:fldChar w:fldCharType="separate"/>
            </w:r>
            <w:r>
              <w:t xml:space="preserve">Table </w:t>
            </w:r>
            <w:r>
              <w:rPr>
                <w:noProof/>
              </w:rPr>
              <w:t>10</w:t>
            </w:r>
            <w:r w:rsidR="00627ED7">
              <w:fldChar w:fldCharType="end"/>
            </w:r>
            <w:r>
              <w:t>)</w:t>
            </w:r>
          </w:p>
        </w:tc>
        <w:tc>
          <w:tcPr>
            <w:tcW w:w="1701" w:type="dxa"/>
            <w:shd w:val="clear" w:color="auto" w:fill="auto"/>
          </w:tcPr>
          <w:p w14:paraId="7AC93439" w14:textId="77777777" w:rsidR="00BD6EE1" w:rsidRPr="00411689" w:rsidRDefault="00BD6EE1" w:rsidP="00BD6EE1">
            <w:pPr>
              <w:pStyle w:val="BodyTextIndent"/>
            </w:pPr>
            <w:r>
              <w:t xml:space="preserve">Zero or more (optional) </w:t>
            </w:r>
            <w:r>
              <w:rPr>
                <w:vertAlign w:val="superscript"/>
              </w:rPr>
              <w:t>c</w:t>
            </w:r>
          </w:p>
        </w:tc>
      </w:tr>
      <w:tr w:rsidR="00BD6EE1" w14:paraId="257AD64C" w14:textId="77777777" w:rsidTr="00BD6EE1">
        <w:trPr>
          <w:cantSplit/>
        </w:trPr>
        <w:tc>
          <w:tcPr>
            <w:tcW w:w="2127" w:type="dxa"/>
            <w:shd w:val="clear" w:color="auto" w:fill="auto"/>
          </w:tcPr>
          <w:p w14:paraId="62362553" w14:textId="77777777" w:rsidR="00BD6EE1" w:rsidRPr="00A83641" w:rsidRDefault="00E31111" w:rsidP="00BD6EE1">
            <w:pPr>
              <w:pStyle w:val="BodyTextIndent"/>
            </w:pPr>
            <w:r w:rsidRPr="00A83641">
              <w:t>P</w:t>
            </w:r>
            <w:r w:rsidR="00BD6EE1" w:rsidRPr="00A83641">
              <w:t>review</w:t>
            </w:r>
          </w:p>
          <w:p w14:paraId="5242D8E3" w14:textId="77777777" w:rsidR="00BD6EE1" w:rsidRPr="00A83641" w:rsidRDefault="00E31111" w:rsidP="0047695F">
            <w:pPr>
              <w:pStyle w:val="BodyTextIndent"/>
            </w:pPr>
            <w:r>
              <w:rPr>
                <w:rFonts w:ascii="Courier New" w:hAnsi="Courier New" w:cs="Courier New"/>
                <w:sz w:val="18"/>
                <w:szCs w:val="18"/>
              </w:rPr>
              <w:t>&lt;xz&gt;.features[i].properties.</w:t>
            </w:r>
            <w:r w:rsidR="009E7789">
              <w:rPr>
                <w:rFonts w:ascii="Courier New" w:hAnsi="Courier New" w:cs="Courier New"/>
                <w:sz w:val="18"/>
                <w:szCs w:val="18"/>
              </w:rPr>
              <w:t>links.</w:t>
            </w:r>
            <w:r w:rsidR="0047695F">
              <w:rPr>
                <w:rFonts w:ascii="Courier New" w:hAnsi="Courier New" w:cs="Courier New"/>
                <w:sz w:val="18"/>
                <w:szCs w:val="18"/>
              </w:rPr>
              <w:t>previews</w:t>
            </w:r>
          </w:p>
        </w:tc>
        <w:tc>
          <w:tcPr>
            <w:tcW w:w="2835" w:type="dxa"/>
            <w:tcBorders>
              <w:bottom w:val="single" w:sz="4" w:space="0" w:color="auto"/>
            </w:tcBorders>
            <w:shd w:val="clear" w:color="auto" w:fill="auto"/>
          </w:tcPr>
          <w:p w14:paraId="69876058" w14:textId="074FD30D" w:rsidR="00BD6EE1" w:rsidRPr="009C340E" w:rsidRDefault="00BD6EE1" w:rsidP="00BD6EE1">
            <w:pPr>
              <w:pStyle w:val="BodyTextIndent"/>
              <w:rPr>
                <w:color w:val="000000"/>
                <w:szCs w:val="24"/>
                <w:lang w:eastAsia="es-ES"/>
              </w:rPr>
            </w:pPr>
            <w:r w:rsidRPr="009C340E">
              <w:rPr>
                <w:color w:val="000000"/>
                <w:szCs w:val="24"/>
                <w:lang w:eastAsia="es-ES"/>
              </w:rPr>
              <w:t>Reference to a quick-look or browse image representing the Context resource</w:t>
            </w:r>
          </w:p>
        </w:tc>
        <w:tc>
          <w:tcPr>
            <w:tcW w:w="2126" w:type="dxa"/>
            <w:shd w:val="clear" w:color="auto" w:fill="auto"/>
          </w:tcPr>
          <w:p w14:paraId="0987EEAF" w14:textId="7A8782F5" w:rsidR="00BD6EE1" w:rsidRDefault="0018465C" w:rsidP="006D73CA">
            <w:pPr>
              <w:pStyle w:val="BodyTextIndent"/>
            </w:pPr>
            <w:r>
              <w:t>A</w:t>
            </w:r>
            <w:r w:rsidR="00D2204C">
              <w:t xml:space="preserve">rray of </w:t>
            </w:r>
            <w:r w:rsidR="00D2204C" w:rsidRPr="00D2204C">
              <w:rPr>
                <w:i/>
              </w:rPr>
              <w:t>link</w:t>
            </w:r>
            <w:r w:rsidR="00D2204C">
              <w:t xml:space="preserve"> objects</w:t>
            </w:r>
            <w:r>
              <w:t xml:space="preserve"> </w:t>
            </w:r>
            <w:r w:rsidRPr="0018465C">
              <w:t>(</w:t>
            </w:r>
            <w:r>
              <w:t>as</w:t>
            </w:r>
            <w:r w:rsidRPr="0018465C">
              <w:t xml:space="preserve"> defined in </w:t>
            </w:r>
            <w:r w:rsidR="00627ED7">
              <w:fldChar w:fldCharType="begin"/>
            </w:r>
            <w:r>
              <w:instrText xml:space="preserve"> REF _Ref418539672 \h </w:instrText>
            </w:r>
            <w:r w:rsidR="00627ED7">
              <w:fldChar w:fldCharType="separate"/>
            </w:r>
            <w:r>
              <w:t xml:space="preserve">Table </w:t>
            </w:r>
            <w:r>
              <w:rPr>
                <w:noProof/>
              </w:rPr>
              <w:t>10</w:t>
            </w:r>
            <w:r w:rsidR="00627ED7">
              <w:fldChar w:fldCharType="end"/>
            </w:r>
            <w:r>
              <w:t>)</w:t>
            </w:r>
            <w:r w:rsidR="00D2204C">
              <w:rPr>
                <w:i/>
              </w:rPr>
              <w:t xml:space="preserve">. </w:t>
            </w:r>
            <w:r w:rsidR="00BD6EE1" w:rsidRPr="009C340E">
              <w:rPr>
                <w:color w:val="000000"/>
                <w:szCs w:val="24"/>
                <w:lang w:eastAsia="es-ES"/>
              </w:rPr>
              <w:t xml:space="preserve">The </w:t>
            </w:r>
            <w:r w:rsidR="00D2204C">
              <w:rPr>
                <w:color w:val="000000"/>
                <w:szCs w:val="24"/>
                <w:lang w:eastAsia="es-ES"/>
              </w:rPr>
              <w:t xml:space="preserve">elements </w:t>
            </w:r>
            <w:r w:rsidR="00BD6EE1" w:rsidRPr="00D2204C">
              <w:rPr>
                <w:i/>
                <w:color w:val="000000"/>
                <w:szCs w:val="24"/>
                <w:lang w:eastAsia="es-ES"/>
              </w:rPr>
              <w:t xml:space="preserve">length </w:t>
            </w:r>
            <w:r w:rsidR="00BD6EE1" w:rsidRPr="009C340E">
              <w:rPr>
                <w:color w:val="000000"/>
                <w:szCs w:val="24"/>
                <w:lang w:eastAsia="es-ES"/>
              </w:rPr>
              <w:t>SHOULD be provided</w:t>
            </w:r>
          </w:p>
        </w:tc>
        <w:tc>
          <w:tcPr>
            <w:tcW w:w="1701" w:type="dxa"/>
            <w:shd w:val="clear" w:color="auto" w:fill="auto"/>
          </w:tcPr>
          <w:p w14:paraId="3EDC5377" w14:textId="3BB7EA8A" w:rsidR="00BD6EE1" w:rsidRPr="00411689" w:rsidRDefault="00BD6EE1" w:rsidP="00BD6EE1">
            <w:pPr>
              <w:pStyle w:val="BodyTextIndent"/>
            </w:pPr>
            <w:r>
              <w:t>Zero or more (optional)</w:t>
            </w:r>
          </w:p>
        </w:tc>
      </w:tr>
      <w:tr w:rsidR="00BD6EE1" w14:paraId="2358D078" w14:textId="77777777" w:rsidTr="00BD6EE1">
        <w:trPr>
          <w:cantSplit/>
        </w:trPr>
        <w:tc>
          <w:tcPr>
            <w:tcW w:w="2127" w:type="dxa"/>
            <w:tcBorders>
              <w:bottom w:val="single" w:sz="4" w:space="0" w:color="auto"/>
            </w:tcBorders>
            <w:shd w:val="clear" w:color="auto" w:fill="auto"/>
          </w:tcPr>
          <w:p w14:paraId="747BE1D2" w14:textId="77777777" w:rsidR="00BD6EE1" w:rsidRPr="00A83641" w:rsidRDefault="00BD6EE1" w:rsidP="00BD6EE1">
            <w:pPr>
              <w:pStyle w:val="BodyTextIndent"/>
            </w:pPr>
            <w:r w:rsidRPr="00A83641">
              <w:t>contentByRef</w:t>
            </w:r>
          </w:p>
          <w:p w14:paraId="4F9328AE" w14:textId="77777777" w:rsidR="00BD6EE1" w:rsidRPr="00A83641" w:rsidRDefault="00E31111" w:rsidP="00E31111">
            <w:pPr>
              <w:pStyle w:val="BodyTextIndent"/>
            </w:pPr>
            <w:r>
              <w:rPr>
                <w:rFonts w:ascii="Courier New" w:hAnsi="Courier New" w:cs="Courier New"/>
                <w:sz w:val="18"/>
                <w:szCs w:val="18"/>
              </w:rPr>
              <w:t>&lt;xz&gt;.features[i].</w:t>
            </w:r>
            <w:r w:rsidR="00255BB5">
              <w:rPr>
                <w:rFonts w:ascii="Courier New" w:hAnsi="Courier New" w:cs="Courier New"/>
                <w:sz w:val="18"/>
                <w:szCs w:val="18"/>
              </w:rPr>
              <w:t>properties.</w:t>
            </w:r>
            <w:r w:rsidR="00C52F0D">
              <w:rPr>
                <w:rFonts w:ascii="Courier New" w:hAnsi="Courier New" w:cs="Courier New"/>
                <w:sz w:val="18"/>
                <w:szCs w:val="18"/>
              </w:rPr>
              <w:t>links.</w:t>
            </w:r>
            <w:r>
              <w:rPr>
                <w:rFonts w:ascii="Courier New" w:hAnsi="Courier New" w:cs="Courier New"/>
                <w:sz w:val="18"/>
                <w:szCs w:val="18"/>
              </w:rPr>
              <w:t>data</w:t>
            </w:r>
          </w:p>
        </w:tc>
        <w:tc>
          <w:tcPr>
            <w:tcW w:w="2835" w:type="dxa"/>
            <w:tcBorders>
              <w:bottom w:val="single" w:sz="4" w:space="0" w:color="auto"/>
            </w:tcBorders>
            <w:shd w:val="clear" w:color="auto" w:fill="auto"/>
          </w:tcPr>
          <w:p w14:paraId="5B8C6A8F" w14:textId="19AD7B97" w:rsidR="00BD6EE1" w:rsidRPr="009C340E" w:rsidRDefault="00BD6EE1" w:rsidP="00BD6EE1">
            <w:pPr>
              <w:pStyle w:val="BodyTextIndent"/>
              <w:rPr>
                <w:color w:val="000000"/>
                <w:szCs w:val="24"/>
                <w:lang w:eastAsia="es-ES"/>
              </w:rPr>
            </w:pPr>
            <w:r w:rsidRPr="009C340E">
              <w:rPr>
                <w:color w:val="000000"/>
                <w:szCs w:val="24"/>
                <w:lang w:eastAsia="es-ES"/>
              </w:rPr>
              <w:t>Reference to the location of the data resource described in the Context resource</w:t>
            </w:r>
          </w:p>
        </w:tc>
        <w:tc>
          <w:tcPr>
            <w:tcW w:w="2126" w:type="dxa"/>
            <w:tcBorders>
              <w:bottom w:val="single" w:sz="4" w:space="0" w:color="auto"/>
            </w:tcBorders>
            <w:shd w:val="clear" w:color="auto" w:fill="auto"/>
          </w:tcPr>
          <w:p w14:paraId="34E0D780" w14:textId="2F6AFFF6" w:rsidR="00BD6EE1" w:rsidRDefault="00702336" w:rsidP="00D2204C">
            <w:pPr>
              <w:pStyle w:val="BodyTextIndent"/>
            </w:pPr>
            <w:r>
              <w:t>A</w:t>
            </w:r>
            <w:r w:rsidR="00D2204C">
              <w:t xml:space="preserve">rray of </w:t>
            </w:r>
            <w:r w:rsidR="00D2204C" w:rsidRPr="00D2204C">
              <w:rPr>
                <w:i/>
              </w:rPr>
              <w:t>link</w:t>
            </w:r>
            <w:r w:rsidR="00D2204C">
              <w:t xml:space="preserve"> objects</w:t>
            </w:r>
            <w:r>
              <w:t xml:space="preserve"> </w:t>
            </w:r>
            <w:r w:rsidRPr="0018465C">
              <w:t>(</w:t>
            </w:r>
            <w:r>
              <w:t>as</w:t>
            </w:r>
            <w:r w:rsidRPr="0018465C">
              <w:t xml:space="preserve"> defined in </w:t>
            </w:r>
            <w:r w:rsidR="00627ED7">
              <w:fldChar w:fldCharType="begin"/>
            </w:r>
            <w:r>
              <w:instrText xml:space="preserve"> REF _Ref418539672 \h </w:instrText>
            </w:r>
            <w:r w:rsidR="00627ED7">
              <w:fldChar w:fldCharType="separate"/>
            </w:r>
            <w:r>
              <w:t xml:space="preserve">Table </w:t>
            </w:r>
            <w:r>
              <w:rPr>
                <w:noProof/>
              </w:rPr>
              <w:t>10</w:t>
            </w:r>
            <w:r w:rsidR="00627ED7">
              <w:fldChar w:fldCharType="end"/>
            </w:r>
            <w:r>
              <w:t>)</w:t>
            </w:r>
            <w:r w:rsidR="00D2204C">
              <w:rPr>
                <w:i/>
              </w:rPr>
              <w:t xml:space="preserve"> </w:t>
            </w:r>
            <w:r w:rsidR="00BD6EE1">
              <w:rPr>
                <w:vertAlign w:val="superscript"/>
              </w:rPr>
              <w:t>d</w:t>
            </w:r>
          </w:p>
        </w:tc>
        <w:tc>
          <w:tcPr>
            <w:tcW w:w="1701" w:type="dxa"/>
            <w:tcBorders>
              <w:bottom w:val="single" w:sz="4" w:space="0" w:color="auto"/>
            </w:tcBorders>
            <w:shd w:val="clear" w:color="auto" w:fill="auto"/>
          </w:tcPr>
          <w:p w14:paraId="30B82464" w14:textId="77777777" w:rsidR="00BD6EE1" w:rsidRPr="00411689" w:rsidRDefault="00BD6EE1" w:rsidP="00BD6EE1">
            <w:pPr>
              <w:pStyle w:val="BodyTextIndent"/>
            </w:pPr>
            <w:r>
              <w:t xml:space="preserve">Zero or more </w:t>
            </w:r>
            <w:r w:rsidR="00535A64">
              <w:t>(</w:t>
            </w:r>
            <w:r>
              <w:t>optional)</w:t>
            </w:r>
          </w:p>
        </w:tc>
      </w:tr>
      <w:tr w:rsidR="00BD6EE1" w14:paraId="614E6177" w14:textId="77777777" w:rsidTr="00BD6EE1">
        <w:trPr>
          <w:cantSplit/>
        </w:trPr>
        <w:tc>
          <w:tcPr>
            <w:tcW w:w="2127" w:type="dxa"/>
            <w:tcBorders>
              <w:bottom w:val="single" w:sz="4" w:space="0" w:color="auto"/>
            </w:tcBorders>
            <w:shd w:val="clear" w:color="auto" w:fill="auto"/>
          </w:tcPr>
          <w:p w14:paraId="214251A7" w14:textId="77777777" w:rsidR="00BD6EE1" w:rsidRPr="00A83641" w:rsidRDefault="00C52F0D" w:rsidP="00BD6EE1">
            <w:pPr>
              <w:pStyle w:val="BodyTextIndent"/>
            </w:pPr>
            <w:r w:rsidRPr="00A83641">
              <w:lastRenderedPageBreak/>
              <w:t>O</w:t>
            </w:r>
            <w:r w:rsidR="00BD6EE1" w:rsidRPr="00A83641">
              <w:t>ffering</w:t>
            </w:r>
          </w:p>
          <w:p w14:paraId="08434724" w14:textId="77777777" w:rsidR="00BD6EE1" w:rsidRPr="00A83641" w:rsidRDefault="00255BB5" w:rsidP="00255BB5">
            <w:pPr>
              <w:pStyle w:val="BodyTextIndent"/>
            </w:pPr>
            <w:r>
              <w:rPr>
                <w:rFonts w:ascii="Courier New" w:hAnsi="Courier New" w:cs="Courier New"/>
                <w:sz w:val="18"/>
                <w:szCs w:val="18"/>
              </w:rPr>
              <w:t>&lt;xz&gt;.features[i].properties.</w:t>
            </w:r>
            <w:r>
              <w:rPr>
                <w:rFonts w:ascii="Courier New" w:hAnsi="Courier New" w:cs="Courier New"/>
                <w:sz w:val="18"/>
                <w:szCs w:val="18"/>
              </w:rPr>
              <w:br/>
            </w:r>
            <w:r w:rsidR="00BD6EE1" w:rsidRPr="00BB38E5">
              <w:rPr>
                <w:rFonts w:ascii="Courier New" w:hAnsi="Courier New" w:cs="Courier New"/>
                <w:sz w:val="18"/>
                <w:szCs w:val="18"/>
              </w:rPr>
              <w:t>offering</w:t>
            </w:r>
          </w:p>
        </w:tc>
        <w:tc>
          <w:tcPr>
            <w:tcW w:w="2835" w:type="dxa"/>
            <w:tcBorders>
              <w:bottom w:val="single" w:sz="4" w:space="0" w:color="auto"/>
            </w:tcBorders>
            <w:shd w:val="clear" w:color="auto" w:fill="auto"/>
          </w:tcPr>
          <w:p w14:paraId="180CF0E5" w14:textId="77777777" w:rsidR="00BD6EE1" w:rsidRPr="009C340E" w:rsidRDefault="00BD6EE1" w:rsidP="00BD6EE1">
            <w:pPr>
              <w:pStyle w:val="BodyTextIndent"/>
              <w:rPr>
                <w:color w:val="000000"/>
                <w:szCs w:val="24"/>
                <w:lang w:eastAsia="es-ES"/>
              </w:rPr>
            </w:pPr>
            <w:r w:rsidRPr="009C340E">
              <w:rPr>
                <w:color w:val="000000"/>
                <w:szCs w:val="24"/>
                <w:lang w:eastAsia="es-ES"/>
              </w:rPr>
              <w:t>Service or inline content offering for the resource targeted at OGC compliant clients</w:t>
            </w:r>
          </w:p>
        </w:tc>
        <w:tc>
          <w:tcPr>
            <w:tcW w:w="2126" w:type="dxa"/>
            <w:tcBorders>
              <w:bottom w:val="single" w:sz="4" w:space="0" w:color="auto"/>
            </w:tcBorders>
            <w:shd w:val="clear" w:color="auto" w:fill="auto"/>
          </w:tcPr>
          <w:p w14:paraId="4382393D" w14:textId="77777777" w:rsidR="00BD6EE1" w:rsidRDefault="00BD6EE1" w:rsidP="00BD6EE1">
            <w:pPr>
              <w:pStyle w:val="BodyTextIndent"/>
            </w:pPr>
            <w:r>
              <w:t xml:space="preserve">owc:OfferingType, see </w:t>
            </w:r>
            <w:r w:rsidR="00627ED7">
              <w:fldChar w:fldCharType="begin"/>
            </w:r>
            <w:r>
              <w:instrText xml:space="preserve"> REF _Ref210875483 \h </w:instrText>
            </w:r>
            <w:r w:rsidR="00627ED7">
              <w:fldChar w:fldCharType="separate"/>
            </w:r>
            <w:r w:rsidR="00DB7D94">
              <w:t xml:space="preserve">Table </w:t>
            </w:r>
            <w:r w:rsidR="00DB7D94">
              <w:rPr>
                <w:noProof/>
              </w:rPr>
              <w:t>3</w:t>
            </w:r>
            <w:r w:rsidR="00627ED7">
              <w:fldChar w:fldCharType="end"/>
            </w:r>
          </w:p>
        </w:tc>
        <w:tc>
          <w:tcPr>
            <w:tcW w:w="1701" w:type="dxa"/>
            <w:tcBorders>
              <w:bottom w:val="single" w:sz="4" w:space="0" w:color="auto"/>
            </w:tcBorders>
            <w:shd w:val="clear" w:color="auto" w:fill="auto"/>
          </w:tcPr>
          <w:p w14:paraId="75DAADE7" w14:textId="77777777" w:rsidR="00BD6EE1" w:rsidRPr="00411689" w:rsidRDefault="00BD6EE1" w:rsidP="00BD6EE1">
            <w:pPr>
              <w:pStyle w:val="BodyTextIndent"/>
            </w:pPr>
            <w:r>
              <w:t>Zero or more (optional)</w:t>
            </w:r>
          </w:p>
        </w:tc>
      </w:tr>
      <w:tr w:rsidR="00BD6EE1" w14:paraId="4C19CD7B" w14:textId="77777777" w:rsidTr="00BD6EE1">
        <w:trPr>
          <w:cantSplit/>
        </w:trPr>
        <w:tc>
          <w:tcPr>
            <w:tcW w:w="2127" w:type="dxa"/>
            <w:shd w:val="clear" w:color="auto" w:fill="auto"/>
          </w:tcPr>
          <w:p w14:paraId="16FDF776" w14:textId="77777777" w:rsidR="00BD6EE1" w:rsidRPr="00A83641" w:rsidRDefault="00C52F0D" w:rsidP="00BD6EE1">
            <w:pPr>
              <w:pStyle w:val="BodyTextIndent"/>
            </w:pPr>
            <w:r w:rsidRPr="00A83641">
              <w:t>A</w:t>
            </w:r>
            <w:r w:rsidR="00BD6EE1" w:rsidRPr="00A83641">
              <w:t>ctive</w:t>
            </w:r>
          </w:p>
          <w:p w14:paraId="280B2C8E" w14:textId="77777777" w:rsidR="00BD6EE1" w:rsidRPr="00A83641" w:rsidRDefault="00255BB5" w:rsidP="00255BB5">
            <w:pPr>
              <w:pStyle w:val="BodyTextIndent"/>
            </w:pPr>
            <w:r>
              <w:rPr>
                <w:rFonts w:ascii="Courier New" w:hAnsi="Courier New" w:cs="Courier New"/>
                <w:sz w:val="18"/>
                <w:szCs w:val="18"/>
              </w:rPr>
              <w:t>&lt;xz&gt;.features[i].properties.</w:t>
            </w:r>
            <w:r>
              <w:rPr>
                <w:rFonts w:ascii="Courier New" w:hAnsi="Courier New" w:cs="Courier New"/>
                <w:sz w:val="18"/>
                <w:szCs w:val="18"/>
              </w:rPr>
              <w:br/>
              <w:t>active</w:t>
            </w:r>
          </w:p>
        </w:tc>
        <w:tc>
          <w:tcPr>
            <w:tcW w:w="2835" w:type="dxa"/>
            <w:tcBorders>
              <w:bottom w:val="single" w:sz="4" w:space="0" w:color="auto"/>
            </w:tcBorders>
            <w:shd w:val="clear" w:color="auto" w:fill="auto"/>
          </w:tcPr>
          <w:p w14:paraId="4FB91063" w14:textId="36EA4B5F" w:rsidR="00BD6EE1" w:rsidRPr="009C340E" w:rsidRDefault="00BD6EE1" w:rsidP="00BD6EE1">
            <w:pPr>
              <w:pStyle w:val="BodyTextIndent"/>
              <w:rPr>
                <w:color w:val="000000"/>
                <w:szCs w:val="24"/>
                <w:lang w:eastAsia="es-ES"/>
              </w:rPr>
            </w:pPr>
            <w:r w:rsidRPr="009C340E">
              <w:rPr>
                <w:color w:val="000000"/>
                <w:szCs w:val="24"/>
                <w:lang w:eastAsia="es-ES"/>
              </w:rPr>
              <w:t>Flag value indicating to the client if the Context resource should be displayed by default</w:t>
            </w:r>
          </w:p>
        </w:tc>
        <w:tc>
          <w:tcPr>
            <w:tcW w:w="2126" w:type="dxa"/>
            <w:shd w:val="clear" w:color="auto" w:fill="auto"/>
          </w:tcPr>
          <w:p w14:paraId="09B686C7" w14:textId="77777777" w:rsidR="00BD6EE1" w:rsidRDefault="00BD6EE1" w:rsidP="00BD6EE1">
            <w:pPr>
              <w:pStyle w:val="BodyTextIndent"/>
            </w:pPr>
            <w:r>
              <w:t>Boolean</w:t>
            </w:r>
          </w:p>
          <w:p w14:paraId="3A5D277B" w14:textId="77777777" w:rsidR="00BD6EE1" w:rsidRDefault="00BD6EE1" w:rsidP="00BD6EE1">
            <w:pPr>
              <w:pStyle w:val="BodyTextIndent"/>
            </w:pPr>
            <w:r w:rsidRPr="009C340E">
              <w:rPr>
                <w:color w:val="000000"/>
                <w:szCs w:val="24"/>
                <w:lang w:eastAsia="es-ES"/>
              </w:rPr>
              <w:t>Possible values are 'true' or 'false'. Default value is ‘true’</w:t>
            </w:r>
          </w:p>
        </w:tc>
        <w:tc>
          <w:tcPr>
            <w:tcW w:w="1701" w:type="dxa"/>
            <w:shd w:val="clear" w:color="auto" w:fill="auto"/>
          </w:tcPr>
          <w:p w14:paraId="22C07373" w14:textId="77777777" w:rsidR="00BD6EE1" w:rsidRPr="00411689" w:rsidRDefault="00BD6EE1" w:rsidP="00BD6EE1">
            <w:pPr>
              <w:pStyle w:val="BodyTextIndent"/>
            </w:pPr>
            <w:r>
              <w:t>Zero or one (optional)</w:t>
            </w:r>
          </w:p>
        </w:tc>
      </w:tr>
      <w:tr w:rsidR="00BD6EE1" w14:paraId="0550547B" w14:textId="77777777" w:rsidTr="00BD6EE1">
        <w:trPr>
          <w:cantSplit/>
        </w:trPr>
        <w:tc>
          <w:tcPr>
            <w:tcW w:w="2127" w:type="dxa"/>
            <w:shd w:val="clear" w:color="auto" w:fill="auto"/>
          </w:tcPr>
          <w:p w14:paraId="14ECC532" w14:textId="77777777" w:rsidR="00BD6EE1" w:rsidRPr="00A83641" w:rsidRDefault="00BD6EE1" w:rsidP="00BD6EE1">
            <w:pPr>
              <w:pStyle w:val="BodyTextIndent"/>
            </w:pPr>
            <w:r w:rsidRPr="00A83641">
              <w:t>resourceMetadata</w:t>
            </w:r>
          </w:p>
          <w:p w14:paraId="5A55DD03" w14:textId="77777777" w:rsidR="00BD6EE1" w:rsidRPr="00A83641" w:rsidRDefault="00C52F0D" w:rsidP="00BD6EE1">
            <w:pPr>
              <w:pStyle w:val="BodyTextIndent"/>
            </w:pPr>
            <w:r w:rsidRPr="00C52F0D">
              <w:rPr>
                <w:rFonts w:ascii="Courier New" w:hAnsi="Courier New" w:cs="Courier New"/>
                <w:sz w:val="18"/>
                <w:szCs w:val="18"/>
              </w:rPr>
              <w:t>&lt;xz&gt;.</w:t>
            </w:r>
            <w:r>
              <w:rPr>
                <w:rFonts w:ascii="Courier New" w:hAnsi="Courier New" w:cs="Courier New"/>
                <w:sz w:val="18"/>
                <w:szCs w:val="18"/>
              </w:rPr>
              <w:t>features[i].</w:t>
            </w:r>
            <w:r w:rsidRPr="00C52F0D">
              <w:rPr>
                <w:rFonts w:ascii="Courier New" w:hAnsi="Courier New" w:cs="Courier New"/>
                <w:sz w:val="18"/>
                <w:szCs w:val="18"/>
              </w:rPr>
              <w:t>properties.links.via</w:t>
            </w:r>
          </w:p>
        </w:tc>
        <w:tc>
          <w:tcPr>
            <w:tcW w:w="2835" w:type="dxa"/>
            <w:shd w:val="clear" w:color="auto" w:fill="auto"/>
          </w:tcPr>
          <w:p w14:paraId="2B0CB1BB" w14:textId="04839B24" w:rsidR="00BD6EE1" w:rsidRPr="009C340E" w:rsidRDefault="007F679F" w:rsidP="00BD6EE1">
            <w:pPr>
              <w:pStyle w:val="BodyTextIndent"/>
              <w:rPr>
                <w:color w:val="000000"/>
                <w:szCs w:val="24"/>
                <w:lang w:eastAsia="es-ES"/>
              </w:rPr>
            </w:pPr>
            <w:r>
              <w:rPr>
                <w:color w:val="000000"/>
                <w:szCs w:val="24"/>
                <w:lang w:eastAsia="es-ES"/>
              </w:rPr>
              <w:t>R</w:t>
            </w:r>
            <w:r w:rsidR="00BD6EE1" w:rsidRPr="009C340E">
              <w:rPr>
                <w:color w:val="000000"/>
                <w:szCs w:val="24"/>
                <w:lang w:eastAsia="es-ES"/>
              </w:rPr>
              <w:t>eference to a resource from which the Context resource is derived</w:t>
            </w:r>
            <w:r w:rsidR="00BD6EE1">
              <w:rPr>
                <w:color w:val="000000"/>
                <w:szCs w:val="24"/>
                <w:lang w:eastAsia="es-ES"/>
              </w:rPr>
              <w:t xml:space="preserve"> </w:t>
            </w:r>
            <w:r w:rsidR="00BD6EE1">
              <w:rPr>
                <w:noProof/>
              </w:rPr>
              <w:t>(e.g. source of the information)</w:t>
            </w:r>
          </w:p>
        </w:tc>
        <w:tc>
          <w:tcPr>
            <w:tcW w:w="2126" w:type="dxa"/>
            <w:shd w:val="clear" w:color="auto" w:fill="auto"/>
          </w:tcPr>
          <w:p w14:paraId="210B0D28" w14:textId="78ACB3E7" w:rsidR="00BD6EE1" w:rsidRDefault="00627ED7" w:rsidP="00C52F0D">
            <w:pPr>
              <w:pStyle w:val="BodyTextIndent"/>
            </w:pPr>
            <w:r w:rsidRPr="00863CB4">
              <w:rPr>
                <w:i/>
              </w:rPr>
              <w:t>L</w:t>
            </w:r>
            <w:r w:rsidR="00C52F0D" w:rsidRPr="00D2204C">
              <w:rPr>
                <w:i/>
              </w:rPr>
              <w:t>ink</w:t>
            </w:r>
            <w:r w:rsidR="00C52F0D">
              <w:t xml:space="preserve"> object</w:t>
            </w:r>
            <w:r w:rsidR="00C52F0D" w:rsidRPr="00C52F0D">
              <w:t xml:space="preserve"> </w:t>
            </w:r>
            <w:r w:rsidR="00702336" w:rsidRPr="0018465C">
              <w:t>(</w:t>
            </w:r>
            <w:r w:rsidR="00702336">
              <w:t>as</w:t>
            </w:r>
            <w:r w:rsidR="00702336" w:rsidRPr="0018465C">
              <w:t xml:space="preserve"> defined in </w:t>
            </w:r>
            <w:r>
              <w:fldChar w:fldCharType="begin"/>
            </w:r>
            <w:r w:rsidR="00702336">
              <w:instrText xml:space="preserve"> REF _Ref418539672 \h </w:instrText>
            </w:r>
            <w:r>
              <w:fldChar w:fldCharType="separate"/>
            </w:r>
            <w:r w:rsidR="00702336">
              <w:t xml:space="preserve">Table </w:t>
            </w:r>
            <w:r w:rsidR="00702336">
              <w:rPr>
                <w:noProof/>
              </w:rPr>
              <w:t>10</w:t>
            </w:r>
            <w:r>
              <w:fldChar w:fldCharType="end"/>
            </w:r>
            <w:r w:rsidR="00702336">
              <w:t>)</w:t>
            </w:r>
          </w:p>
        </w:tc>
        <w:tc>
          <w:tcPr>
            <w:tcW w:w="1701" w:type="dxa"/>
            <w:shd w:val="clear" w:color="auto" w:fill="auto"/>
          </w:tcPr>
          <w:p w14:paraId="4004702D" w14:textId="77777777" w:rsidR="00BD6EE1" w:rsidRPr="00411689" w:rsidRDefault="00BD6EE1" w:rsidP="00BD6EE1">
            <w:pPr>
              <w:pStyle w:val="BodyTextIndent"/>
            </w:pPr>
            <w:r>
              <w:t xml:space="preserve">Zero or more (optional) </w:t>
            </w:r>
            <w:r>
              <w:rPr>
                <w:vertAlign w:val="superscript"/>
              </w:rPr>
              <w:t>e</w:t>
            </w:r>
          </w:p>
        </w:tc>
      </w:tr>
      <w:tr w:rsidR="00BD6EE1" w14:paraId="08D87E78" w14:textId="77777777" w:rsidTr="00BD6EE1">
        <w:trPr>
          <w:cantSplit/>
        </w:trPr>
        <w:tc>
          <w:tcPr>
            <w:tcW w:w="2127" w:type="dxa"/>
            <w:shd w:val="clear" w:color="auto" w:fill="auto"/>
          </w:tcPr>
          <w:p w14:paraId="75C595E6" w14:textId="77777777" w:rsidR="00BD6EE1" w:rsidRPr="00A83641" w:rsidRDefault="00C52F0D" w:rsidP="00BD6EE1">
            <w:pPr>
              <w:pStyle w:val="BodyTextIndent"/>
            </w:pPr>
            <w:r w:rsidRPr="00A83641">
              <w:t>K</w:t>
            </w:r>
            <w:r w:rsidR="00BD6EE1" w:rsidRPr="00A83641">
              <w:t>eyword</w:t>
            </w:r>
          </w:p>
          <w:p w14:paraId="381480A2" w14:textId="77777777" w:rsidR="00BD6EE1" w:rsidRPr="00A83641" w:rsidRDefault="00C52F0D" w:rsidP="00773C01">
            <w:pPr>
              <w:pStyle w:val="BodyTextIndent"/>
            </w:pPr>
            <w:r w:rsidRPr="00C52F0D">
              <w:rPr>
                <w:rFonts w:ascii="Courier New" w:hAnsi="Courier New" w:cs="Courier New"/>
                <w:sz w:val="18"/>
                <w:szCs w:val="18"/>
              </w:rPr>
              <w:t>&lt;xz&gt;.</w:t>
            </w:r>
            <w:r>
              <w:rPr>
                <w:rFonts w:ascii="Courier New" w:hAnsi="Courier New" w:cs="Courier New"/>
                <w:sz w:val="18"/>
                <w:szCs w:val="18"/>
              </w:rPr>
              <w:t>features[i].</w:t>
            </w:r>
            <w:r w:rsidRPr="00C52F0D">
              <w:rPr>
                <w:rFonts w:ascii="Courier New" w:hAnsi="Courier New" w:cs="Courier New"/>
                <w:sz w:val="18"/>
                <w:szCs w:val="18"/>
              </w:rPr>
              <w:t>properties</w:t>
            </w:r>
            <w:r>
              <w:rPr>
                <w:rFonts w:ascii="Courier New" w:hAnsi="Courier New" w:cs="Courier New"/>
                <w:sz w:val="18"/>
                <w:szCs w:val="18"/>
              </w:rPr>
              <w:t>.</w:t>
            </w:r>
            <w:r>
              <w:rPr>
                <w:rFonts w:ascii="Courier New" w:hAnsi="Courier New" w:cs="Courier New"/>
                <w:sz w:val="18"/>
                <w:szCs w:val="18"/>
              </w:rPr>
              <w:br/>
            </w:r>
            <w:r w:rsidR="00BD6EE1" w:rsidRPr="00BB38E5">
              <w:rPr>
                <w:rFonts w:ascii="Courier New" w:hAnsi="Courier New" w:cs="Courier New"/>
                <w:sz w:val="18"/>
                <w:szCs w:val="18"/>
              </w:rPr>
              <w:t>categor</w:t>
            </w:r>
            <w:r>
              <w:rPr>
                <w:rFonts w:ascii="Courier New" w:hAnsi="Courier New" w:cs="Courier New"/>
                <w:sz w:val="18"/>
                <w:szCs w:val="18"/>
              </w:rPr>
              <w:t>ies</w:t>
            </w:r>
            <w:r w:rsidR="007F679F">
              <w:rPr>
                <w:rFonts w:ascii="Courier New" w:hAnsi="Courier New" w:cs="Courier New"/>
                <w:sz w:val="18"/>
                <w:szCs w:val="18"/>
              </w:rPr>
              <w:t>.</w:t>
            </w:r>
            <w:r w:rsidR="00773C01">
              <w:rPr>
                <w:rFonts w:ascii="Courier New" w:hAnsi="Courier New" w:cs="Courier New"/>
                <w:sz w:val="18"/>
                <w:szCs w:val="18"/>
              </w:rPr>
              <w:t>term</w:t>
            </w:r>
          </w:p>
        </w:tc>
        <w:tc>
          <w:tcPr>
            <w:tcW w:w="2835" w:type="dxa"/>
            <w:shd w:val="clear" w:color="auto" w:fill="auto"/>
          </w:tcPr>
          <w:p w14:paraId="059785DF" w14:textId="597D48D6" w:rsidR="00BD6EE1" w:rsidRPr="009C340E" w:rsidRDefault="00C52F0D" w:rsidP="00C52F0D">
            <w:pPr>
              <w:pStyle w:val="BodyTextIndent"/>
              <w:rPr>
                <w:color w:val="000000"/>
                <w:szCs w:val="24"/>
                <w:lang w:eastAsia="es-ES"/>
              </w:rPr>
            </w:pPr>
            <w:r w:rsidRPr="00BE33FA">
              <w:rPr>
                <w:noProof/>
              </w:rPr>
              <w:t xml:space="preserve">Category related to this </w:t>
            </w:r>
            <w:r>
              <w:rPr>
                <w:noProof/>
              </w:rPr>
              <w:t>resource</w:t>
            </w:r>
            <w:r w:rsidRPr="00BE33FA">
              <w:rPr>
                <w:noProof/>
              </w:rPr>
              <w:t>. It MAY have a related code-list that is ide</w:t>
            </w:r>
            <w:r>
              <w:rPr>
                <w:noProof/>
              </w:rPr>
              <w:t>ntified by the scheme attribute</w:t>
            </w:r>
          </w:p>
        </w:tc>
        <w:tc>
          <w:tcPr>
            <w:tcW w:w="2126" w:type="dxa"/>
            <w:shd w:val="clear" w:color="auto" w:fill="auto"/>
          </w:tcPr>
          <w:p w14:paraId="20F76646" w14:textId="231D7BCA" w:rsidR="00C52F0D" w:rsidRDefault="00702336" w:rsidP="00BD6EE1">
            <w:pPr>
              <w:pStyle w:val="BodyTextIndent"/>
            </w:pPr>
            <w:r>
              <w:t>String type, not empty</w:t>
            </w:r>
          </w:p>
        </w:tc>
        <w:tc>
          <w:tcPr>
            <w:tcW w:w="1701" w:type="dxa"/>
            <w:shd w:val="clear" w:color="auto" w:fill="auto"/>
          </w:tcPr>
          <w:p w14:paraId="4E1B4FFD" w14:textId="77777777" w:rsidR="00BD6EE1" w:rsidRPr="00411689" w:rsidRDefault="00BD6EE1" w:rsidP="00BD6EE1">
            <w:pPr>
              <w:pStyle w:val="BodyTextIndent"/>
            </w:pPr>
            <w:r>
              <w:t>Zero or more (optional)</w:t>
            </w:r>
          </w:p>
        </w:tc>
      </w:tr>
      <w:tr w:rsidR="00BD6EE1" w14:paraId="208BF0E8" w14:textId="77777777" w:rsidTr="00BD6EE1">
        <w:trPr>
          <w:cantSplit/>
        </w:trPr>
        <w:tc>
          <w:tcPr>
            <w:tcW w:w="2127" w:type="dxa"/>
          </w:tcPr>
          <w:p w14:paraId="74788819" w14:textId="77777777" w:rsidR="00BD6EE1" w:rsidRPr="00A83641" w:rsidRDefault="00BD6EE1" w:rsidP="00BD6EE1">
            <w:pPr>
              <w:pStyle w:val="BodyTextIndent"/>
            </w:pPr>
            <w:r w:rsidRPr="00A83641">
              <w:t>minScale</w:t>
            </w:r>
            <w:r>
              <w:t>‌Denominator</w:t>
            </w:r>
            <w:r w:rsidRPr="00A83641">
              <w:t xml:space="preserve"> </w:t>
            </w:r>
          </w:p>
          <w:p w14:paraId="4F0A245D" w14:textId="77777777" w:rsidR="00BD6EE1" w:rsidRPr="00A83641" w:rsidRDefault="00C52F0D" w:rsidP="00C52F0D">
            <w:pPr>
              <w:pStyle w:val="BodyTextIndent"/>
              <w:ind w:left="176" w:hanging="176"/>
            </w:pPr>
            <w:r w:rsidRPr="00C52F0D">
              <w:rPr>
                <w:rFonts w:ascii="Courier New" w:hAnsi="Courier New" w:cs="Courier New"/>
                <w:sz w:val="18"/>
                <w:szCs w:val="18"/>
              </w:rPr>
              <w:t>&lt;xz&gt;.</w:t>
            </w:r>
            <w:r>
              <w:rPr>
                <w:rFonts w:ascii="Courier New" w:hAnsi="Courier New" w:cs="Courier New"/>
                <w:sz w:val="18"/>
                <w:szCs w:val="18"/>
              </w:rPr>
              <w:t>features[i].</w:t>
            </w:r>
            <w:r w:rsidRPr="00C52F0D">
              <w:rPr>
                <w:rFonts w:ascii="Courier New" w:hAnsi="Courier New" w:cs="Courier New"/>
                <w:sz w:val="18"/>
                <w:szCs w:val="18"/>
              </w:rPr>
              <w:t>properties</w:t>
            </w:r>
            <w:r>
              <w:rPr>
                <w:rFonts w:ascii="Courier New" w:hAnsi="Courier New" w:cs="Courier New"/>
                <w:sz w:val="18"/>
                <w:szCs w:val="18"/>
              </w:rPr>
              <w:t>.</w:t>
            </w:r>
            <w:r w:rsidR="00535A64">
              <w:rPr>
                <w:rFonts w:ascii="Courier New" w:hAnsi="Courier New" w:cs="Courier New"/>
                <w:sz w:val="18"/>
                <w:szCs w:val="18"/>
              </w:rPr>
              <w:t xml:space="preserve"> minscaledenominator</w:t>
            </w:r>
            <w:r w:rsidR="00535A64" w:rsidDel="00535A64">
              <w:rPr>
                <w:rFonts w:ascii="Courier New" w:hAnsi="Courier New" w:cs="Courier New"/>
                <w:sz w:val="18"/>
                <w:szCs w:val="18"/>
              </w:rPr>
              <w:t xml:space="preserve"> </w:t>
            </w:r>
          </w:p>
        </w:tc>
        <w:tc>
          <w:tcPr>
            <w:tcW w:w="2835" w:type="dxa"/>
          </w:tcPr>
          <w:p w14:paraId="5321D23C" w14:textId="77777777" w:rsidR="00BD6EE1" w:rsidRPr="009C340E" w:rsidRDefault="00BD6EE1" w:rsidP="00BD6EE1">
            <w:pPr>
              <w:pStyle w:val="BodyTextIndent"/>
              <w:rPr>
                <w:color w:val="000000"/>
                <w:szCs w:val="24"/>
                <w:lang w:eastAsia="es-ES"/>
              </w:rPr>
            </w:pPr>
            <w:r w:rsidRPr="009C340E">
              <w:rPr>
                <w:color w:val="000000"/>
                <w:szCs w:val="24"/>
                <w:lang w:eastAsia="es-ES"/>
              </w:rPr>
              <w:t xml:space="preserve">Minimum scale for the display of the Context resource </w:t>
            </w:r>
          </w:p>
        </w:tc>
        <w:tc>
          <w:tcPr>
            <w:tcW w:w="2126" w:type="dxa"/>
          </w:tcPr>
          <w:p w14:paraId="538B2874" w14:textId="77777777" w:rsidR="00BD6EE1" w:rsidRDefault="00BD6EE1" w:rsidP="00BD6EE1">
            <w:pPr>
              <w:pStyle w:val="BodyTextIndent"/>
            </w:pPr>
            <w:r>
              <w:t>Double</w:t>
            </w:r>
          </w:p>
        </w:tc>
        <w:tc>
          <w:tcPr>
            <w:tcW w:w="1701" w:type="dxa"/>
          </w:tcPr>
          <w:p w14:paraId="1C9BD01F" w14:textId="77777777" w:rsidR="00BD6EE1" w:rsidRPr="00411689" w:rsidRDefault="00BD6EE1" w:rsidP="00BD6EE1">
            <w:pPr>
              <w:pStyle w:val="BodyTextIndent"/>
            </w:pPr>
            <w:r>
              <w:t>Zero or one (optional)</w:t>
            </w:r>
          </w:p>
        </w:tc>
      </w:tr>
      <w:tr w:rsidR="00BD6EE1" w14:paraId="62E38D6D" w14:textId="77777777" w:rsidTr="00BD6EE1">
        <w:trPr>
          <w:cantSplit/>
        </w:trPr>
        <w:tc>
          <w:tcPr>
            <w:tcW w:w="2127" w:type="dxa"/>
          </w:tcPr>
          <w:p w14:paraId="33A5BE3D" w14:textId="77777777" w:rsidR="00BD6EE1" w:rsidRPr="00A83641" w:rsidRDefault="00BD6EE1" w:rsidP="00BD6EE1">
            <w:pPr>
              <w:pStyle w:val="BodyTextIndent"/>
            </w:pPr>
            <w:r w:rsidRPr="00A83641">
              <w:t xml:space="preserve">maxScaleDenominator </w:t>
            </w:r>
          </w:p>
          <w:p w14:paraId="787FE859" w14:textId="77777777" w:rsidR="00BD6EE1" w:rsidRPr="00A83641" w:rsidRDefault="00C52F0D" w:rsidP="00535A64">
            <w:pPr>
              <w:pStyle w:val="BodyTextIndent"/>
            </w:pPr>
            <w:r w:rsidRPr="00C52F0D">
              <w:rPr>
                <w:rFonts w:ascii="Courier New" w:hAnsi="Courier New" w:cs="Courier New"/>
                <w:sz w:val="18"/>
                <w:szCs w:val="18"/>
              </w:rPr>
              <w:t>&lt;xz&gt;.</w:t>
            </w:r>
            <w:r>
              <w:rPr>
                <w:rFonts w:ascii="Courier New" w:hAnsi="Courier New" w:cs="Courier New"/>
                <w:sz w:val="18"/>
                <w:szCs w:val="18"/>
              </w:rPr>
              <w:t>features[i].</w:t>
            </w:r>
            <w:r w:rsidRPr="00C52F0D">
              <w:rPr>
                <w:rFonts w:ascii="Courier New" w:hAnsi="Courier New" w:cs="Courier New"/>
                <w:sz w:val="18"/>
                <w:szCs w:val="18"/>
              </w:rPr>
              <w:t>properties</w:t>
            </w:r>
            <w:r>
              <w:rPr>
                <w:rFonts w:ascii="Courier New" w:hAnsi="Courier New" w:cs="Courier New"/>
                <w:sz w:val="18"/>
                <w:szCs w:val="18"/>
              </w:rPr>
              <w:t>.</w:t>
            </w:r>
            <w:r w:rsidR="00535A64">
              <w:rPr>
                <w:rFonts w:ascii="Courier New" w:hAnsi="Courier New" w:cs="Courier New"/>
                <w:sz w:val="18"/>
                <w:szCs w:val="18"/>
              </w:rPr>
              <w:t>maxscaledenominator</w:t>
            </w:r>
          </w:p>
        </w:tc>
        <w:tc>
          <w:tcPr>
            <w:tcW w:w="2835" w:type="dxa"/>
          </w:tcPr>
          <w:p w14:paraId="5E019564" w14:textId="3D22B26D" w:rsidR="00BD6EE1" w:rsidRPr="009C340E" w:rsidRDefault="00BD6EE1" w:rsidP="00BD6EE1">
            <w:pPr>
              <w:pStyle w:val="BodyTextIndent"/>
              <w:rPr>
                <w:color w:val="000000"/>
                <w:szCs w:val="24"/>
                <w:lang w:eastAsia="es-ES"/>
              </w:rPr>
            </w:pPr>
            <w:r w:rsidRPr="009C340E">
              <w:rPr>
                <w:color w:val="000000"/>
                <w:szCs w:val="24"/>
                <w:lang w:eastAsia="es-ES"/>
              </w:rPr>
              <w:t>Maximum scale for the display of the Context resource</w:t>
            </w:r>
          </w:p>
        </w:tc>
        <w:tc>
          <w:tcPr>
            <w:tcW w:w="2126" w:type="dxa"/>
          </w:tcPr>
          <w:p w14:paraId="7DCD0F4A" w14:textId="77777777" w:rsidR="00BD6EE1" w:rsidRDefault="00BD6EE1" w:rsidP="00BD6EE1">
            <w:pPr>
              <w:pStyle w:val="BodyTextIndent"/>
            </w:pPr>
            <w:r>
              <w:t>Double</w:t>
            </w:r>
          </w:p>
        </w:tc>
        <w:tc>
          <w:tcPr>
            <w:tcW w:w="1701" w:type="dxa"/>
          </w:tcPr>
          <w:p w14:paraId="3ED094A7" w14:textId="77777777" w:rsidR="00BD6EE1" w:rsidRPr="00411689" w:rsidRDefault="00BD6EE1" w:rsidP="00BD6EE1">
            <w:pPr>
              <w:pStyle w:val="BodyTextIndent"/>
            </w:pPr>
            <w:r>
              <w:t>Zero or one (optional)</w:t>
            </w:r>
          </w:p>
        </w:tc>
      </w:tr>
      <w:tr w:rsidR="00BD6EE1" w14:paraId="7A8A7D7E" w14:textId="77777777" w:rsidTr="00BD6EE1">
        <w:trPr>
          <w:cantSplit/>
        </w:trPr>
        <w:tc>
          <w:tcPr>
            <w:tcW w:w="2127" w:type="dxa"/>
          </w:tcPr>
          <w:p w14:paraId="4EB588BB" w14:textId="77777777" w:rsidR="00BD6EE1" w:rsidRDefault="00BD6EE1" w:rsidP="00BD6EE1">
            <w:pPr>
              <w:pStyle w:val="BodyTextIndent"/>
            </w:pPr>
            <w:r>
              <w:t>folder</w:t>
            </w:r>
          </w:p>
          <w:p w14:paraId="254B4A9F" w14:textId="77777777" w:rsidR="00BD6EE1" w:rsidRPr="00A83641" w:rsidRDefault="00C52F0D" w:rsidP="00535A64">
            <w:pPr>
              <w:pStyle w:val="BodyTextIndent"/>
            </w:pPr>
            <w:r w:rsidRPr="00C52F0D">
              <w:rPr>
                <w:rFonts w:ascii="Courier New" w:hAnsi="Courier New" w:cs="Courier New"/>
                <w:sz w:val="18"/>
                <w:szCs w:val="18"/>
              </w:rPr>
              <w:t>&lt;xz&gt;.</w:t>
            </w:r>
            <w:r>
              <w:rPr>
                <w:rFonts w:ascii="Courier New" w:hAnsi="Courier New" w:cs="Courier New"/>
                <w:sz w:val="18"/>
                <w:szCs w:val="18"/>
              </w:rPr>
              <w:t>features[i].</w:t>
            </w:r>
            <w:r w:rsidRPr="00C52F0D">
              <w:rPr>
                <w:rFonts w:ascii="Courier New" w:hAnsi="Courier New" w:cs="Courier New"/>
                <w:sz w:val="18"/>
                <w:szCs w:val="18"/>
              </w:rPr>
              <w:t>properties</w:t>
            </w:r>
            <w:r>
              <w:rPr>
                <w:rFonts w:ascii="Courier New" w:hAnsi="Courier New" w:cs="Courier New"/>
                <w:sz w:val="18"/>
                <w:szCs w:val="18"/>
              </w:rPr>
              <w:t>.</w:t>
            </w:r>
            <w:r w:rsidR="00535A64">
              <w:rPr>
                <w:rFonts w:ascii="Courier New" w:hAnsi="Courier New" w:cs="Courier New"/>
                <w:sz w:val="18"/>
                <w:szCs w:val="18"/>
              </w:rPr>
              <w:t>folder</w:t>
            </w:r>
          </w:p>
        </w:tc>
        <w:tc>
          <w:tcPr>
            <w:tcW w:w="2835" w:type="dxa"/>
          </w:tcPr>
          <w:p w14:paraId="547A83B0" w14:textId="77777777" w:rsidR="00BD6EE1" w:rsidRPr="009C340E" w:rsidRDefault="00BD6EE1" w:rsidP="00BD6EE1">
            <w:pPr>
              <w:pStyle w:val="BodyTextIndent"/>
              <w:rPr>
                <w:color w:val="000000"/>
                <w:szCs w:val="24"/>
                <w:lang w:eastAsia="es-ES"/>
              </w:rPr>
            </w:pPr>
            <w:r>
              <w:rPr>
                <w:color w:val="000000"/>
                <w:szCs w:val="24"/>
                <w:lang w:eastAsia="es-ES"/>
              </w:rPr>
              <w:t>Definition of the folder in which the resource is placed</w:t>
            </w:r>
          </w:p>
        </w:tc>
        <w:tc>
          <w:tcPr>
            <w:tcW w:w="2126" w:type="dxa"/>
          </w:tcPr>
          <w:p w14:paraId="4E3E3A2C" w14:textId="7723C25B" w:rsidR="00BD6EE1" w:rsidRDefault="00AF32D8" w:rsidP="007F679F">
            <w:pPr>
              <w:pStyle w:val="BodyTextIndent"/>
            </w:pPr>
            <w:r>
              <w:t>String</w:t>
            </w:r>
            <w:r w:rsidR="00BD6EE1">
              <w:t xml:space="preserve"> type, not empty</w:t>
            </w:r>
          </w:p>
        </w:tc>
        <w:tc>
          <w:tcPr>
            <w:tcW w:w="1701" w:type="dxa"/>
          </w:tcPr>
          <w:p w14:paraId="444A8985" w14:textId="77777777" w:rsidR="00BD6EE1" w:rsidRDefault="00BD6EE1" w:rsidP="00BD6EE1">
            <w:pPr>
              <w:pStyle w:val="BodyTextIndent"/>
            </w:pPr>
            <w:r>
              <w:t>Zero or one (optional)</w:t>
            </w:r>
          </w:p>
        </w:tc>
      </w:tr>
      <w:tr w:rsidR="00BD6EE1" w14:paraId="7686281B" w14:textId="77777777" w:rsidTr="00BD6EE1">
        <w:trPr>
          <w:cantSplit/>
        </w:trPr>
        <w:tc>
          <w:tcPr>
            <w:tcW w:w="2127" w:type="dxa"/>
          </w:tcPr>
          <w:p w14:paraId="2DFD443C" w14:textId="77777777" w:rsidR="00BD6EE1" w:rsidRDefault="00BD6EE1" w:rsidP="009549EA">
            <w:pPr>
              <w:pStyle w:val="BodyTextIndent"/>
              <w:ind w:left="340" w:hanging="340"/>
            </w:pPr>
            <w:r w:rsidRPr="00A83641">
              <w:t>extension</w:t>
            </w:r>
          </w:p>
          <w:p w14:paraId="682F7634" w14:textId="77777777" w:rsidR="00475AF5" w:rsidRPr="00A83641" w:rsidRDefault="00475AF5" w:rsidP="009549EA">
            <w:pPr>
              <w:pStyle w:val="BodyTextIndent"/>
              <w:ind w:left="340" w:hanging="340"/>
            </w:pPr>
            <w:r>
              <w:rPr>
                <w:rFonts w:ascii="Courier New" w:hAnsi="Courier New" w:cs="Courier New"/>
                <w:sz w:val="18"/>
                <w:szCs w:val="18"/>
              </w:rPr>
              <w:t>&lt;xz&gt;</w:t>
            </w:r>
            <w:r w:rsidRPr="00C52F0D">
              <w:rPr>
                <w:rFonts w:ascii="Courier New" w:hAnsi="Courier New" w:cs="Courier New"/>
                <w:sz w:val="18"/>
                <w:szCs w:val="18"/>
              </w:rPr>
              <w:t>.</w:t>
            </w:r>
            <w:r>
              <w:rPr>
                <w:rFonts w:ascii="Courier New" w:hAnsi="Courier New" w:cs="Courier New"/>
                <w:sz w:val="18"/>
                <w:szCs w:val="18"/>
              </w:rPr>
              <w:t>features[i].</w:t>
            </w:r>
            <w:r w:rsidRPr="00C52F0D">
              <w:rPr>
                <w:rFonts w:ascii="Courier New" w:hAnsi="Courier New" w:cs="Courier New"/>
                <w:sz w:val="18"/>
                <w:szCs w:val="18"/>
              </w:rPr>
              <w:t>properties</w:t>
            </w:r>
            <w:r>
              <w:rPr>
                <w:rFonts w:ascii="Courier New" w:hAnsi="Courier New" w:cs="Courier New"/>
                <w:sz w:val="18"/>
                <w:szCs w:val="18"/>
              </w:rPr>
              <w:t>.</w:t>
            </w:r>
            <w:r>
              <w:rPr>
                <w:rFonts w:ascii="Courier New" w:hAnsi="Courier New" w:cs="Courier New"/>
                <w:sz w:val="18"/>
                <w:szCs w:val="18"/>
                <w:lang w:val="es-ES"/>
              </w:rPr>
              <w:t>*</w:t>
            </w:r>
          </w:p>
        </w:tc>
        <w:tc>
          <w:tcPr>
            <w:tcW w:w="2835" w:type="dxa"/>
          </w:tcPr>
          <w:p w14:paraId="7FD6A2DF" w14:textId="77777777" w:rsidR="00BD6EE1" w:rsidRPr="009C340E" w:rsidRDefault="00BD6EE1" w:rsidP="00BD6EE1">
            <w:pPr>
              <w:pStyle w:val="BodyTextIndent"/>
              <w:rPr>
                <w:color w:val="000000"/>
                <w:szCs w:val="24"/>
                <w:lang w:eastAsia="es-ES"/>
              </w:rPr>
            </w:pPr>
            <w:r w:rsidRPr="009C340E">
              <w:rPr>
                <w:color w:val="000000"/>
                <w:szCs w:val="24"/>
                <w:lang w:eastAsia="es-ES"/>
              </w:rPr>
              <w:t>Any other element</w:t>
            </w:r>
          </w:p>
        </w:tc>
        <w:tc>
          <w:tcPr>
            <w:tcW w:w="2126" w:type="dxa"/>
          </w:tcPr>
          <w:p w14:paraId="68333A1F" w14:textId="77777777" w:rsidR="00BD6EE1" w:rsidRDefault="00BD6EE1" w:rsidP="00725529">
            <w:pPr>
              <w:pStyle w:val="BodyTextIndent"/>
            </w:pPr>
            <w:r>
              <w:t xml:space="preserve">Any </w:t>
            </w:r>
            <w:r w:rsidR="00475AF5">
              <w:rPr>
                <w:noProof/>
              </w:rPr>
              <w:t>(outside of the scope of OWS Context</w:t>
            </w:r>
            <w:r w:rsidR="00475AF5" w:rsidRPr="00A01DA9">
              <w:rPr>
                <w:noProof/>
              </w:rPr>
              <w:t>)</w:t>
            </w:r>
          </w:p>
        </w:tc>
        <w:tc>
          <w:tcPr>
            <w:tcW w:w="1701" w:type="dxa"/>
          </w:tcPr>
          <w:p w14:paraId="1049B3DF" w14:textId="77777777" w:rsidR="00BD6EE1" w:rsidRDefault="00BD6EE1" w:rsidP="00BD6EE1">
            <w:pPr>
              <w:pStyle w:val="BodyTextIndent"/>
            </w:pPr>
            <w:r>
              <w:t>Zero or more (optional)</w:t>
            </w:r>
          </w:p>
        </w:tc>
      </w:tr>
      <w:tr w:rsidR="00BD6EE1" w14:paraId="2DCA5E3B" w14:textId="77777777" w:rsidTr="00BD6EE1">
        <w:trPr>
          <w:cantSplit/>
        </w:trPr>
        <w:tc>
          <w:tcPr>
            <w:tcW w:w="8789" w:type="dxa"/>
            <w:gridSpan w:val="4"/>
          </w:tcPr>
          <w:p w14:paraId="13BD998F" w14:textId="77777777" w:rsidR="00BD6EE1" w:rsidRDefault="00BD6EE1" w:rsidP="00BD6EE1">
            <w:pPr>
              <w:tabs>
                <w:tab w:val="left" w:pos="252"/>
              </w:tabs>
              <w:spacing w:after="0"/>
              <w:rPr>
                <w:b/>
                <w:bCs/>
                <w:i/>
                <w:iCs/>
                <w:color w:val="000000"/>
                <w:sz w:val="20"/>
                <w:szCs w:val="26"/>
                <w:lang w:eastAsia="en-GB"/>
              </w:rPr>
            </w:pPr>
            <w:r>
              <w:rPr>
                <w:color w:val="000000"/>
                <w:sz w:val="20"/>
                <w:lang w:eastAsia="en-GB"/>
              </w:rPr>
              <w:t>a</w:t>
            </w:r>
            <w:r w:rsidRPr="00E95466">
              <w:rPr>
                <w:color w:val="000000"/>
                <w:sz w:val="20"/>
                <w:lang w:eastAsia="en-GB"/>
              </w:rPr>
              <w:tab/>
              <w:t xml:space="preserve">This specification assigns no significance to the order of appearance </w:t>
            </w:r>
            <w:r w:rsidR="00C52F0D">
              <w:rPr>
                <w:color w:val="000000"/>
                <w:sz w:val="20"/>
                <w:lang w:eastAsia="en-GB"/>
              </w:rPr>
              <w:t>object elements.</w:t>
            </w:r>
          </w:p>
          <w:p w14:paraId="6BB8BF44" w14:textId="77777777" w:rsidR="00BD6EE1" w:rsidRPr="00E95466" w:rsidRDefault="00BD6EE1" w:rsidP="00BD6EE1">
            <w:pPr>
              <w:tabs>
                <w:tab w:val="left" w:pos="252"/>
              </w:tabs>
              <w:spacing w:after="0"/>
              <w:rPr>
                <w:color w:val="000000"/>
                <w:sz w:val="20"/>
                <w:lang w:eastAsia="en-GB"/>
              </w:rPr>
            </w:pPr>
            <w:r w:rsidRPr="00E95466">
              <w:rPr>
                <w:color w:val="000000"/>
                <w:sz w:val="20"/>
                <w:lang w:eastAsia="en-GB"/>
              </w:rPr>
              <w:t>b</w:t>
            </w:r>
            <w:r w:rsidRPr="00E95466">
              <w:rPr>
                <w:color w:val="000000"/>
                <w:sz w:val="20"/>
                <w:lang w:eastAsia="en-GB"/>
              </w:rPr>
              <w:tab/>
            </w:r>
            <w:r w:rsidR="009E7789">
              <w:rPr>
                <w:color w:val="000000"/>
                <w:sz w:val="20"/>
                <w:lang w:eastAsia="en-GB"/>
              </w:rPr>
              <w:t xml:space="preserve">The </w:t>
            </w:r>
            <w:r w:rsidR="009E7789" w:rsidRPr="009E7789">
              <w:rPr>
                <w:i/>
                <w:color w:val="000000"/>
                <w:sz w:val="20"/>
                <w:lang w:eastAsia="en-GB"/>
              </w:rPr>
              <w:t>features</w:t>
            </w:r>
            <w:r w:rsidR="009E7789">
              <w:rPr>
                <w:color w:val="000000"/>
                <w:sz w:val="20"/>
                <w:lang w:eastAsia="en-GB"/>
              </w:rPr>
              <w:t xml:space="preserve"> array entries </w:t>
            </w:r>
            <w:r w:rsidRPr="00E95466">
              <w:rPr>
                <w:color w:val="000000"/>
                <w:sz w:val="20"/>
                <w:lang w:eastAsia="en-GB"/>
              </w:rPr>
              <w:t>MUST contain one or more</w:t>
            </w:r>
            <w:r w:rsidR="00C52F0D">
              <w:rPr>
                <w:color w:val="000000"/>
                <w:sz w:val="20"/>
                <w:lang w:eastAsia="en-GB"/>
              </w:rPr>
              <w:t xml:space="preserve"> </w:t>
            </w:r>
            <w:r w:rsidRPr="00E95466">
              <w:rPr>
                <w:color w:val="000000"/>
                <w:sz w:val="20"/>
                <w:lang w:eastAsia="en-GB"/>
              </w:rPr>
              <w:t>elements</w:t>
            </w:r>
            <w:r w:rsidR="00C52F0D">
              <w:rPr>
                <w:color w:val="000000"/>
                <w:sz w:val="20"/>
                <w:lang w:eastAsia="en-GB"/>
              </w:rPr>
              <w:t xml:space="preserve"> on the </w:t>
            </w:r>
            <w:r w:rsidR="00C52F0D" w:rsidRPr="00C52F0D">
              <w:rPr>
                <w:i/>
                <w:color w:val="000000"/>
                <w:sz w:val="20"/>
                <w:lang w:eastAsia="en-GB"/>
              </w:rPr>
              <w:t>author</w:t>
            </w:r>
            <w:r w:rsidR="00C52F0D">
              <w:rPr>
                <w:i/>
                <w:color w:val="000000"/>
                <w:sz w:val="20"/>
                <w:lang w:eastAsia="en-GB"/>
              </w:rPr>
              <w:t xml:space="preserve">s </w:t>
            </w:r>
            <w:r w:rsidR="00C52F0D" w:rsidRPr="00C52F0D">
              <w:rPr>
                <w:color w:val="000000"/>
                <w:sz w:val="20"/>
                <w:lang w:eastAsia="en-GB"/>
              </w:rPr>
              <w:t>array</w:t>
            </w:r>
            <w:r w:rsidRPr="00E95466">
              <w:rPr>
                <w:color w:val="000000"/>
                <w:sz w:val="20"/>
                <w:lang w:eastAsia="en-GB"/>
              </w:rPr>
              <w:t xml:space="preserve">, unless the parent </w:t>
            </w:r>
            <w:r w:rsidR="00C52F0D">
              <w:rPr>
                <w:color w:val="000000"/>
                <w:sz w:val="20"/>
                <w:lang w:eastAsia="en-GB"/>
              </w:rPr>
              <w:t xml:space="preserve">GeoJSON object </w:t>
            </w:r>
            <w:r w:rsidRPr="00E95466">
              <w:rPr>
                <w:color w:val="000000"/>
                <w:sz w:val="20"/>
                <w:lang w:eastAsia="en-GB"/>
              </w:rPr>
              <w:t xml:space="preserve">contains at least one </w:t>
            </w:r>
            <w:r w:rsidR="00C52F0D">
              <w:rPr>
                <w:color w:val="000000"/>
                <w:sz w:val="20"/>
                <w:lang w:eastAsia="en-GB"/>
              </w:rPr>
              <w:t xml:space="preserve">element on its </w:t>
            </w:r>
            <w:r w:rsidRPr="00C52F0D">
              <w:rPr>
                <w:i/>
                <w:color w:val="000000"/>
                <w:sz w:val="20"/>
                <w:lang w:eastAsia="en-GB"/>
              </w:rPr>
              <w:t>author</w:t>
            </w:r>
            <w:r w:rsidR="00C52F0D" w:rsidRPr="00C52F0D">
              <w:rPr>
                <w:i/>
                <w:color w:val="000000"/>
                <w:sz w:val="20"/>
                <w:lang w:eastAsia="en-GB"/>
              </w:rPr>
              <w:t>s</w:t>
            </w:r>
            <w:r w:rsidRPr="00C52F0D">
              <w:rPr>
                <w:i/>
                <w:color w:val="000000"/>
                <w:sz w:val="20"/>
                <w:lang w:eastAsia="en-GB"/>
              </w:rPr>
              <w:t xml:space="preserve"> </w:t>
            </w:r>
            <w:r w:rsidR="00C52F0D">
              <w:rPr>
                <w:color w:val="000000"/>
                <w:sz w:val="20"/>
                <w:lang w:eastAsia="en-GB"/>
              </w:rPr>
              <w:t>array</w:t>
            </w:r>
            <w:r w:rsidRPr="00E95466">
              <w:rPr>
                <w:color w:val="000000"/>
                <w:sz w:val="20"/>
                <w:lang w:eastAsia="en-GB"/>
              </w:rPr>
              <w:t>.</w:t>
            </w:r>
          </w:p>
          <w:p w14:paraId="298E7603" w14:textId="77777777" w:rsidR="00BD6EE1" w:rsidRPr="00E95466" w:rsidRDefault="00BD6EE1" w:rsidP="00BD6EE1">
            <w:pPr>
              <w:tabs>
                <w:tab w:val="left" w:pos="252"/>
              </w:tabs>
              <w:spacing w:after="0"/>
              <w:rPr>
                <w:color w:val="000000"/>
                <w:sz w:val="20"/>
                <w:lang w:eastAsia="en-GB"/>
              </w:rPr>
            </w:pPr>
            <w:r w:rsidRPr="00E95466">
              <w:rPr>
                <w:color w:val="000000"/>
                <w:sz w:val="20"/>
                <w:lang w:eastAsia="en-GB"/>
              </w:rPr>
              <w:t>c</w:t>
            </w:r>
            <w:r w:rsidRPr="00E95466">
              <w:rPr>
                <w:color w:val="000000"/>
                <w:sz w:val="20"/>
                <w:lang w:eastAsia="en-GB"/>
              </w:rPr>
              <w:tab/>
            </w:r>
            <w:r w:rsidR="009E7789">
              <w:rPr>
                <w:color w:val="000000"/>
                <w:sz w:val="20"/>
                <w:lang w:eastAsia="en-GB"/>
              </w:rPr>
              <w:t xml:space="preserve">A </w:t>
            </w:r>
            <w:r w:rsidR="009E7789" w:rsidRPr="009E7789">
              <w:rPr>
                <w:i/>
                <w:color w:val="000000"/>
                <w:sz w:val="20"/>
                <w:lang w:eastAsia="en-GB"/>
              </w:rPr>
              <w:t>features</w:t>
            </w:r>
            <w:r w:rsidR="009E7789">
              <w:rPr>
                <w:color w:val="000000"/>
                <w:sz w:val="20"/>
                <w:lang w:eastAsia="en-GB"/>
              </w:rPr>
              <w:t xml:space="preserve"> array entry </w:t>
            </w:r>
            <w:r w:rsidRPr="00E95466">
              <w:rPr>
                <w:color w:val="000000"/>
                <w:sz w:val="20"/>
                <w:lang w:eastAsia="en-GB"/>
              </w:rPr>
              <w:t xml:space="preserve">MUST NOT contain more than </w:t>
            </w:r>
            <w:r w:rsidR="009E7789" w:rsidRPr="009E7789">
              <w:rPr>
                <w:i/>
                <w:color w:val="000000"/>
                <w:sz w:val="20"/>
                <w:lang w:eastAsia="en-GB"/>
              </w:rPr>
              <w:t>alternate</w:t>
            </w:r>
            <w:r w:rsidR="009E7789">
              <w:rPr>
                <w:color w:val="000000"/>
                <w:sz w:val="20"/>
                <w:lang w:eastAsia="en-GB"/>
              </w:rPr>
              <w:t xml:space="preserve"> element with </w:t>
            </w:r>
            <w:r w:rsidRPr="00E95466">
              <w:rPr>
                <w:color w:val="000000"/>
                <w:sz w:val="20"/>
                <w:lang w:eastAsia="en-GB"/>
              </w:rPr>
              <w:t xml:space="preserve">the same combination of </w:t>
            </w:r>
            <w:r w:rsidRPr="009E7789">
              <w:rPr>
                <w:i/>
                <w:color w:val="000000"/>
                <w:sz w:val="20"/>
                <w:lang w:eastAsia="en-GB"/>
              </w:rPr>
              <w:t>type</w:t>
            </w:r>
            <w:r w:rsidRPr="00E95466">
              <w:rPr>
                <w:color w:val="000000"/>
                <w:sz w:val="20"/>
                <w:lang w:eastAsia="en-GB"/>
              </w:rPr>
              <w:t xml:space="preserve"> and </w:t>
            </w:r>
            <w:r w:rsidRPr="009E7789">
              <w:rPr>
                <w:i/>
                <w:color w:val="000000"/>
                <w:sz w:val="20"/>
                <w:lang w:eastAsia="en-GB"/>
              </w:rPr>
              <w:t xml:space="preserve">lang </w:t>
            </w:r>
            <w:r w:rsidR="009E7789">
              <w:rPr>
                <w:color w:val="000000"/>
                <w:sz w:val="20"/>
                <w:lang w:eastAsia="en-GB"/>
              </w:rPr>
              <w:t xml:space="preserve">element </w:t>
            </w:r>
            <w:r w:rsidRPr="00E95466">
              <w:rPr>
                <w:color w:val="000000"/>
                <w:sz w:val="20"/>
                <w:lang w:eastAsia="en-GB"/>
              </w:rPr>
              <w:t xml:space="preserve">values </w:t>
            </w:r>
          </w:p>
          <w:p w14:paraId="5952108E" w14:textId="77777777" w:rsidR="00BD6EE1" w:rsidRDefault="00BD6EE1" w:rsidP="009E7789">
            <w:pPr>
              <w:tabs>
                <w:tab w:val="left" w:pos="252"/>
              </w:tabs>
              <w:spacing w:after="0"/>
              <w:rPr>
                <w:color w:val="000000"/>
                <w:sz w:val="20"/>
                <w:lang w:eastAsia="en-GB"/>
              </w:rPr>
            </w:pPr>
            <w:r w:rsidRPr="00E95466">
              <w:rPr>
                <w:color w:val="000000"/>
                <w:sz w:val="20"/>
                <w:lang w:eastAsia="en-GB"/>
              </w:rPr>
              <w:t>d</w:t>
            </w:r>
            <w:r w:rsidRPr="00E95466">
              <w:rPr>
                <w:color w:val="000000"/>
                <w:sz w:val="20"/>
                <w:lang w:eastAsia="en-GB"/>
              </w:rPr>
              <w:tab/>
            </w:r>
            <w:r w:rsidRPr="00FC132D">
              <w:rPr>
                <w:color w:val="000000"/>
                <w:sz w:val="20"/>
                <w:lang w:eastAsia="en-GB"/>
              </w:rPr>
              <w:t xml:space="preserve">Because it describes a resource potentially large in size and might require special handling the </w:t>
            </w:r>
            <w:r w:rsidRPr="009E7789">
              <w:rPr>
                <w:i/>
                <w:color w:val="000000"/>
                <w:sz w:val="20"/>
                <w:lang w:eastAsia="en-GB"/>
              </w:rPr>
              <w:t>length</w:t>
            </w:r>
            <w:r w:rsidRPr="00FC132D">
              <w:rPr>
                <w:color w:val="000000"/>
                <w:sz w:val="20"/>
                <w:lang w:eastAsia="en-GB"/>
              </w:rPr>
              <w:t xml:space="preserve"> and </w:t>
            </w:r>
            <w:r w:rsidRPr="009E7789">
              <w:rPr>
                <w:i/>
                <w:color w:val="000000"/>
                <w:sz w:val="20"/>
                <w:lang w:eastAsia="en-GB"/>
              </w:rPr>
              <w:t>type</w:t>
            </w:r>
            <w:r w:rsidRPr="00FC132D">
              <w:rPr>
                <w:color w:val="000000"/>
                <w:sz w:val="20"/>
                <w:lang w:eastAsia="en-GB"/>
              </w:rPr>
              <w:t xml:space="preserve"> attribute SHOULD be provided</w:t>
            </w:r>
            <w:r w:rsidRPr="00EA58C7">
              <w:rPr>
                <w:color w:val="000000"/>
                <w:sz w:val="20"/>
                <w:lang w:eastAsia="en-GB"/>
              </w:rPr>
              <w:t>.</w:t>
            </w:r>
          </w:p>
          <w:p w14:paraId="3C51EBA8" w14:textId="77777777" w:rsidR="00535A64" w:rsidRPr="00F90490" w:rsidRDefault="00535A64" w:rsidP="009E7789">
            <w:pPr>
              <w:tabs>
                <w:tab w:val="left" w:pos="252"/>
              </w:tabs>
              <w:spacing w:after="0"/>
              <w:rPr>
                <w:color w:val="000000"/>
                <w:sz w:val="20"/>
                <w:lang w:eastAsia="en-GB"/>
              </w:rPr>
            </w:pPr>
            <w:r>
              <w:rPr>
                <w:color w:val="000000"/>
                <w:sz w:val="20"/>
                <w:lang w:eastAsia="en-GB"/>
              </w:rPr>
              <w:t>e</w:t>
            </w:r>
            <w:r w:rsidRPr="00E95466">
              <w:rPr>
                <w:color w:val="000000"/>
                <w:sz w:val="20"/>
                <w:lang w:eastAsia="en-GB"/>
              </w:rPr>
              <w:tab/>
            </w:r>
            <w:r>
              <w:rPr>
                <w:rFonts w:ascii="Courier New" w:hAnsi="Courier New" w:cs="Courier New"/>
                <w:sz w:val="18"/>
                <w:szCs w:val="18"/>
              </w:rPr>
              <w:t>&lt;xz&gt;</w:t>
            </w:r>
            <w:r w:rsidRPr="00475AF5">
              <w:rPr>
                <w:sz w:val="20"/>
                <w:highlight w:val="white"/>
              </w:rPr>
              <w:t xml:space="preserve"> </w:t>
            </w:r>
            <w:r w:rsidRPr="009549EA">
              <w:rPr>
                <w:color w:val="000000"/>
                <w:sz w:val="20"/>
                <w:lang w:eastAsia="en-GB"/>
              </w:rPr>
              <w:t>is the name of the geojson object that depends on the implementation</w:t>
            </w:r>
          </w:p>
        </w:tc>
      </w:tr>
    </w:tbl>
    <w:p w14:paraId="478DBAE0" w14:textId="77777777" w:rsidR="00BD6EE1" w:rsidRPr="009E7FBB" w:rsidRDefault="00BD6EE1" w:rsidP="00BD6EE1"/>
    <w:p w14:paraId="2346FB1E" w14:textId="77777777" w:rsidR="00BD6EE1" w:rsidRPr="000626F4" w:rsidRDefault="00BD6EE1" w:rsidP="00BD6EE1">
      <w:pPr>
        <w:pStyle w:val="Heading4"/>
        <w:spacing w:after="240"/>
        <w:rPr>
          <w:rStyle w:val="Strong"/>
          <w:b/>
          <w:bCs/>
          <w:szCs w:val="24"/>
        </w:rPr>
      </w:pPr>
      <w:bookmarkStart w:id="71" w:name="ResourceId"/>
      <w:bookmarkStart w:id="72" w:name="id_AN1"/>
      <w:bookmarkEnd w:id="71"/>
      <w:bookmarkEnd w:id="72"/>
      <w:r w:rsidRPr="000626F4">
        <w:rPr>
          <w:rStyle w:val="Strong"/>
        </w:rPr>
        <w:t xml:space="preserve">id </w:t>
      </w:r>
    </w:p>
    <w:p w14:paraId="751C7C45"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5706D8">
        <w:rPr>
          <w:lang w:eastAsia="en-GB"/>
        </w:rPr>
        <w:t>&lt;xz&gt;.features[i].</w:t>
      </w:r>
      <w:r w:rsidRPr="005C78BB">
        <w:rPr>
          <w:lang w:eastAsia="en-GB"/>
        </w:rPr>
        <w:t>id</w:t>
      </w:r>
    </w:p>
    <w:p w14:paraId="60D8631E" w14:textId="77777777" w:rsidR="00BD6EE1" w:rsidRPr="005C78BB" w:rsidRDefault="00BD6EE1" w:rsidP="00BD6EE1">
      <w:pPr>
        <w:rPr>
          <w:lang w:eastAsia="en-GB"/>
        </w:rPr>
      </w:pPr>
      <w:r>
        <w:rPr>
          <w:lang w:eastAsia="en-GB"/>
        </w:rPr>
        <w:lastRenderedPageBreak/>
        <w:t>This element defines a</w:t>
      </w:r>
      <w:r w:rsidRPr="005C78BB">
        <w:rPr>
          <w:lang w:eastAsia="en-GB"/>
        </w:rPr>
        <w:t xml:space="preserve"> mandatory reference to the identification of the Context resource. Its content </w:t>
      </w:r>
      <w:r>
        <w:rPr>
          <w:lang w:eastAsia="en-GB"/>
        </w:rPr>
        <w:t>SHALL</w:t>
      </w:r>
      <w:r w:rsidRPr="005C78BB">
        <w:rPr>
          <w:lang w:eastAsia="en-GB"/>
        </w:rPr>
        <w:t xml:space="preserve"> be an IRI, as defined </w:t>
      </w:r>
      <w:r w:rsidRPr="00514CA9">
        <w:rPr>
          <w:lang w:eastAsia="en-GB"/>
        </w:rPr>
        <w:t>by RFC</w:t>
      </w:r>
      <w:r>
        <w:rPr>
          <w:lang w:eastAsia="en-GB"/>
        </w:rPr>
        <w:t>-</w:t>
      </w:r>
      <w:r w:rsidRPr="00514CA9">
        <w:rPr>
          <w:lang w:eastAsia="en-GB"/>
        </w:rPr>
        <w:t>3987. By defining it as a</w:t>
      </w:r>
      <w:r>
        <w:rPr>
          <w:lang w:eastAsia="en-GB"/>
        </w:rPr>
        <w:t>n</w:t>
      </w:r>
      <w:r w:rsidRPr="00514CA9">
        <w:rPr>
          <w:lang w:eastAsia="en-GB"/>
        </w:rPr>
        <w:t xml:space="preserve"> "IRI" the use of relative references is excluded and it </w:t>
      </w:r>
      <w:r>
        <w:rPr>
          <w:lang w:eastAsia="en-GB"/>
        </w:rPr>
        <w:t>SHALL</w:t>
      </w:r>
      <w:r w:rsidRPr="00514CA9">
        <w:rPr>
          <w:lang w:eastAsia="en-GB"/>
        </w:rPr>
        <w:t xml:space="preserve"> NOT be assumed to convey dereferencable information. The content of </w:t>
      </w:r>
      <w:r w:rsidR="005706D8">
        <w:rPr>
          <w:lang w:eastAsia="en-GB"/>
        </w:rPr>
        <w:t xml:space="preserve">this element </w:t>
      </w:r>
      <w:r>
        <w:rPr>
          <w:lang w:eastAsia="en-GB"/>
        </w:rPr>
        <w:t>SHALL</w:t>
      </w:r>
      <w:r w:rsidRPr="005C78BB">
        <w:rPr>
          <w:lang w:eastAsia="en-GB"/>
        </w:rPr>
        <w:t xml:space="preserve"> </w:t>
      </w:r>
      <w:r w:rsidRPr="00514CA9">
        <w:rPr>
          <w:lang w:eastAsia="en-GB"/>
        </w:rPr>
        <w:t>be created in a way that assures uniqueness and follow the recommendations of</w:t>
      </w:r>
      <w:r>
        <w:rPr>
          <w:lang w:eastAsia="en-GB"/>
        </w:rPr>
        <w:t xml:space="preserve"> </w:t>
      </w:r>
      <w:r w:rsidRPr="00514CA9">
        <w:rPr>
          <w:lang w:eastAsia="en-GB"/>
        </w:rPr>
        <w:t>RFC</w:t>
      </w:r>
      <w:r>
        <w:rPr>
          <w:lang w:eastAsia="en-GB"/>
        </w:rPr>
        <w:t>-</w:t>
      </w:r>
      <w:r w:rsidRPr="00514CA9">
        <w:rPr>
          <w:lang w:eastAsia="en-GB"/>
        </w:rPr>
        <w:t>4287 section 4.2.6.</w:t>
      </w:r>
      <w:r w:rsidRPr="005C78BB">
        <w:rPr>
          <w:lang w:eastAsia="en-GB"/>
        </w:rPr>
        <w:t xml:space="preserve"> The id should be in canonical form and avoid</w:t>
      </w:r>
      <w:r>
        <w:rPr>
          <w:lang w:eastAsia="en-GB"/>
        </w:rPr>
        <w:t>ing</w:t>
      </w:r>
      <w:r w:rsidRPr="005C78BB">
        <w:rPr>
          <w:lang w:eastAsia="en-GB"/>
        </w:rPr>
        <w:t xml:space="preserve"> the use of URI like </w:t>
      </w:r>
      <w:r w:rsidRPr="005C78BB">
        <w:rPr>
          <w:i/>
          <w:iCs/>
          <w:lang w:eastAsia="en-GB"/>
        </w:rPr>
        <w:t>http://server.com/path</w:t>
      </w:r>
      <w:r>
        <w:rPr>
          <w:lang w:eastAsia="en-GB"/>
        </w:rPr>
        <w:t xml:space="preserve"> and using</w:t>
      </w:r>
      <w:r w:rsidRPr="005C78BB">
        <w:rPr>
          <w:lang w:eastAsia="en-GB"/>
        </w:rPr>
        <w:t xml:space="preserve"> </w:t>
      </w:r>
      <w:r w:rsidRPr="005C78BB">
        <w:rPr>
          <w:i/>
          <w:iCs/>
          <w:lang w:eastAsia="en-GB"/>
        </w:rPr>
        <w:t>http://server.com/path/</w:t>
      </w:r>
      <w:r w:rsidRPr="005C78BB">
        <w:rPr>
          <w:lang w:eastAsia="en-GB"/>
        </w:rPr>
        <w:t xml:space="preserve"> instead.</w:t>
      </w:r>
    </w:p>
    <w:p w14:paraId="685F6012" w14:textId="77777777" w:rsidR="005706D8" w:rsidRPr="00201E75"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2DF57B24" w14:textId="77777777" w:rsidR="005706D8" w:rsidRPr="00201E75"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3D81DD6F" w14:textId="77777777" w:rsidR="005706D8" w:rsidRPr="00201E75"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sidR="007B0A77">
        <w:rPr>
          <w:rFonts w:ascii="Courier New" w:hAnsi="Courier New" w:cs="Courier New"/>
          <w:color w:val="5B4221"/>
          <w:sz w:val="18"/>
          <w:szCs w:val="18"/>
          <w:lang w:eastAsia="en-GB"/>
        </w:rPr>
        <w:t>geojson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3A18BE7F" w14:textId="77777777" w:rsidR="005706D8" w:rsidRPr="00543994"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6250D970" w14:textId="77777777" w:rsidR="005706D8" w:rsidRPr="003E15BD"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52B28C95" w14:textId="77777777" w:rsidR="005706D8"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6C80360" w14:textId="77777777" w:rsidR="005706D8"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62364C25" w14:textId="77777777" w:rsidR="005706D8"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http://www.acme.eu/geoserver/wms/#world_countries</w:t>
      </w:r>
      <w:r>
        <w:rPr>
          <w:rFonts w:ascii="Courier New" w:hAnsi="Courier New" w:cs="Courier New"/>
          <w:color w:val="5B4221"/>
          <w:sz w:val="18"/>
          <w:szCs w:val="18"/>
          <w:lang w:eastAsia="en-GB"/>
        </w:rPr>
        <w:t>”,</w:t>
      </w:r>
    </w:p>
    <w:p w14:paraId="58141237" w14:textId="77777777" w:rsidR="005706D8"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150B9B9A" w14:textId="77777777" w:rsidR="005706D8"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795D31B1" w14:textId="77777777" w:rsidR="005706D8" w:rsidRPr="00C14F4A" w:rsidRDefault="005706D8" w:rsidP="005706D8">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07484FD6"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C2B7405" w14:textId="77777777" w:rsidR="00BD6EE1" w:rsidRPr="005C78BB" w:rsidRDefault="00BD6EE1" w:rsidP="00BD6EE1">
      <w:pPr>
        <w:pStyle w:val="Heading4"/>
        <w:spacing w:after="240"/>
      </w:pPr>
      <w:bookmarkStart w:id="73" w:name="ResourceTitle"/>
      <w:bookmarkStart w:id="74" w:name="title_AN1"/>
      <w:bookmarkEnd w:id="73"/>
      <w:bookmarkEnd w:id="74"/>
      <w:r w:rsidRPr="005C78BB">
        <w:t xml:space="preserve">title </w:t>
      </w:r>
    </w:p>
    <w:p w14:paraId="2A0ED542"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CC3D8B">
        <w:rPr>
          <w:lang w:eastAsia="en-GB"/>
        </w:rPr>
        <w:t>&lt;xz&gt;.features[i].</w:t>
      </w:r>
      <w:r w:rsidR="00533684">
        <w:rPr>
          <w:lang w:eastAsia="en-GB"/>
        </w:rPr>
        <w:t>properties.</w:t>
      </w:r>
      <w:r w:rsidR="00CC3D8B">
        <w:rPr>
          <w:lang w:eastAsia="en-GB"/>
        </w:rPr>
        <w:t>title</w:t>
      </w:r>
    </w:p>
    <w:p w14:paraId="16181F1E" w14:textId="77777777" w:rsidR="00BD6EE1" w:rsidRPr="005C78BB" w:rsidRDefault="00BD6EE1" w:rsidP="00CC3D8B">
      <w:pPr>
        <w:rPr>
          <w:lang w:eastAsia="en-GB"/>
        </w:rPr>
      </w:pPr>
      <w:r w:rsidRPr="005C78BB">
        <w:rPr>
          <w:lang w:eastAsia="en-GB"/>
        </w:rPr>
        <w:t xml:space="preserve">This element is mandatory and it conveys a human-readable title of the Context resource. </w:t>
      </w:r>
    </w:p>
    <w:p w14:paraId="366E8915"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498DB389"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5C2D5E7E"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w:t>
      </w:r>
      <w:r w:rsidR="00FB33FE">
        <w:rPr>
          <w:rFonts w:ascii="Courier New" w:hAnsi="Courier New" w:cs="Courier New"/>
          <w:color w:val="5B4221"/>
          <w:sz w:val="18"/>
          <w:szCs w:val="18"/>
          <w:lang w:eastAsia="en-GB"/>
        </w:rPr>
        <w:t>opengis.net/owc/1.0/examples/</w:t>
      </w:r>
      <w:r w:rsidR="007B0A77">
        <w:rPr>
          <w:rFonts w:ascii="Courier New" w:hAnsi="Courier New" w:cs="Courier New"/>
          <w:color w:val="5B4221"/>
          <w:sz w:val="18"/>
          <w:szCs w:val="18"/>
          <w:lang w:eastAsia="en-GB"/>
        </w:rPr>
        <w:t>geojson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538EEBCD" w14:textId="77777777" w:rsidR="00CC3D8B" w:rsidRPr="00543994"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2CF9041F" w14:textId="77777777" w:rsidR="00CC3D8B" w:rsidRPr="003E15BD"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681FDB45"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92BE73F"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1453150F"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http://www.acme.eu/geoserver/wms/#world_countries</w:t>
      </w:r>
      <w:r>
        <w:rPr>
          <w:rFonts w:ascii="Courier New" w:hAnsi="Courier New" w:cs="Courier New"/>
          <w:color w:val="5B4221"/>
          <w:sz w:val="18"/>
          <w:szCs w:val="18"/>
          <w:lang w:eastAsia="en-GB"/>
        </w:rPr>
        <w:t>”,</w:t>
      </w:r>
    </w:p>
    <w:p w14:paraId="525BAAA1" w14:textId="77777777" w:rsidR="00533684" w:rsidRDefault="00533684"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BE6E89">
        <w:rPr>
          <w:rFonts w:ascii="Courier New" w:hAnsi="Courier New" w:cs="Courier New"/>
          <w:color w:val="5B4221"/>
          <w:sz w:val="18"/>
          <w:szCs w:val="18"/>
          <w:lang w:eastAsia="en-GB"/>
        </w:rPr>
        <w:t>"properties" : {</w:t>
      </w:r>
    </w:p>
    <w:p w14:paraId="21ADB596"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BE6E89">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title</w:t>
      </w:r>
      <w:r w:rsidRPr="00201E75">
        <w:rPr>
          <w:rFonts w:ascii="Courier New" w:hAnsi="Courier New" w:cs="Courier New"/>
          <w:color w:val="5B4221"/>
          <w:sz w:val="18"/>
          <w:szCs w:val="18"/>
          <w:lang w:eastAsia="en-GB"/>
        </w:rPr>
        <w:t>": "</w:t>
      </w:r>
      <w:r w:rsidRPr="00CC3D8B">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Base World Map</w:t>
      </w:r>
      <w:r>
        <w:rPr>
          <w:rFonts w:ascii="Courier New" w:hAnsi="Courier New" w:cs="Courier New"/>
          <w:color w:val="5B4221"/>
          <w:sz w:val="18"/>
          <w:szCs w:val="18"/>
          <w:lang w:eastAsia="en-GB"/>
        </w:rPr>
        <w:t>”,</w:t>
      </w:r>
    </w:p>
    <w:p w14:paraId="201BFFD4" w14:textId="77777777" w:rsidR="00BE6E89" w:rsidRDefault="00BE6E89"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D3234AA" w14:textId="77777777" w:rsidR="00BE6E89" w:rsidRDefault="00BE6E89"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533BB5">
        <w:rPr>
          <w:rFonts w:ascii="Courier New" w:hAnsi="Courier New" w:cs="Courier New"/>
          <w:color w:val="5B4221"/>
          <w:sz w:val="18"/>
          <w:szCs w:val="18"/>
          <w:lang w:eastAsia="en-GB"/>
        </w:rPr>
        <w:t>,</w:t>
      </w:r>
    </w:p>
    <w:p w14:paraId="3A1B56FE"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45E52437"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02AB38F0"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7DB3F253" w14:textId="77777777" w:rsidR="00CC3D8B" w:rsidRPr="00C14F4A"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B64619F" w14:textId="77777777" w:rsidR="00BD6EE1" w:rsidRPr="000626F4" w:rsidRDefault="00BD6EE1" w:rsidP="00BD6EE1">
      <w:pPr>
        <w:pStyle w:val="Heading4"/>
        <w:spacing w:after="240"/>
      </w:pPr>
      <w:bookmarkStart w:id="75" w:name="ResourceAbstract"/>
      <w:bookmarkStart w:id="76" w:name="abstract_AN1"/>
      <w:bookmarkEnd w:id="75"/>
      <w:bookmarkEnd w:id="76"/>
      <w:r w:rsidRPr="000626F4">
        <w:t xml:space="preserve">abstract </w:t>
      </w:r>
    </w:p>
    <w:p w14:paraId="55021143"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533BB5">
        <w:rPr>
          <w:lang w:eastAsia="en-GB"/>
        </w:rPr>
        <w:t>&lt;xz&gt;.features[i].properties.</w:t>
      </w:r>
      <w:r w:rsidR="009549EA">
        <w:rPr>
          <w:lang w:eastAsia="en-GB"/>
        </w:rPr>
        <w:t>abstract</w:t>
      </w:r>
      <w:r w:rsidR="00533BB5">
        <w:rPr>
          <w:lang w:eastAsia="en-GB"/>
        </w:rPr>
        <w:t xml:space="preserve"> </w:t>
      </w:r>
    </w:p>
    <w:p w14:paraId="4B5D24F6" w14:textId="77777777" w:rsidR="00BD6EE1" w:rsidRPr="005C78BB" w:rsidRDefault="00BD6EE1" w:rsidP="00BD6EE1">
      <w:pPr>
        <w:rPr>
          <w:lang w:eastAsia="en-GB"/>
        </w:rPr>
      </w:pPr>
      <w:r w:rsidRPr="005C78BB">
        <w:rPr>
          <w:lang w:eastAsia="en-GB"/>
        </w:rPr>
        <w:lastRenderedPageBreak/>
        <w:t xml:space="preserve">This element is mandatory and it contains the description of the Context resource purpose or content. </w:t>
      </w:r>
    </w:p>
    <w:p w14:paraId="4F5FC13D" w14:textId="77777777" w:rsidR="00BE6E89" w:rsidRPr="00201E75"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27853321" w14:textId="77777777" w:rsidR="00BE6E89" w:rsidRPr="00201E75"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3C073708" w14:textId="77777777" w:rsidR="00BE6E89" w:rsidRPr="00201E75"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w:t>
      </w:r>
      <w:r w:rsidR="00FB33FE">
        <w:rPr>
          <w:rFonts w:ascii="Courier New" w:hAnsi="Courier New" w:cs="Courier New"/>
          <w:color w:val="5B4221"/>
          <w:sz w:val="18"/>
          <w:szCs w:val="18"/>
          <w:lang w:eastAsia="en-GB"/>
        </w:rPr>
        <w:t>opengis.net/owc/1.0/examples/</w:t>
      </w:r>
      <w:r w:rsidR="007B0A77">
        <w:rPr>
          <w:rFonts w:ascii="Courier New" w:hAnsi="Courier New" w:cs="Courier New"/>
          <w:color w:val="5B4221"/>
          <w:sz w:val="18"/>
          <w:szCs w:val="18"/>
          <w:lang w:eastAsia="en-GB"/>
        </w:rPr>
        <w:t>geojson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7BD6F0AA" w14:textId="77777777" w:rsidR="00BE6E89" w:rsidRPr="00543994"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7FDBA3E3" w14:textId="77777777" w:rsidR="00BE6E89" w:rsidRPr="003E15BD"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282B3EAB" w14:textId="77777777" w:rsidR="00BE6E89"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E0FDBB2" w14:textId="77777777" w:rsidR="00BE6E89"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616C10A2" w14:textId="77777777" w:rsidR="00BE6E89"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t>
      </w:r>
      <w:r>
        <w:rPr>
          <w:rFonts w:ascii="Courier New" w:hAnsi="Courier New" w:cs="Courier New"/>
          <w:color w:val="5B4221"/>
          <w:sz w:val="18"/>
          <w:szCs w:val="18"/>
          <w:lang w:eastAsia="en-GB"/>
        </w:rPr>
        <w:t>MERIS”,</w:t>
      </w:r>
    </w:p>
    <w:p w14:paraId="09C6EFF2" w14:textId="77777777" w:rsidR="00BE6E89"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2FEFC944" w14:textId="77777777" w:rsidR="00BE6E89"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sidR="009549EA">
        <w:rPr>
          <w:rFonts w:ascii="Courier New" w:hAnsi="Courier New" w:cs="Courier New"/>
          <w:color w:val="5B4221"/>
          <w:sz w:val="18"/>
          <w:szCs w:val="18"/>
          <w:lang w:eastAsia="en-GB"/>
        </w:rPr>
        <w:t>abstract</w:t>
      </w:r>
      <w:r w:rsidRPr="00201E75">
        <w:rPr>
          <w:rFonts w:ascii="Courier New" w:hAnsi="Courier New" w:cs="Courier New"/>
          <w:color w:val="5B4221"/>
          <w:sz w:val="18"/>
          <w:szCs w:val="18"/>
          <w:lang w:eastAsia="en-GB"/>
        </w:rPr>
        <w:t>": "</w:t>
      </w:r>
      <w:r w:rsidRPr="003E15BD">
        <w:rPr>
          <w:rFonts w:ascii="Courier New" w:hAnsi="Courier New" w:cs="Courier New"/>
          <w:color w:val="5B4221"/>
          <w:sz w:val="18"/>
          <w:szCs w:val="18"/>
          <w:lang w:eastAsia="en-GB"/>
        </w:rPr>
        <w:t>ENVISAT MERIS Level 1 Reduced Resolution</w:t>
      </w:r>
      <w:r>
        <w:rPr>
          <w:rFonts w:ascii="Courier New" w:hAnsi="Courier New" w:cs="Courier New"/>
          <w:color w:val="5B4221"/>
          <w:sz w:val="18"/>
          <w:szCs w:val="18"/>
          <w:lang w:eastAsia="en-GB"/>
        </w:rPr>
        <w:t>”,</w:t>
      </w:r>
    </w:p>
    <w:p w14:paraId="1D0911F1" w14:textId="77777777" w:rsidR="00BE6E89"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00021509" w14:textId="77777777" w:rsidR="00BE6E89"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533BB5">
        <w:rPr>
          <w:rFonts w:ascii="Courier New" w:hAnsi="Courier New" w:cs="Courier New"/>
          <w:color w:val="5B4221"/>
          <w:sz w:val="18"/>
          <w:szCs w:val="18"/>
          <w:lang w:eastAsia="en-GB"/>
        </w:rPr>
        <w:t>,</w:t>
      </w:r>
    </w:p>
    <w:p w14:paraId="6AED9C82" w14:textId="77777777" w:rsidR="00BE6E89"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89A27CE" w14:textId="77777777" w:rsidR="00BE6E89"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0CF5E5ED" w14:textId="77777777" w:rsidR="00BE6E89" w:rsidRPr="003E15BD" w:rsidRDefault="00BE6E89" w:rsidP="00BE6E8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508271A4"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374E716D" w14:textId="77777777" w:rsidR="00BD6EE1" w:rsidRPr="000626F4" w:rsidRDefault="00BD6EE1" w:rsidP="00BD6EE1">
      <w:pPr>
        <w:pStyle w:val="Heading4"/>
        <w:spacing w:after="240"/>
      </w:pPr>
      <w:bookmarkStart w:id="77" w:name="ResourceUpdateDate"/>
      <w:bookmarkStart w:id="78" w:name="updateDate_AN1"/>
      <w:bookmarkEnd w:id="77"/>
      <w:bookmarkEnd w:id="78"/>
      <w:r w:rsidRPr="000626F4">
        <w:t xml:space="preserve">updateDate </w:t>
      </w:r>
    </w:p>
    <w:p w14:paraId="57623C10"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174552">
        <w:rPr>
          <w:lang w:eastAsia="en-GB"/>
        </w:rPr>
        <w:t>&lt;xz&gt;.features[i].properties.</w:t>
      </w:r>
      <w:r w:rsidRPr="005C78BB">
        <w:rPr>
          <w:lang w:eastAsia="en-GB"/>
        </w:rPr>
        <w:t>updated</w:t>
      </w:r>
    </w:p>
    <w:p w14:paraId="6EA70701" w14:textId="77777777" w:rsidR="00BD6EE1" w:rsidRPr="005C78BB" w:rsidRDefault="00BD6EE1" w:rsidP="00BD6EE1">
      <w:pPr>
        <w:rPr>
          <w:lang w:eastAsia="en-GB"/>
        </w:rPr>
      </w:pPr>
      <w:r w:rsidRPr="005C78BB">
        <w:rPr>
          <w:lang w:eastAsia="en-GB"/>
        </w:rPr>
        <w:t xml:space="preserve">This element is optional and contains the date of a creation or update of the Context resource (ISO-8601 date). This value indicates the most recent instant in time when the Context resource was modified in a way the publisher considers </w:t>
      </w:r>
      <w:r w:rsidRPr="005C78BB">
        <w:rPr>
          <w:b/>
          <w:bCs/>
          <w:lang w:eastAsia="en-GB"/>
        </w:rPr>
        <w:t>significant</w:t>
      </w:r>
      <w:r w:rsidRPr="005C78BB">
        <w:rPr>
          <w:lang w:eastAsia="en-GB"/>
        </w:rPr>
        <w:t xml:space="preserve"> and not necessarily covering all any minor modifications. The content of this element </w:t>
      </w:r>
      <w:r>
        <w:rPr>
          <w:lang w:eastAsia="en-GB"/>
        </w:rPr>
        <w:t>SHALL</w:t>
      </w:r>
      <w:r w:rsidRPr="005C78BB">
        <w:rPr>
          <w:lang w:eastAsia="en-GB"/>
        </w:rPr>
        <w:t xml:space="preserve"> conform to the "date-time" production in </w:t>
      </w:r>
      <w:r w:rsidRPr="00DD5B4C">
        <w:rPr>
          <w:lang w:eastAsia="en-GB"/>
        </w:rPr>
        <w:t>RFC</w:t>
      </w:r>
      <w:r>
        <w:rPr>
          <w:lang w:eastAsia="en-GB"/>
        </w:rPr>
        <w:t>-</w:t>
      </w:r>
      <w:r w:rsidRPr="00DD5B4C">
        <w:rPr>
          <w:lang w:eastAsia="en-GB"/>
        </w:rPr>
        <w:t>3339</w:t>
      </w:r>
      <w:r w:rsidRPr="005C78BB">
        <w:rPr>
          <w:lang w:eastAsia="en-GB"/>
        </w:rPr>
        <w:t xml:space="preserve">. In addition, an uppercase "T" character </w:t>
      </w:r>
      <w:r>
        <w:rPr>
          <w:lang w:eastAsia="en-GB"/>
        </w:rPr>
        <w:t>SHALL</w:t>
      </w:r>
      <w:r w:rsidRPr="005C78BB">
        <w:rPr>
          <w:lang w:eastAsia="en-GB"/>
        </w:rPr>
        <w:t xml:space="preserve"> be used to separate date and time, and an uppercase "Z" character </w:t>
      </w:r>
      <w:r>
        <w:rPr>
          <w:lang w:eastAsia="en-GB"/>
        </w:rPr>
        <w:t>SHALL</w:t>
      </w:r>
      <w:r w:rsidRPr="005C78BB">
        <w:rPr>
          <w:lang w:eastAsia="en-GB"/>
        </w:rPr>
        <w:t xml:space="preserve"> be present in the absence of a numeric time zone offset.</w:t>
      </w:r>
    </w:p>
    <w:p w14:paraId="18C49F5C"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4A2258C6"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22B4814B"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sidR="007B0A77">
        <w:rPr>
          <w:rFonts w:ascii="Courier New" w:hAnsi="Courier New" w:cs="Courier New"/>
          <w:color w:val="5B4221"/>
          <w:sz w:val="18"/>
          <w:szCs w:val="18"/>
          <w:lang w:eastAsia="en-GB"/>
        </w:rPr>
        <w:t>geojson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01D0DA2A" w14:textId="77777777" w:rsidR="00CC3D8B" w:rsidRPr="00543994"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444E2E69" w14:textId="77777777" w:rsidR="00CC3D8B" w:rsidRPr="003E15BD"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065751FC"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EF0E0E0"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59EFD148"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http://www.acme.eu/geoserver/wms/#world_countries</w:t>
      </w:r>
      <w:r>
        <w:rPr>
          <w:rFonts w:ascii="Courier New" w:hAnsi="Courier New" w:cs="Courier New"/>
          <w:color w:val="5B4221"/>
          <w:sz w:val="18"/>
          <w:szCs w:val="18"/>
          <w:lang w:eastAsia="en-GB"/>
        </w:rPr>
        <w:t>”,</w:t>
      </w:r>
    </w:p>
    <w:p w14:paraId="603CA42D"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11733734"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sidR="00174552">
        <w:rPr>
          <w:rFonts w:ascii="Courier New" w:hAnsi="Courier New" w:cs="Courier New"/>
          <w:color w:val="5B4221"/>
          <w:sz w:val="18"/>
          <w:szCs w:val="18"/>
          <w:lang w:eastAsia="en-GB"/>
        </w:rPr>
        <w:t>updated</w:t>
      </w:r>
      <w:r w:rsidRPr="00201E75">
        <w:rPr>
          <w:rFonts w:ascii="Courier New" w:hAnsi="Courier New" w:cs="Courier New"/>
          <w:color w:val="5B4221"/>
          <w:sz w:val="18"/>
          <w:szCs w:val="18"/>
          <w:lang w:eastAsia="en-GB"/>
        </w:rPr>
        <w:t>": "</w:t>
      </w:r>
      <w:r w:rsidR="00174552" w:rsidRPr="003E15BD">
        <w:rPr>
          <w:rFonts w:ascii="Courier New" w:hAnsi="Courier New" w:cs="Courier New"/>
          <w:color w:val="5B4221"/>
          <w:sz w:val="18"/>
          <w:szCs w:val="18"/>
          <w:lang w:eastAsia="en-GB"/>
        </w:rPr>
        <w:t>2012-05-10T14:35:00.400Z</w:t>
      </w:r>
      <w:r>
        <w:rPr>
          <w:rFonts w:ascii="Courier New" w:hAnsi="Courier New" w:cs="Courier New"/>
          <w:color w:val="5B4221"/>
          <w:sz w:val="18"/>
          <w:szCs w:val="18"/>
          <w:lang w:eastAsia="en-GB"/>
        </w:rPr>
        <w:t>”,</w:t>
      </w:r>
    </w:p>
    <w:p w14:paraId="0C198C1A"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B207C7D"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854A658"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227E5D21"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64C788B0"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55D3AFA3"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3505E90A" w14:textId="77777777" w:rsidR="00BD6EE1" w:rsidRPr="000626F4" w:rsidRDefault="00BD6EE1" w:rsidP="00BD6EE1">
      <w:pPr>
        <w:pStyle w:val="Heading4"/>
        <w:spacing w:after="240"/>
      </w:pPr>
      <w:bookmarkStart w:id="79" w:name="ResourceAuthor"/>
      <w:bookmarkStart w:id="80" w:name="author_AN1"/>
      <w:bookmarkEnd w:id="79"/>
      <w:bookmarkEnd w:id="80"/>
      <w:r w:rsidRPr="000626F4">
        <w:lastRenderedPageBreak/>
        <w:t xml:space="preserve">author </w:t>
      </w:r>
    </w:p>
    <w:p w14:paraId="3ECA02E5"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174552">
        <w:rPr>
          <w:lang w:eastAsia="en-GB"/>
        </w:rPr>
        <w:t>&lt;xz&gt;.features[i].properties.</w:t>
      </w:r>
      <w:r w:rsidRPr="005C78BB">
        <w:rPr>
          <w:lang w:eastAsia="en-GB"/>
        </w:rPr>
        <w:t>author</w:t>
      </w:r>
      <w:r w:rsidR="00942C5A">
        <w:rPr>
          <w:lang w:eastAsia="en-GB"/>
        </w:rPr>
        <w:t>s[j</w:t>
      </w:r>
      <w:r w:rsidR="00174552">
        <w:rPr>
          <w:lang w:eastAsia="en-GB"/>
        </w:rPr>
        <w:t>].</w:t>
      </w:r>
      <w:r>
        <w:rPr>
          <w:lang w:eastAsia="en-GB"/>
        </w:rPr>
        <w:t>name</w:t>
      </w:r>
    </w:p>
    <w:p w14:paraId="66DDD1FF" w14:textId="77777777" w:rsidR="00174552" w:rsidRDefault="00174552" w:rsidP="00BD6EE1">
      <w:pPr>
        <w:rPr>
          <w:lang w:eastAsia="en-GB"/>
        </w:rPr>
      </w:pPr>
      <w:r w:rsidRPr="005C78BB">
        <w:rPr>
          <w:lang w:eastAsia="en-GB"/>
        </w:rPr>
        <w:t xml:space="preserve">This element indicates the </w:t>
      </w:r>
      <w:r w:rsidRPr="00174552">
        <w:rPr>
          <w:i/>
          <w:lang w:eastAsia="en-GB"/>
        </w:rPr>
        <w:t>authors</w:t>
      </w:r>
      <w:r>
        <w:rPr>
          <w:lang w:eastAsia="en-GB"/>
        </w:rPr>
        <w:t xml:space="preserve"> array</w:t>
      </w:r>
      <w:r w:rsidRPr="005C78BB">
        <w:rPr>
          <w:lang w:eastAsia="en-GB"/>
        </w:rPr>
        <w:t xml:space="preserve"> of the Context </w:t>
      </w:r>
      <w:r>
        <w:rPr>
          <w:lang w:eastAsia="en-GB"/>
        </w:rPr>
        <w:t>resource</w:t>
      </w:r>
      <w:r w:rsidRPr="005C78BB">
        <w:rPr>
          <w:lang w:eastAsia="en-GB"/>
        </w:rPr>
        <w:t xml:space="preserve">. It MAY contain </w:t>
      </w:r>
      <w:r>
        <w:rPr>
          <w:i/>
          <w:lang w:eastAsia="en-GB"/>
        </w:rPr>
        <w:t>n</w:t>
      </w:r>
      <w:r w:rsidRPr="0030100D">
        <w:rPr>
          <w:i/>
          <w:lang w:eastAsia="en-GB"/>
        </w:rPr>
        <w:t>ame</w:t>
      </w:r>
      <w:r w:rsidRPr="005C78BB">
        <w:rPr>
          <w:lang w:eastAsia="en-GB"/>
        </w:rPr>
        <w:t xml:space="preserve"> (conveys a human-readable name for the person), </w:t>
      </w:r>
      <w:r>
        <w:rPr>
          <w:i/>
          <w:lang w:eastAsia="en-GB"/>
        </w:rPr>
        <w:t>e</w:t>
      </w:r>
      <w:r w:rsidRPr="0030100D">
        <w:rPr>
          <w:i/>
          <w:lang w:eastAsia="en-GB"/>
        </w:rPr>
        <w:t>mail</w:t>
      </w:r>
      <w:r w:rsidRPr="005C78BB">
        <w:rPr>
          <w:lang w:eastAsia="en-GB"/>
        </w:rPr>
        <w:t xml:space="preserve"> (email address for the person) and</w:t>
      </w:r>
      <w:r>
        <w:rPr>
          <w:lang w:eastAsia="en-GB"/>
        </w:rPr>
        <w:t xml:space="preserve"> </w:t>
      </w:r>
      <w:r>
        <w:rPr>
          <w:i/>
          <w:lang w:eastAsia="en-GB"/>
        </w:rPr>
        <w:t>u</w:t>
      </w:r>
      <w:r w:rsidRPr="0030100D">
        <w:rPr>
          <w:i/>
          <w:lang w:eastAsia="en-GB"/>
        </w:rPr>
        <w:t>ri</w:t>
      </w:r>
      <w:r w:rsidRPr="005C78BB">
        <w:rPr>
          <w:lang w:eastAsia="en-GB"/>
        </w:rPr>
        <w:t xml:space="preserve"> (home page for the person) elements.</w:t>
      </w:r>
    </w:p>
    <w:p w14:paraId="66CE166D"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0B3F37EE"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13516142"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w:t>
      </w:r>
      <w:r w:rsidR="00FB33FE">
        <w:rPr>
          <w:rFonts w:ascii="Courier New" w:hAnsi="Courier New" w:cs="Courier New"/>
          <w:color w:val="5B4221"/>
          <w:sz w:val="18"/>
          <w:szCs w:val="18"/>
          <w:lang w:eastAsia="en-GB"/>
        </w:rPr>
        <w:t>opengis.net/owc/1.0/examples/</w:t>
      </w:r>
      <w:r w:rsidR="007B0A77">
        <w:rPr>
          <w:rFonts w:ascii="Courier New" w:hAnsi="Courier New" w:cs="Courier New"/>
          <w:color w:val="5B4221"/>
          <w:sz w:val="18"/>
          <w:szCs w:val="18"/>
          <w:lang w:eastAsia="en-GB"/>
        </w:rPr>
        <w:t>geojson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340CD281" w14:textId="77777777" w:rsidR="00CC3D8B" w:rsidRPr="00543994"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6AF47B2C" w14:textId="77777777" w:rsidR="00CC3D8B" w:rsidRPr="003E15BD"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40263ECC"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643DCAC"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44756DAE"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http://www.acme.eu/geoserver/wms/#world_countries</w:t>
      </w:r>
      <w:r>
        <w:rPr>
          <w:rFonts w:ascii="Courier New" w:hAnsi="Courier New" w:cs="Courier New"/>
          <w:color w:val="5B4221"/>
          <w:sz w:val="18"/>
          <w:szCs w:val="18"/>
          <w:lang w:eastAsia="en-GB"/>
        </w:rPr>
        <w:t>”,</w:t>
      </w:r>
    </w:p>
    <w:p w14:paraId="67FD72B7"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title</w:t>
      </w:r>
      <w:r w:rsidRPr="00201E75">
        <w:rPr>
          <w:rFonts w:ascii="Courier New" w:hAnsi="Courier New" w:cs="Courier New"/>
          <w:color w:val="5B4221"/>
          <w:sz w:val="18"/>
          <w:szCs w:val="18"/>
          <w:lang w:eastAsia="en-GB"/>
        </w:rPr>
        <w:t>": "</w:t>
      </w:r>
      <w:r w:rsidRPr="00CC3D8B">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Base World Map</w:t>
      </w:r>
      <w:r>
        <w:rPr>
          <w:rFonts w:ascii="Courier New" w:hAnsi="Courier New" w:cs="Courier New"/>
          <w:color w:val="5B4221"/>
          <w:sz w:val="18"/>
          <w:szCs w:val="18"/>
          <w:lang w:eastAsia="en-GB"/>
        </w:rPr>
        <w:t>”,</w:t>
      </w:r>
    </w:p>
    <w:p w14:paraId="0126D3C4"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4996AE4A" w14:textId="77777777" w:rsidR="00174552" w:rsidRDefault="00174552" w:rsidP="0017455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author</w:t>
      </w:r>
      <w:r w:rsidR="00B574C0">
        <w:rPr>
          <w:rFonts w:ascii="Courier New" w:hAnsi="Courier New" w:cs="Courier New"/>
          <w:color w:val="5B4221"/>
          <w:sz w:val="18"/>
          <w:szCs w:val="18"/>
          <w:lang w:eastAsia="en-GB"/>
        </w:rPr>
        <w:t>s</w:t>
      </w:r>
      <w:r w:rsidRPr="005840E1">
        <w:rPr>
          <w:rFonts w:ascii="Courier New" w:hAnsi="Courier New" w:cs="Courier New"/>
          <w:color w:val="5B4221"/>
          <w:sz w:val="18"/>
          <w:szCs w:val="18"/>
          <w:lang w:eastAsia="en-GB"/>
        </w:rPr>
        <w:t xml:space="preserve">" : </w:t>
      </w:r>
      <w:r w:rsidR="00B574C0">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34A92D8B" w14:textId="77777777" w:rsidR="00174552" w:rsidRDefault="00174552" w:rsidP="0017455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name</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Joe Doe”,</w:t>
      </w:r>
    </w:p>
    <w:p w14:paraId="5944F893" w14:textId="77777777" w:rsidR="00174552" w:rsidRDefault="00174552" w:rsidP="0017455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email</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jdoe@some.com</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4600F964" w14:textId="77777777" w:rsidR="00174552" w:rsidRDefault="00174552" w:rsidP="00174552">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uri</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5840E1">
        <w:rPr>
          <w:rFonts w:ascii="Courier New" w:hAnsi="Courier New" w:cs="Courier New"/>
          <w:color w:val="5B4221"/>
          <w:sz w:val="18"/>
          <w:szCs w:val="18"/>
          <w:lang w:eastAsia="en-GB"/>
        </w:rPr>
        <w:t>"</w:t>
      </w:r>
      <w:r>
        <w:rPr>
          <w:rFonts w:ascii="Courier New" w:hAnsi="Courier New" w:cs="Courier New"/>
          <w:color w:val="5B4221"/>
          <w:sz w:val="18"/>
          <w:szCs w:val="18"/>
          <w:lang w:eastAsia="en-GB"/>
        </w:rPr>
        <w:t>http://some.com/jdoe</w:t>
      </w:r>
      <w:r w:rsidRPr="005840E1">
        <w:rPr>
          <w:rFonts w:ascii="Courier New" w:hAnsi="Courier New" w:cs="Courier New"/>
          <w:color w:val="5B4221"/>
          <w:sz w:val="18"/>
          <w:szCs w:val="18"/>
          <w:lang w:eastAsia="en-GB"/>
        </w:rPr>
        <w:t>"</w:t>
      </w:r>
    </w:p>
    <w:p w14:paraId="2E6C50F0" w14:textId="77777777" w:rsidR="00533BB5" w:rsidRDefault="00174552"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B574C0">
        <w:rPr>
          <w:rFonts w:ascii="Courier New" w:hAnsi="Courier New" w:cs="Courier New"/>
          <w:color w:val="5B4221"/>
          <w:sz w:val="18"/>
          <w:szCs w:val="18"/>
          <w:lang w:eastAsia="en-GB"/>
        </w:rPr>
        <w:t>]</w:t>
      </w:r>
    </w:p>
    <w:p w14:paraId="0C69D857"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39D2A37" w14:textId="77777777" w:rsidR="00533BB5" w:rsidRDefault="00533BB5"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F696B0D"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1A3CC138"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27CD3F9C"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080E1B57"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203BA004" w14:textId="77777777" w:rsidR="00BD6EE1" w:rsidRPr="000626F4" w:rsidRDefault="00BD6EE1" w:rsidP="00BD6EE1">
      <w:pPr>
        <w:pStyle w:val="Heading4"/>
        <w:spacing w:after="240"/>
      </w:pPr>
      <w:bookmarkStart w:id="81" w:name="ResourcePublisher"/>
      <w:bookmarkStart w:id="82" w:name="publisher_AN1"/>
      <w:bookmarkEnd w:id="81"/>
      <w:bookmarkEnd w:id="82"/>
      <w:r w:rsidRPr="000626F4">
        <w:t xml:space="preserve">publisher </w:t>
      </w:r>
    </w:p>
    <w:p w14:paraId="2A7670E7"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174552">
        <w:rPr>
          <w:lang w:eastAsia="en-GB"/>
        </w:rPr>
        <w:t>&lt;xz&gt;.features[i].properties.publisher</w:t>
      </w:r>
    </w:p>
    <w:p w14:paraId="1CD61148" w14:textId="77777777" w:rsidR="00BD6EE1" w:rsidRPr="005C78BB" w:rsidRDefault="00BD6EE1" w:rsidP="00BD6EE1">
      <w:pPr>
        <w:rPr>
          <w:lang w:eastAsia="en-GB"/>
        </w:rPr>
      </w:pPr>
      <w:r>
        <w:rPr>
          <w:lang w:eastAsia="en-GB"/>
        </w:rPr>
        <w:t>This element defines a</w:t>
      </w:r>
      <w:r w:rsidRPr="005C78BB">
        <w:rPr>
          <w:lang w:eastAsia="en-GB"/>
        </w:rPr>
        <w:t>n entity responsible for making the Context resource available. Examples of a Publisher include a person, an organization, or a service.</w:t>
      </w:r>
    </w:p>
    <w:p w14:paraId="5B61B5F2"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4E8DE6FF"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34E3958F"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w:t>
      </w:r>
      <w:r w:rsidR="00FB33FE">
        <w:rPr>
          <w:rFonts w:ascii="Courier New" w:hAnsi="Courier New" w:cs="Courier New"/>
          <w:color w:val="5B4221"/>
          <w:sz w:val="18"/>
          <w:szCs w:val="18"/>
          <w:lang w:eastAsia="en-GB"/>
        </w:rPr>
        <w:t>opengis.net/owc/1.0/examples/</w:t>
      </w:r>
      <w:r w:rsidR="007B0A77">
        <w:rPr>
          <w:rFonts w:ascii="Courier New" w:hAnsi="Courier New" w:cs="Courier New"/>
          <w:color w:val="5B4221"/>
          <w:sz w:val="18"/>
          <w:szCs w:val="18"/>
          <w:lang w:eastAsia="en-GB"/>
        </w:rPr>
        <w:t>geojson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19ED6F62" w14:textId="77777777" w:rsidR="00CC3D8B" w:rsidRPr="00543994"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44D6D3AD" w14:textId="77777777" w:rsidR="00CC3D8B" w:rsidRPr="003E15BD"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00835BDC"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A67A963"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05DA2A17"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http://www.acme.eu/geoserver/wms/#world_countries</w:t>
      </w:r>
      <w:r>
        <w:rPr>
          <w:rFonts w:ascii="Courier New" w:hAnsi="Courier New" w:cs="Courier New"/>
          <w:color w:val="5B4221"/>
          <w:sz w:val="18"/>
          <w:szCs w:val="18"/>
          <w:lang w:eastAsia="en-GB"/>
        </w:rPr>
        <w:t>”,</w:t>
      </w:r>
    </w:p>
    <w:p w14:paraId="1D8D5B3F"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52F23DC7" w14:textId="31E41731"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sidR="00174552">
        <w:rPr>
          <w:rFonts w:ascii="Courier New" w:hAnsi="Courier New" w:cs="Courier New"/>
          <w:color w:val="5B4221"/>
          <w:sz w:val="18"/>
          <w:szCs w:val="18"/>
          <w:lang w:eastAsia="en-GB"/>
        </w:rPr>
        <w:t>publis</w:t>
      </w:r>
      <w:r w:rsidR="000E3542">
        <w:rPr>
          <w:rFonts w:ascii="Courier New" w:hAnsi="Courier New" w:cs="Courier New"/>
          <w:color w:val="5B4221"/>
          <w:sz w:val="18"/>
          <w:szCs w:val="18"/>
          <w:lang w:eastAsia="en-GB"/>
        </w:rPr>
        <w:t>h</w:t>
      </w:r>
      <w:r w:rsidR="00174552">
        <w:rPr>
          <w:rFonts w:ascii="Courier New" w:hAnsi="Courier New" w:cs="Courier New"/>
          <w:color w:val="5B4221"/>
          <w:sz w:val="18"/>
          <w:szCs w:val="18"/>
          <w:lang w:eastAsia="en-GB"/>
        </w:rPr>
        <w:t>er</w:t>
      </w:r>
      <w:r w:rsidRPr="00201E75">
        <w:rPr>
          <w:rFonts w:ascii="Courier New" w:hAnsi="Courier New" w:cs="Courier New"/>
          <w:color w:val="5B4221"/>
          <w:sz w:val="18"/>
          <w:szCs w:val="18"/>
          <w:lang w:eastAsia="en-GB"/>
        </w:rPr>
        <w:t>": "</w:t>
      </w:r>
      <w:r w:rsidR="00174552" w:rsidRPr="003E15BD">
        <w:rPr>
          <w:rFonts w:ascii="Courier New" w:hAnsi="Courier New" w:cs="Courier New"/>
          <w:color w:val="5B4221"/>
          <w:sz w:val="18"/>
          <w:szCs w:val="18"/>
          <w:lang w:eastAsia="en-GB"/>
        </w:rPr>
        <w:t>ACME Project</w:t>
      </w:r>
      <w:r>
        <w:rPr>
          <w:rFonts w:ascii="Courier New" w:hAnsi="Courier New" w:cs="Courier New"/>
          <w:color w:val="5B4221"/>
          <w:sz w:val="18"/>
          <w:szCs w:val="18"/>
          <w:lang w:eastAsia="en-GB"/>
        </w:rPr>
        <w:t>”,</w:t>
      </w:r>
    </w:p>
    <w:p w14:paraId="3238D67B"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98908B2"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p>
    <w:p w14:paraId="291F709A"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62F98EA"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5B0A2219"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2ECAF1CC"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3AAAFB59" w14:textId="77777777" w:rsidR="00BD6EE1" w:rsidRPr="000626F4" w:rsidRDefault="00BD6EE1" w:rsidP="00BD6EE1">
      <w:pPr>
        <w:pStyle w:val="Heading4"/>
        <w:spacing w:after="240"/>
      </w:pPr>
      <w:bookmarkStart w:id="83" w:name="ResourceCreatorApplication"/>
      <w:bookmarkStart w:id="84" w:name="creatorApplication_AN1"/>
      <w:bookmarkStart w:id="85" w:name="ResourceRights"/>
      <w:bookmarkStart w:id="86" w:name="rights_AN1"/>
      <w:bookmarkEnd w:id="83"/>
      <w:bookmarkEnd w:id="84"/>
      <w:bookmarkEnd w:id="85"/>
      <w:bookmarkEnd w:id="86"/>
      <w:r w:rsidRPr="000626F4">
        <w:t xml:space="preserve">rights </w:t>
      </w:r>
    </w:p>
    <w:p w14:paraId="4C794FCF"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174552">
        <w:rPr>
          <w:lang w:eastAsia="en-GB"/>
        </w:rPr>
        <w:t>&lt;xz&gt;.features[i].properties.</w:t>
      </w:r>
      <w:r w:rsidRPr="005C78BB">
        <w:rPr>
          <w:lang w:eastAsia="en-GB"/>
        </w:rPr>
        <w:t>rights</w:t>
      </w:r>
    </w:p>
    <w:p w14:paraId="64F7A72B" w14:textId="77777777" w:rsidR="00BD6EE1" w:rsidRPr="005C78BB" w:rsidRDefault="00BD6EE1" w:rsidP="00BD6EE1">
      <w:pPr>
        <w:rPr>
          <w:lang w:eastAsia="en-GB"/>
        </w:rPr>
      </w:pPr>
      <w:r w:rsidRPr="005C78BB">
        <w:rPr>
          <w:lang w:eastAsia="en-GB"/>
        </w:rPr>
        <w:t xml:space="preserve">This element is optional and contains information about rights held in and over the Context resource. Please note that this element </w:t>
      </w:r>
      <w:r>
        <w:rPr>
          <w:lang w:eastAsia="en-GB"/>
        </w:rPr>
        <w:t>SHALL</w:t>
      </w:r>
      <w:r w:rsidRPr="005C78BB">
        <w:rPr>
          <w:lang w:eastAsia="en-GB"/>
        </w:rPr>
        <w:t xml:space="preserve"> NOT be used to convey machine-readable licensing information</w:t>
      </w:r>
    </w:p>
    <w:p w14:paraId="0BD4F6D7"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040E3DE5"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31693EFA"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sidR="007B0A77">
        <w:rPr>
          <w:rFonts w:ascii="Courier New" w:hAnsi="Courier New" w:cs="Courier New"/>
          <w:color w:val="5B4221"/>
          <w:sz w:val="18"/>
          <w:szCs w:val="18"/>
          <w:lang w:eastAsia="en-GB"/>
        </w:rPr>
        <w:t>geojson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2DA1CCEC" w14:textId="77777777" w:rsidR="00CC3D8B" w:rsidRPr="00543994"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333F33E1" w14:textId="77777777" w:rsidR="00CC3D8B" w:rsidRPr="003E15BD"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1AB616C8"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694BA8A"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22C52FB4"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http://www.acme.eu/geoserver/wms/#world_countries</w:t>
      </w:r>
      <w:r>
        <w:rPr>
          <w:rFonts w:ascii="Courier New" w:hAnsi="Courier New" w:cs="Courier New"/>
          <w:color w:val="5B4221"/>
          <w:sz w:val="18"/>
          <w:szCs w:val="18"/>
          <w:lang w:eastAsia="en-GB"/>
        </w:rPr>
        <w:t>”,</w:t>
      </w:r>
    </w:p>
    <w:p w14:paraId="01C3D1A1"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504DBAAB"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sidR="00174552">
        <w:rPr>
          <w:rFonts w:ascii="Courier New" w:hAnsi="Courier New" w:cs="Courier New"/>
          <w:color w:val="5B4221"/>
          <w:sz w:val="18"/>
          <w:szCs w:val="18"/>
          <w:lang w:eastAsia="en-GB"/>
        </w:rPr>
        <w:t>rights</w:t>
      </w:r>
      <w:r w:rsidRPr="00201E75">
        <w:rPr>
          <w:rFonts w:ascii="Courier New" w:hAnsi="Courier New" w:cs="Courier New"/>
          <w:color w:val="5B4221"/>
          <w:sz w:val="18"/>
          <w:szCs w:val="18"/>
          <w:lang w:eastAsia="en-GB"/>
        </w:rPr>
        <w:t xml:space="preserve">": </w:t>
      </w:r>
      <w:r w:rsidR="00174552" w:rsidRPr="00437E12">
        <w:rPr>
          <w:rFonts w:ascii="Courier New" w:hAnsi="Courier New" w:cs="Courier New"/>
          <w:color w:val="5B4221"/>
          <w:sz w:val="18"/>
          <w:szCs w:val="18"/>
          <w:lang w:eastAsia="en-GB"/>
        </w:rPr>
        <w:t>"</w:t>
      </w:r>
      <w:r w:rsidR="00174552">
        <w:rPr>
          <w:rFonts w:ascii="Courier New" w:hAnsi="Courier New" w:cs="Courier New"/>
          <w:color w:val="5B4221"/>
          <w:sz w:val="18"/>
          <w:szCs w:val="18"/>
          <w:lang w:eastAsia="en-GB"/>
        </w:rPr>
        <w:t xml:space="preserve">ACME Srl, </w:t>
      </w:r>
      <w:r w:rsidR="00174552" w:rsidRPr="00174552">
        <w:rPr>
          <w:rFonts w:ascii="Courier New" w:hAnsi="Courier New" w:cs="Courier New"/>
          <w:color w:val="5B4221"/>
          <w:sz w:val="18"/>
          <w:szCs w:val="18"/>
          <w:lang w:eastAsia="en-GB"/>
        </w:rPr>
        <w:t>licensed under a Creative Commons Attribution 3.0 License</w:t>
      </w:r>
      <w:r w:rsidR="00174552" w:rsidRPr="00437E12">
        <w:rPr>
          <w:rFonts w:ascii="Courier New" w:hAnsi="Courier New" w:cs="Courier New"/>
          <w:color w:val="5B4221"/>
          <w:sz w:val="18"/>
          <w:szCs w:val="18"/>
          <w:lang w:eastAsia="en-GB"/>
        </w:rPr>
        <w:t>",</w:t>
      </w:r>
    </w:p>
    <w:p w14:paraId="50FF2044"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685C1FE"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4701FB1"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4C7C8ACA"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60E537C7"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5499C9AC"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2ADAB968" w14:textId="77777777" w:rsidR="00BD6EE1" w:rsidRPr="000626F4" w:rsidRDefault="00BD6EE1" w:rsidP="00BD6EE1">
      <w:pPr>
        <w:pStyle w:val="Heading4"/>
        <w:spacing w:after="240"/>
      </w:pPr>
      <w:bookmarkStart w:id="87" w:name="ResourceGeospatialExtent"/>
      <w:bookmarkStart w:id="88" w:name="geospatialExtent"/>
      <w:bookmarkEnd w:id="87"/>
      <w:bookmarkEnd w:id="88"/>
      <w:r w:rsidRPr="000626F4">
        <w:t xml:space="preserve">geospatialExtent </w:t>
      </w:r>
    </w:p>
    <w:p w14:paraId="2407902B"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4446E9">
        <w:rPr>
          <w:lang w:eastAsia="en-GB"/>
        </w:rPr>
        <w:t>&lt;xz&gt;.features[i].geometry</w:t>
      </w:r>
    </w:p>
    <w:p w14:paraId="51327CBD" w14:textId="77777777" w:rsidR="00BD6EE1" w:rsidRPr="005C78BB" w:rsidRDefault="00BD6EE1" w:rsidP="00BD6EE1">
      <w:pPr>
        <w:rPr>
          <w:lang w:eastAsia="en-GB"/>
        </w:rPr>
      </w:pPr>
      <w:r w:rsidRPr="005C78BB">
        <w:rPr>
          <w:lang w:eastAsia="en-GB"/>
        </w:rPr>
        <w:t xml:space="preserve">This element expresses the geographic area of interest </w:t>
      </w:r>
      <w:r>
        <w:rPr>
          <w:lang w:eastAsia="en-GB"/>
        </w:rPr>
        <w:t xml:space="preserve">of the </w:t>
      </w:r>
      <w:r w:rsidRPr="005C78BB">
        <w:rPr>
          <w:lang w:eastAsia="en-GB"/>
        </w:rPr>
        <w:t>Context resource according to the</w:t>
      </w:r>
      <w:r w:rsidR="004446E9">
        <w:rPr>
          <w:lang w:eastAsia="en-GB"/>
        </w:rPr>
        <w:t xml:space="preserve"> GeoJSON </w:t>
      </w:r>
      <w:r w:rsidRPr="00B30EAA">
        <w:rPr>
          <w:i/>
          <w:lang w:eastAsia="en-GB"/>
        </w:rPr>
        <w:t>geo</w:t>
      </w:r>
      <w:r w:rsidR="004446E9">
        <w:rPr>
          <w:i/>
          <w:lang w:eastAsia="en-GB"/>
        </w:rPr>
        <w:t>metry</w:t>
      </w:r>
      <w:r>
        <w:rPr>
          <w:lang w:eastAsia="en-GB"/>
        </w:rPr>
        <w:t xml:space="preserve"> </w:t>
      </w:r>
      <w:r w:rsidR="004446E9">
        <w:rPr>
          <w:lang w:eastAsia="en-GB"/>
        </w:rPr>
        <w:t>object</w:t>
      </w:r>
      <w:r>
        <w:rPr>
          <w:lang w:eastAsia="en-GB"/>
        </w:rPr>
        <w:t>.</w:t>
      </w:r>
    </w:p>
    <w:p w14:paraId="18E84491"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219B235A"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57A801C5"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w:t>
      </w:r>
      <w:r w:rsidR="00FB33FE">
        <w:rPr>
          <w:rFonts w:ascii="Courier New" w:hAnsi="Courier New" w:cs="Courier New"/>
          <w:color w:val="5B4221"/>
          <w:sz w:val="18"/>
          <w:szCs w:val="18"/>
          <w:lang w:eastAsia="en-GB"/>
        </w:rPr>
        <w:t>opengis.net/owc/1.0/examples/</w:t>
      </w:r>
      <w:r w:rsidR="007B0A77">
        <w:rPr>
          <w:rFonts w:ascii="Courier New" w:hAnsi="Courier New" w:cs="Courier New"/>
          <w:color w:val="5B4221"/>
          <w:sz w:val="18"/>
          <w:szCs w:val="18"/>
          <w:lang w:eastAsia="en-GB"/>
        </w:rPr>
        <w:t>geojson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6358C6BE" w14:textId="77777777" w:rsidR="00CC3D8B" w:rsidRPr="00543994"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5FCD619B" w14:textId="77777777" w:rsidR="00CC3D8B" w:rsidRPr="003E15BD"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65265771"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0AF5659E"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03481088"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http://www.acme.eu/geoserver/wms/#world_countries</w:t>
      </w:r>
      <w:r>
        <w:rPr>
          <w:rFonts w:ascii="Courier New" w:hAnsi="Courier New" w:cs="Courier New"/>
          <w:color w:val="5B4221"/>
          <w:sz w:val="18"/>
          <w:szCs w:val="18"/>
          <w:lang w:eastAsia="en-GB"/>
        </w:rPr>
        <w:t>”,</w:t>
      </w:r>
    </w:p>
    <w:p w14:paraId="7EAED25F" w14:textId="77777777" w:rsidR="005E35FA" w:rsidRDefault="004446E9" w:rsidP="004446E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Pr="004446E9">
        <w:rPr>
          <w:rFonts w:ascii="Courier New" w:hAnsi="Courier New" w:cs="Courier New"/>
          <w:color w:val="5B4221"/>
          <w:sz w:val="18"/>
          <w:szCs w:val="18"/>
          <w:lang w:eastAsia="en-GB"/>
        </w:rPr>
        <w:t>"geometry": {</w:t>
      </w:r>
    </w:p>
    <w:p w14:paraId="13C983B9" w14:textId="77777777" w:rsidR="004446E9" w:rsidRPr="004446E9" w:rsidRDefault="005E35FA" w:rsidP="004446E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4446E9" w:rsidRPr="004446E9">
        <w:rPr>
          <w:rFonts w:ascii="Courier New" w:hAnsi="Courier New" w:cs="Courier New"/>
          <w:color w:val="5B4221"/>
          <w:sz w:val="18"/>
          <w:szCs w:val="18"/>
          <w:lang w:eastAsia="en-GB"/>
        </w:rPr>
        <w:t>"type" : "Polygon",</w:t>
      </w:r>
    </w:p>
    <w:p w14:paraId="34CF0854" w14:textId="77777777" w:rsidR="005E35FA" w:rsidRDefault="004446E9" w:rsidP="004446E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4446E9">
        <w:rPr>
          <w:rFonts w:ascii="Courier New" w:hAnsi="Courier New" w:cs="Courier New"/>
          <w:color w:val="5B4221"/>
          <w:sz w:val="18"/>
          <w:szCs w:val="18"/>
          <w:lang w:eastAsia="en-GB"/>
        </w:rPr>
        <w:t xml:space="preserve">      "coordinates" : [[[-2,45],[8,45],[8,55],[-2,55],[-2,45]]]</w:t>
      </w:r>
    </w:p>
    <w:p w14:paraId="057F5A3B" w14:textId="77777777" w:rsidR="004446E9" w:rsidRPr="004446E9" w:rsidRDefault="005E35FA" w:rsidP="004446E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4446E9" w:rsidRPr="004446E9">
        <w:rPr>
          <w:rFonts w:ascii="Courier New" w:hAnsi="Courier New" w:cs="Courier New"/>
          <w:color w:val="5B4221"/>
          <w:sz w:val="18"/>
          <w:szCs w:val="18"/>
          <w:lang w:eastAsia="en-GB"/>
        </w:rPr>
        <w:t>},</w:t>
      </w:r>
    </w:p>
    <w:p w14:paraId="01B54980" w14:textId="77777777" w:rsidR="00533BB5" w:rsidRDefault="005E35FA"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22D17297"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825E273"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06D2D38"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76C9636"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5BCB596D"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23329333"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6645D4E1" w14:textId="77777777" w:rsidR="00BD6EE1" w:rsidRPr="000626F4" w:rsidRDefault="00BD6EE1" w:rsidP="00BD6EE1">
      <w:pPr>
        <w:pStyle w:val="Heading4"/>
        <w:spacing w:after="240"/>
      </w:pPr>
      <w:bookmarkStart w:id="89" w:name="ResourceTemporalExtent"/>
      <w:bookmarkStart w:id="90" w:name="temporalExtent"/>
      <w:bookmarkEnd w:id="89"/>
      <w:bookmarkEnd w:id="90"/>
      <w:r w:rsidRPr="000626F4">
        <w:t xml:space="preserve">temporalExtent </w:t>
      </w:r>
    </w:p>
    <w:p w14:paraId="2004B546"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942C5A">
        <w:rPr>
          <w:lang w:eastAsia="en-GB"/>
        </w:rPr>
        <w:t>&lt;xz&gt;.features[i].</w:t>
      </w:r>
      <w:r w:rsidR="00F32965">
        <w:rPr>
          <w:lang w:eastAsia="en-GB"/>
        </w:rPr>
        <w:t>properties.date</w:t>
      </w:r>
    </w:p>
    <w:p w14:paraId="6FAB09BB" w14:textId="77777777" w:rsidR="00BD6EE1" w:rsidRPr="005C78BB" w:rsidRDefault="00942C5A" w:rsidP="00BD6EE1">
      <w:pPr>
        <w:rPr>
          <w:lang w:eastAsia="en-GB"/>
        </w:rPr>
      </w:pPr>
      <w:r w:rsidRPr="005C78BB">
        <w:rPr>
          <w:lang w:eastAsia="en-GB"/>
        </w:rPr>
        <w:t xml:space="preserve">This element is optional and expressed a date or range of dates relevant to the Context document. </w:t>
      </w:r>
      <w:r>
        <w:rPr>
          <w:lang w:eastAsia="en-GB"/>
        </w:rPr>
        <w:t xml:space="preserve">It can contain the element </w:t>
      </w:r>
      <w:r w:rsidRPr="00216B99">
        <w:rPr>
          <w:i/>
          <w:lang w:eastAsia="en-GB"/>
        </w:rPr>
        <w:t>start</w:t>
      </w:r>
      <w:r>
        <w:rPr>
          <w:lang w:eastAsia="en-GB"/>
        </w:rPr>
        <w:t xml:space="preserve">, </w:t>
      </w:r>
      <w:r w:rsidRPr="00216B99">
        <w:rPr>
          <w:i/>
          <w:lang w:eastAsia="en-GB"/>
        </w:rPr>
        <w:t>stop</w:t>
      </w:r>
      <w:r>
        <w:rPr>
          <w:lang w:eastAsia="en-GB"/>
        </w:rPr>
        <w:t xml:space="preserve"> and </w:t>
      </w:r>
      <w:r w:rsidRPr="00216B99">
        <w:rPr>
          <w:i/>
          <w:lang w:eastAsia="en-GB"/>
        </w:rPr>
        <w:t>instant</w:t>
      </w:r>
      <w:r>
        <w:rPr>
          <w:lang w:eastAsia="en-GB"/>
        </w:rPr>
        <w:t xml:space="preserve">. </w:t>
      </w:r>
      <w:r w:rsidRPr="005C78BB">
        <w:rPr>
          <w:lang w:eastAsia="en-GB"/>
        </w:rPr>
        <w:t xml:space="preserve">The </w:t>
      </w:r>
      <w:r>
        <w:rPr>
          <w:lang w:eastAsia="en-GB"/>
        </w:rPr>
        <w:t>values of these elements SHALL</w:t>
      </w:r>
      <w:r w:rsidRPr="005C78BB">
        <w:rPr>
          <w:lang w:eastAsia="en-GB"/>
        </w:rPr>
        <w:t xml:space="preserve"> conform to the "date-time" production of ISO-8601. An uppercase "T" character </w:t>
      </w:r>
      <w:r>
        <w:rPr>
          <w:lang w:eastAsia="en-GB"/>
        </w:rPr>
        <w:t>SHALL</w:t>
      </w:r>
      <w:r w:rsidRPr="005C78BB">
        <w:rPr>
          <w:lang w:eastAsia="en-GB"/>
        </w:rPr>
        <w:t xml:space="preserve"> be used to separate date and time, and an uppercase "Z" character </w:t>
      </w:r>
      <w:r>
        <w:rPr>
          <w:lang w:eastAsia="en-GB"/>
        </w:rPr>
        <w:t>SHALL</w:t>
      </w:r>
      <w:r w:rsidRPr="005C78BB">
        <w:rPr>
          <w:lang w:eastAsia="en-GB"/>
        </w:rPr>
        <w:t xml:space="preserve"> be present in the absence of a numeric time zone offset. To specify a range of dates the "/" character </w:t>
      </w:r>
      <w:r>
        <w:rPr>
          <w:lang w:eastAsia="en-GB"/>
        </w:rPr>
        <w:t>SHALL</w:t>
      </w:r>
      <w:r w:rsidRPr="005C78BB">
        <w:rPr>
          <w:lang w:eastAsia="en-GB"/>
        </w:rPr>
        <w:t xml:space="preserve"> be used.</w:t>
      </w:r>
    </w:p>
    <w:p w14:paraId="0FA139D5"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37344D43"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6C84D59C"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w:t>
      </w:r>
      <w:r w:rsidR="00FB33FE">
        <w:rPr>
          <w:rFonts w:ascii="Courier New" w:hAnsi="Courier New" w:cs="Courier New"/>
          <w:color w:val="5B4221"/>
          <w:sz w:val="18"/>
          <w:szCs w:val="18"/>
          <w:lang w:eastAsia="en-GB"/>
        </w:rPr>
        <w:t>opengis.net/owc/1.0/examples/</w:t>
      </w:r>
      <w:r w:rsidR="007B0A77">
        <w:rPr>
          <w:rFonts w:ascii="Courier New" w:hAnsi="Courier New" w:cs="Courier New"/>
          <w:color w:val="5B4221"/>
          <w:sz w:val="18"/>
          <w:szCs w:val="18"/>
          <w:lang w:eastAsia="en-GB"/>
        </w:rPr>
        <w:t>geojson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3F03AC72" w14:textId="77777777" w:rsidR="00CC3D8B" w:rsidRPr="00543994"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0AFB651D" w14:textId="77777777" w:rsidR="00CC3D8B" w:rsidRPr="003E15BD"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6962B8E3"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0B5BD4E1"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5D026B3E"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http://www.acme.eu/geoserver/wms/#world_countries</w:t>
      </w:r>
      <w:r>
        <w:rPr>
          <w:rFonts w:ascii="Courier New" w:hAnsi="Courier New" w:cs="Courier New"/>
          <w:color w:val="5B4221"/>
          <w:sz w:val="18"/>
          <w:szCs w:val="18"/>
          <w:lang w:eastAsia="en-GB"/>
        </w:rPr>
        <w:t>”,</w:t>
      </w:r>
    </w:p>
    <w:p w14:paraId="40D90982" w14:textId="77777777" w:rsidR="00942C5A" w:rsidRDefault="00942C5A" w:rsidP="00942C5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614E8DDA" w14:textId="77777777" w:rsidR="00533BB5" w:rsidRDefault="00942C5A"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1DA4C4EE" w14:textId="77777777" w:rsidR="00F32965" w:rsidRDefault="00F3296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C14F4A">
        <w:rPr>
          <w:rFonts w:ascii="Courier New" w:hAnsi="Courier New" w:cs="Courier New"/>
          <w:color w:val="5B4221"/>
          <w:sz w:val="18"/>
          <w:szCs w:val="18"/>
          <w:lang w:eastAsia="en-GB"/>
        </w:rPr>
        <w:t>"</w:t>
      </w:r>
      <w:r>
        <w:rPr>
          <w:rFonts w:ascii="Courier New" w:hAnsi="Courier New" w:cs="Courier New"/>
          <w:color w:val="5B4221"/>
          <w:sz w:val="18"/>
          <w:szCs w:val="18"/>
          <w:lang w:eastAsia="en-GB"/>
        </w:rPr>
        <w:t>date":  "</w:t>
      </w:r>
      <w:r w:rsidRPr="003E15BD">
        <w:rPr>
          <w:rFonts w:ascii="Courier New" w:hAnsi="Courier New" w:cs="Courier New"/>
          <w:color w:val="5B4221"/>
          <w:sz w:val="18"/>
          <w:szCs w:val="18"/>
          <w:lang w:eastAsia="en-GB"/>
        </w:rPr>
        <w:t>2009-01-23T09:08:56.000Z</w:t>
      </w:r>
      <w:r>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2009-01-23T09:14:08.000Z</w:t>
      </w:r>
      <w:r w:rsidRPr="00C14F4A">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5523A50B"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37F74E1"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BB3CC6E"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1BB678FF"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424C8ABB"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0D72F557"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0E3AB013" w14:textId="165A8FA4" w:rsidR="00BD6EE1" w:rsidRPr="000626F4" w:rsidRDefault="00BD6EE1" w:rsidP="00BD6EE1">
      <w:pPr>
        <w:pStyle w:val="Heading4"/>
        <w:spacing w:after="240"/>
      </w:pPr>
      <w:bookmarkStart w:id="91" w:name="ResourcePreview"/>
      <w:bookmarkStart w:id="92" w:name="preview"/>
      <w:bookmarkStart w:id="93" w:name="_Ref270766174"/>
      <w:bookmarkEnd w:id="91"/>
      <w:bookmarkEnd w:id="92"/>
      <w:r w:rsidRPr="000626F4">
        <w:t>preview</w:t>
      </w:r>
      <w:bookmarkEnd w:id="93"/>
    </w:p>
    <w:p w14:paraId="7C81757B" w14:textId="77777777" w:rsidR="00BD6EE1" w:rsidRPr="005C78BB" w:rsidRDefault="00BD6EE1" w:rsidP="00BD6EE1">
      <w:pPr>
        <w:rPr>
          <w:lang w:eastAsia="en-GB"/>
        </w:rPr>
      </w:pPr>
      <w:r w:rsidRPr="005C78BB">
        <w:rPr>
          <w:lang w:eastAsia="en-GB"/>
        </w:rPr>
        <w:t xml:space="preserve">The </w:t>
      </w:r>
      <w:r w:rsidRPr="005C78BB">
        <w:rPr>
          <w:b/>
          <w:bCs/>
          <w:lang w:eastAsia="en-GB"/>
        </w:rPr>
        <w:t>preview</w:t>
      </w:r>
      <w:r w:rsidRPr="005C78BB">
        <w:rPr>
          <w:lang w:eastAsia="en-GB"/>
        </w:rPr>
        <w:t xml:space="preserve"> property of the Context resource can be expressed by using the following elements:</w:t>
      </w:r>
    </w:p>
    <w:p w14:paraId="0D84F2D0"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3D4B3C">
        <w:rPr>
          <w:lang w:eastAsia="en-GB"/>
        </w:rPr>
        <w:t>&lt;xz&gt;.features[i].properties.links.</w:t>
      </w:r>
      <w:r w:rsidR="0047695F">
        <w:rPr>
          <w:lang w:eastAsia="en-GB"/>
        </w:rPr>
        <w:t>previews</w:t>
      </w:r>
      <w:r w:rsidR="003D4B3C">
        <w:rPr>
          <w:lang w:eastAsia="en-GB"/>
        </w:rPr>
        <w:t>[j].href</w:t>
      </w:r>
    </w:p>
    <w:p w14:paraId="4063C43E" w14:textId="77777777" w:rsidR="00BD6EE1" w:rsidRPr="005C78BB" w:rsidRDefault="00BD6EE1" w:rsidP="00BD6EE1">
      <w:pPr>
        <w:rPr>
          <w:lang w:eastAsia="en-GB"/>
        </w:rPr>
      </w:pPr>
      <w:r w:rsidRPr="005C78BB">
        <w:rPr>
          <w:lang w:eastAsia="en-GB"/>
        </w:rPr>
        <w:lastRenderedPageBreak/>
        <w:t xml:space="preserve">Reference to a quick-look or browse image representing the Context resource. The attributes </w:t>
      </w:r>
      <w:r w:rsidRPr="005C78BB">
        <w:rPr>
          <w:i/>
          <w:iCs/>
          <w:lang w:eastAsia="en-GB"/>
        </w:rPr>
        <w:t>length</w:t>
      </w:r>
      <w:r w:rsidRPr="005C78BB">
        <w:rPr>
          <w:lang w:eastAsia="en-GB"/>
        </w:rPr>
        <w:t xml:space="preserve"> and </w:t>
      </w:r>
      <w:r w:rsidRPr="005C78BB">
        <w:rPr>
          <w:i/>
          <w:iCs/>
          <w:lang w:eastAsia="en-GB"/>
        </w:rPr>
        <w:t>type</w:t>
      </w:r>
      <w:r w:rsidRPr="005C78BB">
        <w:rPr>
          <w:lang w:eastAsia="en-GB"/>
        </w:rPr>
        <w:t xml:space="preserve"> SHOULD be provided</w:t>
      </w:r>
    </w:p>
    <w:p w14:paraId="4E6C5E95"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2E754EB9"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6559EBD1"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w:t>
      </w:r>
      <w:r w:rsidR="00FB33FE">
        <w:rPr>
          <w:rFonts w:ascii="Courier New" w:hAnsi="Courier New" w:cs="Courier New"/>
          <w:color w:val="5B4221"/>
          <w:sz w:val="18"/>
          <w:szCs w:val="18"/>
          <w:lang w:eastAsia="en-GB"/>
        </w:rPr>
        <w:t>opengis.net/owc/1.0/examples/</w:t>
      </w:r>
      <w:r w:rsidR="00226ABB">
        <w:rPr>
          <w:rFonts w:ascii="Courier New" w:hAnsi="Courier New" w:cs="Courier New"/>
          <w:color w:val="5B4221"/>
          <w:sz w:val="18"/>
          <w:szCs w:val="18"/>
          <w:lang w:eastAsia="en-GB"/>
        </w:rPr>
        <w:t>geo</w:t>
      </w:r>
      <w:r w:rsidR="007B0A77">
        <w:rPr>
          <w:rFonts w:ascii="Courier New" w:hAnsi="Courier New" w:cs="Courier New"/>
          <w:color w:val="5B4221"/>
          <w:sz w:val="18"/>
          <w:szCs w:val="18"/>
          <w:lang w:eastAsia="en-GB"/>
        </w:rPr>
        <w:t>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45B89E3F" w14:textId="77777777" w:rsidR="00CC3D8B" w:rsidRPr="00543994"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569BB140" w14:textId="77777777" w:rsidR="00CC3D8B" w:rsidRPr="003E15BD"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2DEBC057"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83E8626"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21AD30A8"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w:t>
      </w:r>
      <w:r w:rsidR="00FB33FE">
        <w:rPr>
          <w:rFonts w:ascii="Courier New" w:hAnsi="Courier New" w:cs="Courier New"/>
          <w:color w:val="5B4221"/>
          <w:sz w:val="18"/>
          <w:szCs w:val="18"/>
          <w:lang w:eastAsia="en-GB"/>
        </w:rPr>
        <w:t>t</w:t>
      </w:r>
      <w:r w:rsidRPr="003E15BD">
        <w:rPr>
          <w:rFonts w:ascii="Courier New" w:hAnsi="Courier New" w:cs="Courier New"/>
          <w:color w:val="5B4221"/>
          <w:sz w:val="18"/>
          <w:szCs w:val="18"/>
          <w:lang w:eastAsia="en-GB"/>
        </w:rPr>
        <w:t>s/#</w:t>
      </w:r>
      <w:r w:rsidR="00FB33FE" w:rsidRPr="003E15BD">
        <w:rPr>
          <w:rFonts w:ascii="Courier New" w:hAnsi="Courier New" w:cs="Courier New"/>
          <w:color w:val="5B4221"/>
          <w:sz w:val="18"/>
          <w:szCs w:val="18"/>
          <w:lang w:eastAsia="en-GB"/>
        </w:rPr>
        <w:t>algal20090123090856</w:t>
      </w:r>
      <w:r>
        <w:rPr>
          <w:rFonts w:ascii="Courier New" w:hAnsi="Courier New" w:cs="Courier New"/>
          <w:color w:val="5B4221"/>
          <w:sz w:val="18"/>
          <w:szCs w:val="18"/>
          <w:lang w:eastAsia="en-GB"/>
        </w:rPr>
        <w:t>”,</w:t>
      </w:r>
    </w:p>
    <w:p w14:paraId="0C305023"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347EFD8C" w14:textId="77777777" w:rsidR="003D4B3C"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sidR="003D4B3C">
        <w:rPr>
          <w:rFonts w:ascii="Courier New" w:hAnsi="Courier New" w:cs="Courier New"/>
          <w:color w:val="5B4221"/>
          <w:sz w:val="18"/>
          <w:szCs w:val="18"/>
          <w:lang w:eastAsia="en-GB"/>
        </w:rPr>
        <w:t>links</w:t>
      </w:r>
      <w:r w:rsidRPr="00201E75">
        <w:rPr>
          <w:rFonts w:ascii="Courier New" w:hAnsi="Courier New" w:cs="Courier New"/>
          <w:color w:val="5B4221"/>
          <w:sz w:val="18"/>
          <w:szCs w:val="18"/>
          <w:lang w:eastAsia="en-GB"/>
        </w:rPr>
        <w:t xml:space="preserve">": </w:t>
      </w:r>
      <w:r w:rsidR="003D4B3C">
        <w:rPr>
          <w:rFonts w:ascii="Courier New" w:hAnsi="Courier New" w:cs="Courier New"/>
          <w:color w:val="5B4221"/>
          <w:sz w:val="18"/>
          <w:szCs w:val="18"/>
          <w:lang w:eastAsia="en-GB"/>
        </w:rPr>
        <w:t>{</w:t>
      </w:r>
    </w:p>
    <w:p w14:paraId="06D1AB7F" w14:textId="77777777" w:rsidR="003D4B3C" w:rsidRDefault="003D4B3C"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47695F">
        <w:rPr>
          <w:rFonts w:ascii="Courier New" w:hAnsi="Courier New" w:cs="Courier New"/>
          <w:color w:val="5B4221"/>
          <w:sz w:val="18"/>
          <w:szCs w:val="18"/>
          <w:lang w:eastAsia="en-GB"/>
        </w:rPr>
        <w:t>previews</w:t>
      </w:r>
      <w:r>
        <w:rPr>
          <w:rFonts w:ascii="Courier New" w:hAnsi="Courier New" w:cs="Courier New"/>
          <w:color w:val="5B4221"/>
          <w:sz w:val="18"/>
          <w:szCs w:val="18"/>
          <w:lang w:eastAsia="en-GB"/>
        </w:rPr>
        <w:t>" : [{</w:t>
      </w:r>
    </w:p>
    <w:p w14:paraId="34ACCD20" w14:textId="77777777" w:rsidR="003D4B3C" w:rsidRDefault="003D4B3C"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"href" : "</w:t>
      </w:r>
      <w:r w:rsidR="00DA56C7" w:rsidRPr="003E15BD">
        <w:rPr>
          <w:rFonts w:ascii="Courier New" w:hAnsi="Courier New" w:cs="Courier New"/>
          <w:color w:val="5B4221"/>
          <w:sz w:val="18"/>
          <w:szCs w:val="18"/>
          <w:lang w:eastAsia="en-GB"/>
        </w:rPr>
        <w:t>http://www.acme.com/products/algal20090123090856.png</w:t>
      </w:r>
      <w:r>
        <w:rPr>
          <w:rFonts w:ascii="Courier New" w:hAnsi="Courier New" w:cs="Courier New"/>
          <w:color w:val="5B4221"/>
          <w:sz w:val="18"/>
          <w:szCs w:val="18"/>
          <w:lang w:eastAsia="en-GB"/>
        </w:rPr>
        <w:t>",</w:t>
      </w:r>
    </w:p>
    <w:p w14:paraId="644621FC" w14:textId="77777777" w:rsidR="00DA56C7" w:rsidRDefault="003D4B3C"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"type" : "</w:t>
      </w:r>
      <w:r w:rsidR="00DA56C7" w:rsidRPr="003E15BD">
        <w:rPr>
          <w:rFonts w:ascii="Courier New" w:hAnsi="Courier New" w:cs="Courier New"/>
          <w:color w:val="5B4221"/>
          <w:sz w:val="18"/>
          <w:szCs w:val="18"/>
          <w:lang w:eastAsia="en-GB"/>
        </w:rPr>
        <w:t>image/png</w:t>
      </w:r>
      <w:r>
        <w:rPr>
          <w:rFonts w:ascii="Courier New" w:hAnsi="Courier New" w:cs="Courier New"/>
          <w:color w:val="5B4221"/>
          <w:sz w:val="18"/>
          <w:szCs w:val="18"/>
          <w:lang w:eastAsia="en-GB"/>
        </w:rPr>
        <w:t>",</w:t>
      </w:r>
    </w:p>
    <w:p w14:paraId="7192A6D2" w14:textId="77777777" w:rsidR="003D4B3C" w:rsidRDefault="00DA56C7"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"length" : "12321",</w:t>
      </w:r>
    </w:p>
    <w:p w14:paraId="2216C42C" w14:textId="77777777" w:rsidR="00DA56C7" w:rsidRDefault="00DA56C7"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"title" : "</w:t>
      </w:r>
      <w:r w:rsidRPr="00DA56C7">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Quicklook for the entry 2009-01-23 09:08:56</w:t>
      </w:r>
      <w:r>
        <w:rPr>
          <w:rFonts w:ascii="Courier New" w:hAnsi="Courier New" w:cs="Courier New"/>
          <w:color w:val="5B4221"/>
          <w:sz w:val="18"/>
          <w:szCs w:val="18"/>
          <w:lang w:eastAsia="en-GB"/>
        </w:rPr>
        <w:t>"</w:t>
      </w:r>
    </w:p>
    <w:p w14:paraId="5E708574" w14:textId="77777777" w:rsidR="00DA56C7" w:rsidRDefault="00DA56C7"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DBC9932" w14:textId="77777777" w:rsidR="00DA56C7" w:rsidRDefault="00DA56C7"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74DD5C6"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00EF921"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DA56C7">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p>
    <w:p w14:paraId="4978258E"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214585C4"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03296721"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66615EF"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5644D76" w14:textId="77777777" w:rsidR="00627ED7" w:rsidRPr="00863CB4" w:rsidRDefault="0018465C" w:rsidP="00863CB4">
      <w:pPr>
        <w:pStyle w:val="Heading4"/>
        <w:spacing w:after="240"/>
        <w:rPr>
          <w:b w:val="0"/>
          <w:bCs w:val="0"/>
        </w:rPr>
      </w:pPr>
      <w:r>
        <w:t>contentDescription</w:t>
      </w:r>
    </w:p>
    <w:p w14:paraId="23FC9E55"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DA56C7">
        <w:rPr>
          <w:lang w:eastAsia="en-GB"/>
        </w:rPr>
        <w:t>&lt;xz&gt;.features[i].properties.links.alternates[j].href</w:t>
      </w:r>
      <w:r w:rsidR="00DA56C7" w:rsidRPr="005C78BB">
        <w:rPr>
          <w:lang w:eastAsia="en-GB"/>
        </w:rPr>
        <w:t xml:space="preserve"> </w:t>
      </w:r>
    </w:p>
    <w:p w14:paraId="2D52DD1A" w14:textId="77777777" w:rsidR="00BD6EE1" w:rsidRPr="005C78BB" w:rsidRDefault="00BD6EE1" w:rsidP="00BD6EE1">
      <w:pPr>
        <w:rPr>
          <w:lang w:eastAsia="en-GB"/>
        </w:rPr>
      </w:pPr>
      <w:r>
        <w:rPr>
          <w:lang w:eastAsia="en-GB"/>
        </w:rPr>
        <w:t>This element contains a</w:t>
      </w:r>
      <w:r w:rsidRPr="005C78BB">
        <w:rPr>
          <w:lang w:eastAsia="en-GB"/>
        </w:rPr>
        <w:t xml:space="preserve"> reference to a description of the Context resource in alternative format. </w:t>
      </w:r>
    </w:p>
    <w:p w14:paraId="5EF8E717"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0DC6437C"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0A17B5A1"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w:t>
      </w:r>
      <w:r w:rsidR="00FB33FE">
        <w:rPr>
          <w:rFonts w:ascii="Courier New" w:hAnsi="Courier New" w:cs="Courier New"/>
          <w:color w:val="5B4221"/>
          <w:sz w:val="18"/>
          <w:szCs w:val="18"/>
          <w:lang w:eastAsia="en-GB"/>
        </w:rPr>
        <w:t>opengis.net/owc/1.0/examples/</w:t>
      </w:r>
      <w:r w:rsidR="00226ABB">
        <w:rPr>
          <w:rFonts w:ascii="Courier New" w:hAnsi="Courier New" w:cs="Courier New"/>
          <w:color w:val="5B4221"/>
          <w:sz w:val="18"/>
          <w:szCs w:val="18"/>
          <w:lang w:eastAsia="en-GB"/>
        </w:rPr>
        <w:t>geo</w:t>
      </w:r>
      <w:r w:rsidR="007B0A77">
        <w:rPr>
          <w:rFonts w:ascii="Courier New" w:hAnsi="Courier New" w:cs="Courier New"/>
          <w:color w:val="5B4221"/>
          <w:sz w:val="18"/>
          <w:szCs w:val="18"/>
          <w:lang w:eastAsia="en-GB"/>
        </w:rPr>
        <w:t>json</w:t>
      </w:r>
      <w:r w:rsidR="00FB33FE">
        <w:rPr>
          <w:rFonts w:ascii="Courier New" w:hAnsi="Courier New" w:cs="Courier New"/>
          <w:color w:val="5B4221"/>
          <w:sz w:val="18"/>
          <w:szCs w:val="18"/>
          <w:lang w:eastAsia="en-GB"/>
        </w:rPr>
        <w:t>/1</w:t>
      </w:r>
      <w:r w:rsidRPr="00201E75">
        <w:rPr>
          <w:rFonts w:ascii="Courier New" w:hAnsi="Courier New" w:cs="Courier New"/>
          <w:color w:val="5B4221"/>
          <w:sz w:val="18"/>
          <w:szCs w:val="18"/>
          <w:lang w:eastAsia="en-GB"/>
        </w:rPr>
        <w:t>",</w:t>
      </w:r>
    </w:p>
    <w:p w14:paraId="4A9FA333" w14:textId="77777777" w:rsidR="00CC3D8B" w:rsidRPr="00543994"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6944C0D4" w14:textId="77777777" w:rsidR="00CC3D8B" w:rsidRPr="003E15BD"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0DA67509"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5E4A2F3"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6F4C2575"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t>
      </w:r>
      <w:r w:rsidR="00FB33FE" w:rsidRPr="003E15BD">
        <w:rPr>
          <w:rFonts w:ascii="Courier New" w:hAnsi="Courier New" w:cs="Courier New"/>
          <w:color w:val="5B4221"/>
          <w:sz w:val="18"/>
          <w:szCs w:val="18"/>
          <w:lang w:eastAsia="en-GB"/>
        </w:rPr>
        <w:t>algal20090123090856</w:t>
      </w:r>
      <w:r>
        <w:rPr>
          <w:rFonts w:ascii="Courier New" w:hAnsi="Courier New" w:cs="Courier New"/>
          <w:color w:val="5B4221"/>
          <w:sz w:val="18"/>
          <w:szCs w:val="18"/>
          <w:lang w:eastAsia="en-GB"/>
        </w:rPr>
        <w:t>”,</w:t>
      </w:r>
    </w:p>
    <w:p w14:paraId="5745E9E5"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302AE1B7" w14:textId="77777777" w:rsidR="00DA56C7" w:rsidRDefault="00533BB5" w:rsidP="00DA56C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DA56C7">
        <w:rPr>
          <w:rFonts w:ascii="Courier New" w:hAnsi="Courier New" w:cs="Courier New"/>
          <w:color w:val="5B4221"/>
          <w:sz w:val="18"/>
          <w:szCs w:val="18"/>
          <w:lang w:eastAsia="en-GB"/>
        </w:rPr>
        <w:t xml:space="preserve">      </w:t>
      </w:r>
      <w:r w:rsidR="00DA56C7" w:rsidRPr="00201E75">
        <w:rPr>
          <w:rFonts w:ascii="Courier New" w:hAnsi="Courier New" w:cs="Courier New"/>
          <w:color w:val="5B4221"/>
          <w:sz w:val="18"/>
          <w:szCs w:val="18"/>
          <w:lang w:eastAsia="en-GB"/>
        </w:rPr>
        <w:t>"</w:t>
      </w:r>
      <w:r w:rsidR="00DA56C7">
        <w:rPr>
          <w:rFonts w:ascii="Courier New" w:hAnsi="Courier New" w:cs="Courier New"/>
          <w:color w:val="5B4221"/>
          <w:sz w:val="18"/>
          <w:szCs w:val="18"/>
          <w:lang w:eastAsia="en-GB"/>
        </w:rPr>
        <w:t>links</w:t>
      </w:r>
      <w:r w:rsidR="00DA56C7" w:rsidRPr="00201E75">
        <w:rPr>
          <w:rFonts w:ascii="Courier New" w:hAnsi="Courier New" w:cs="Courier New"/>
          <w:color w:val="5B4221"/>
          <w:sz w:val="18"/>
          <w:szCs w:val="18"/>
          <w:lang w:eastAsia="en-GB"/>
        </w:rPr>
        <w:t xml:space="preserve">": </w:t>
      </w:r>
      <w:r w:rsidR="00DA56C7">
        <w:rPr>
          <w:rFonts w:ascii="Courier New" w:hAnsi="Courier New" w:cs="Courier New"/>
          <w:color w:val="5B4221"/>
          <w:sz w:val="18"/>
          <w:szCs w:val="18"/>
          <w:lang w:eastAsia="en-GB"/>
        </w:rPr>
        <w:t>{</w:t>
      </w:r>
    </w:p>
    <w:p w14:paraId="7821F60E" w14:textId="77777777" w:rsidR="00DA56C7" w:rsidRDefault="00DA56C7" w:rsidP="00DA56C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"alternates" : [{</w:t>
      </w:r>
    </w:p>
    <w:p w14:paraId="49E9695A" w14:textId="2B453C14" w:rsidR="00DA56C7" w:rsidRDefault="00DA56C7" w:rsidP="00DA56C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"href" : "</w:t>
      </w:r>
      <w:r w:rsidRPr="003E15BD">
        <w:rPr>
          <w:rFonts w:ascii="Courier New" w:hAnsi="Courier New" w:cs="Courier New"/>
          <w:color w:val="5B4221"/>
          <w:sz w:val="18"/>
          <w:szCs w:val="18"/>
          <w:lang w:eastAsia="en-GB"/>
        </w:rPr>
        <w:t>http://www.acme.com/products/algal20090123090856.html</w:t>
      </w:r>
      <w:r>
        <w:rPr>
          <w:rFonts w:ascii="Courier New" w:hAnsi="Courier New" w:cs="Courier New"/>
          <w:color w:val="5B4221"/>
          <w:sz w:val="18"/>
          <w:szCs w:val="18"/>
          <w:lang w:eastAsia="en-GB"/>
        </w:rPr>
        <w:t>",</w:t>
      </w:r>
    </w:p>
    <w:p w14:paraId="1A7B7BB0" w14:textId="77777777" w:rsidR="00DA56C7" w:rsidRDefault="00DA56C7"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5920"/>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"type" : "</w:t>
      </w:r>
      <w:r w:rsidRPr="003E15BD">
        <w:rPr>
          <w:rFonts w:ascii="Courier New" w:hAnsi="Courier New" w:cs="Courier New"/>
          <w:color w:val="5B4221"/>
          <w:sz w:val="18"/>
          <w:szCs w:val="18"/>
          <w:lang w:eastAsia="en-GB"/>
        </w:rPr>
        <w:t>text/html</w:t>
      </w:r>
      <w:r>
        <w:rPr>
          <w:rFonts w:ascii="Courier New" w:hAnsi="Courier New" w:cs="Courier New"/>
          <w:color w:val="5B4221"/>
          <w:sz w:val="18"/>
          <w:szCs w:val="18"/>
          <w:lang w:eastAsia="en-GB"/>
        </w:rPr>
        <w:t>",</w:t>
      </w:r>
      <w:r w:rsidR="00FB33FE">
        <w:rPr>
          <w:rFonts w:ascii="Courier New" w:hAnsi="Courier New" w:cs="Courier New"/>
          <w:color w:val="5B4221"/>
          <w:sz w:val="18"/>
          <w:szCs w:val="18"/>
          <w:lang w:eastAsia="en-GB"/>
        </w:rPr>
        <w:tab/>
      </w:r>
    </w:p>
    <w:p w14:paraId="0E44C830" w14:textId="1A1E9945" w:rsidR="00DA56C7" w:rsidRDefault="00DA56C7" w:rsidP="00DA56C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"title" : "</w:t>
      </w:r>
      <w:r w:rsidRPr="003E15BD">
        <w:rPr>
          <w:rFonts w:ascii="Courier New" w:hAnsi="Courier New" w:cs="Courier New"/>
          <w:color w:val="5B4221"/>
          <w:sz w:val="18"/>
          <w:szCs w:val="18"/>
          <w:lang w:eastAsia="en-GB"/>
        </w:rPr>
        <w:t>Information for the entry 2009-01-23 09:08:56</w:t>
      </w:r>
      <w:r>
        <w:rPr>
          <w:rFonts w:ascii="Courier New" w:hAnsi="Courier New" w:cs="Courier New"/>
          <w:color w:val="5B4221"/>
          <w:sz w:val="18"/>
          <w:szCs w:val="18"/>
          <w:lang w:eastAsia="en-GB"/>
        </w:rPr>
        <w:t>"</w:t>
      </w:r>
    </w:p>
    <w:p w14:paraId="7FC08438" w14:textId="77777777" w:rsidR="00DA56C7" w:rsidRDefault="00DA56C7" w:rsidP="00DA56C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p>
    <w:p w14:paraId="179D4DAF" w14:textId="77777777" w:rsidR="00DA56C7" w:rsidRDefault="00DA56C7" w:rsidP="00DA56C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08B9F770" w14:textId="77777777" w:rsidR="00DA56C7" w:rsidRDefault="00DA56C7" w:rsidP="00DA56C7">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1563464" w14:textId="77777777" w:rsidR="00533BB5" w:rsidRDefault="00533BB5" w:rsidP="00533BB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324BCB7"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736890E5"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0D8B87EC"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CEA1D69"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C771337" w14:textId="77777777" w:rsidR="00BD6EE1" w:rsidRPr="000626F4" w:rsidRDefault="00BD6EE1" w:rsidP="00BD6EE1">
      <w:pPr>
        <w:pStyle w:val="Heading4"/>
        <w:spacing w:after="240"/>
      </w:pPr>
      <w:bookmarkStart w:id="94" w:name="ResourceContentByRef"/>
      <w:bookmarkStart w:id="95" w:name="contentByRef"/>
      <w:bookmarkEnd w:id="94"/>
      <w:bookmarkEnd w:id="95"/>
      <w:r w:rsidRPr="000626F4">
        <w:t xml:space="preserve">contentByRef </w:t>
      </w:r>
    </w:p>
    <w:p w14:paraId="7F292F85"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DA56C7">
        <w:rPr>
          <w:lang w:eastAsia="en-GB"/>
        </w:rPr>
        <w:t>xz.features[i].</w:t>
      </w:r>
      <w:r w:rsidR="006B4600" w:rsidRPr="006B4600">
        <w:rPr>
          <w:lang w:eastAsia="en-GB"/>
        </w:rPr>
        <w:t xml:space="preserve"> </w:t>
      </w:r>
      <w:r w:rsidR="006B4600">
        <w:rPr>
          <w:lang w:eastAsia="en-GB"/>
        </w:rPr>
        <w:t>properties.</w:t>
      </w:r>
      <w:r w:rsidR="00FB33FE">
        <w:rPr>
          <w:lang w:eastAsia="en-GB"/>
        </w:rPr>
        <w:t>links.data[j].href</w:t>
      </w:r>
    </w:p>
    <w:p w14:paraId="6A10FBF9" w14:textId="77777777" w:rsidR="00BD6EE1" w:rsidRPr="005C78BB" w:rsidRDefault="00BD6EE1" w:rsidP="00BD6EE1">
      <w:pPr>
        <w:rPr>
          <w:lang w:eastAsia="en-GB"/>
        </w:rPr>
      </w:pPr>
      <w:r>
        <w:rPr>
          <w:lang w:eastAsia="en-GB"/>
        </w:rPr>
        <w:t>This element contains a r</w:t>
      </w:r>
      <w:r w:rsidRPr="005C78BB">
        <w:rPr>
          <w:lang w:eastAsia="en-GB"/>
        </w:rPr>
        <w:t xml:space="preserve">eference to the location of the data resource described in the Context resource. Because it describes a resource potentially large in size and might require special handling the </w:t>
      </w:r>
      <w:r w:rsidRPr="00A307F0">
        <w:rPr>
          <w:i/>
          <w:lang w:eastAsia="en-GB"/>
        </w:rPr>
        <w:t>length</w:t>
      </w:r>
      <w:r w:rsidRPr="005C78BB">
        <w:rPr>
          <w:lang w:eastAsia="en-GB"/>
        </w:rPr>
        <w:t xml:space="preserve"> and </w:t>
      </w:r>
      <w:r w:rsidRPr="00A307F0">
        <w:rPr>
          <w:i/>
          <w:lang w:eastAsia="en-GB"/>
        </w:rPr>
        <w:t>type</w:t>
      </w:r>
      <w:r>
        <w:rPr>
          <w:lang w:eastAsia="en-GB"/>
        </w:rPr>
        <w:t xml:space="preserve"> attributes SHOULD be provided</w:t>
      </w:r>
      <w:r w:rsidRPr="005C78BB">
        <w:rPr>
          <w:lang w:eastAsia="en-GB"/>
        </w:rPr>
        <w:t>.</w:t>
      </w:r>
    </w:p>
    <w:p w14:paraId="289F66A3" w14:textId="77777777" w:rsidR="00FB33FE" w:rsidRPr="00201E75"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06313344" w14:textId="77777777" w:rsidR="00FB33FE" w:rsidRPr="00201E75"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28886616" w14:textId="77777777" w:rsidR="00FB33FE" w:rsidRPr="00201E75"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sidR="00226ABB">
        <w:rPr>
          <w:rFonts w:ascii="Courier New" w:hAnsi="Courier New" w:cs="Courier New"/>
          <w:color w:val="5B4221"/>
          <w:sz w:val="18"/>
          <w:szCs w:val="18"/>
          <w:lang w:eastAsia="en-GB"/>
        </w:rPr>
        <w:t>geo</w:t>
      </w:r>
      <w:r w:rsidR="007B0A77">
        <w:rPr>
          <w:rFonts w:ascii="Courier New" w:hAnsi="Courier New" w:cs="Courier New"/>
          <w:color w:val="5B4221"/>
          <w:sz w:val="18"/>
          <w:szCs w:val="18"/>
          <w:lang w:eastAsia="en-GB"/>
        </w:rPr>
        <w:t>json/1</w:t>
      </w:r>
      <w:r w:rsidRPr="00201E75">
        <w:rPr>
          <w:rFonts w:ascii="Courier New" w:hAnsi="Courier New" w:cs="Courier New"/>
          <w:color w:val="5B4221"/>
          <w:sz w:val="18"/>
          <w:szCs w:val="18"/>
          <w:lang w:eastAsia="en-GB"/>
        </w:rPr>
        <w:t>",</w:t>
      </w:r>
    </w:p>
    <w:p w14:paraId="13C11E2E" w14:textId="77777777" w:rsidR="00FB33FE" w:rsidRPr="00543994"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72AF896C" w14:textId="77777777" w:rsidR="00FB33FE" w:rsidRPr="003E15BD"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5337F5B6"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4DA1C2A"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5E7730F3"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t>
      </w:r>
      <w:r w:rsidR="007B0A77">
        <w:rPr>
          <w:rFonts w:ascii="Courier New" w:hAnsi="Courier New" w:cs="Courier New"/>
          <w:color w:val="5B4221"/>
          <w:sz w:val="18"/>
          <w:szCs w:val="18"/>
          <w:lang w:eastAsia="en-GB"/>
        </w:rPr>
        <w:t>algal20090123090856</w:t>
      </w:r>
      <w:r>
        <w:rPr>
          <w:rFonts w:ascii="Courier New" w:hAnsi="Courier New" w:cs="Courier New"/>
          <w:color w:val="5B4221"/>
          <w:sz w:val="18"/>
          <w:szCs w:val="18"/>
          <w:lang w:eastAsia="en-GB"/>
        </w:rPr>
        <w:t>”,</w:t>
      </w:r>
    </w:p>
    <w:p w14:paraId="1D9DD53D"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4B0A3B68"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links</w:t>
      </w:r>
      <w:r w:rsidRPr="00201E75">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p>
    <w:p w14:paraId="6295F21A"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AF32D8">
        <w:rPr>
          <w:rFonts w:ascii="Courier New" w:hAnsi="Courier New" w:cs="Courier New"/>
          <w:color w:val="5B4221"/>
          <w:sz w:val="18"/>
          <w:szCs w:val="18"/>
          <w:lang w:eastAsia="en-GB"/>
        </w:rPr>
        <w:t>data</w:t>
      </w:r>
      <w:r>
        <w:rPr>
          <w:rFonts w:ascii="Courier New" w:hAnsi="Courier New" w:cs="Courier New"/>
          <w:color w:val="5B4221"/>
          <w:sz w:val="18"/>
          <w:szCs w:val="18"/>
          <w:lang w:eastAsia="en-GB"/>
        </w:rPr>
        <w:t>" : [{</w:t>
      </w:r>
    </w:p>
    <w:p w14:paraId="2D75A9CF"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"href" : "</w:t>
      </w:r>
      <w:r w:rsidRPr="003E15BD">
        <w:rPr>
          <w:rFonts w:ascii="Courier New" w:hAnsi="Courier New" w:cs="Courier New"/>
          <w:color w:val="5B4221"/>
          <w:sz w:val="18"/>
          <w:szCs w:val="18"/>
          <w:lang w:eastAsia="en-GB"/>
        </w:rPr>
        <w:t>http://www.acme.com/p</w:t>
      </w:r>
      <w:r>
        <w:rPr>
          <w:rFonts w:ascii="Courier New" w:hAnsi="Courier New" w:cs="Courier New"/>
          <w:color w:val="5B4221"/>
          <w:sz w:val="18"/>
          <w:szCs w:val="18"/>
          <w:lang w:eastAsia="en-GB"/>
        </w:rPr>
        <w:t>roducts/algal20090123090856.hdf",</w:t>
      </w:r>
    </w:p>
    <w:p w14:paraId="1600464A"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"type" : "application/x-hdf5",</w:t>
      </w:r>
    </w:p>
    <w:p w14:paraId="2395416D"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"length" : "453123432",</w:t>
      </w:r>
    </w:p>
    <w:p w14:paraId="2FFBC372"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"title" : "</w:t>
      </w:r>
      <w:r w:rsidRPr="003E15BD">
        <w:rPr>
          <w:rFonts w:ascii="Courier New" w:hAnsi="Courier New" w:cs="Courier New"/>
          <w:color w:val="5B4221"/>
          <w:sz w:val="18"/>
          <w:szCs w:val="18"/>
          <w:lang w:eastAsia="en-GB"/>
        </w:rPr>
        <w:t>HDF file fo</w:t>
      </w:r>
      <w:r>
        <w:rPr>
          <w:rFonts w:ascii="Courier New" w:hAnsi="Courier New" w:cs="Courier New"/>
          <w:color w:val="5B4221"/>
          <w:sz w:val="18"/>
          <w:szCs w:val="18"/>
          <w:lang w:eastAsia="en-GB"/>
        </w:rPr>
        <w:t>r the entry 2009-01-23 09:08:56"</w:t>
      </w:r>
    </w:p>
    <w:p w14:paraId="6885C5E0"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F051DEE" w14:textId="77777777" w:rsidR="00FB33FE" w:rsidRDefault="00FB33FE" w:rsidP="00226AB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25A2175"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6C251DB"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7CB1BEC"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5FAECA6"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765573D1" w14:textId="77777777" w:rsidR="00FB33FE" w:rsidRDefault="00FB33FE" w:rsidP="00FB33FE">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47491F1F"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5B3BCE63" w14:textId="77777777" w:rsidR="00BD6EE1" w:rsidRPr="000626F4" w:rsidRDefault="00BD6EE1" w:rsidP="00BD6EE1">
      <w:pPr>
        <w:pStyle w:val="Heading4"/>
        <w:spacing w:after="240"/>
      </w:pPr>
      <w:bookmarkStart w:id="96" w:name="ResourceOffering"/>
      <w:bookmarkStart w:id="97" w:name="offering"/>
      <w:bookmarkEnd w:id="96"/>
      <w:bookmarkEnd w:id="97"/>
      <w:r w:rsidRPr="000626F4">
        <w:t xml:space="preserve">offering </w:t>
      </w:r>
    </w:p>
    <w:p w14:paraId="20699BE9"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6B4600">
        <w:rPr>
          <w:lang w:eastAsia="en-GB"/>
        </w:rPr>
        <w:t>xz.features[i].properties.offerings[i]</w:t>
      </w:r>
      <w:r w:rsidR="006B4600" w:rsidRPr="005C78BB">
        <w:rPr>
          <w:lang w:eastAsia="en-GB"/>
        </w:rPr>
        <w:t xml:space="preserve"> </w:t>
      </w:r>
    </w:p>
    <w:p w14:paraId="0E8EFB5C" w14:textId="77777777" w:rsidR="00BD6EE1" w:rsidRPr="00372261" w:rsidRDefault="00BD6EE1" w:rsidP="00BD6EE1">
      <w:pPr>
        <w:rPr>
          <w:lang w:eastAsia="en-GB"/>
        </w:rPr>
      </w:pPr>
      <w:r w:rsidRPr="005C78BB">
        <w:rPr>
          <w:lang w:eastAsia="en-GB"/>
        </w:rPr>
        <w:t xml:space="preserve">The entry can contain a number of offerings </w:t>
      </w:r>
      <w:r>
        <w:rPr>
          <w:lang w:eastAsia="en-GB"/>
        </w:rPr>
        <w:t>defined by the class OWC:Offering (defined in</w:t>
      </w:r>
      <w:r w:rsidRPr="005C78BB">
        <w:rPr>
          <w:lang w:eastAsia="en-GB"/>
        </w:rPr>
        <w:t xml:space="preserve"> </w:t>
      </w:r>
      <w:r>
        <w:rPr>
          <w:lang w:eastAsia="en-GB"/>
        </w:rPr>
        <w:t xml:space="preserve">section </w:t>
      </w:r>
      <w:r w:rsidR="00627ED7">
        <w:rPr>
          <w:lang w:eastAsia="en-GB"/>
        </w:rPr>
        <w:fldChar w:fldCharType="begin"/>
      </w:r>
      <w:r>
        <w:rPr>
          <w:lang w:eastAsia="en-GB"/>
        </w:rPr>
        <w:instrText xml:space="preserve"> REF _Ref210699804 \r \h </w:instrText>
      </w:r>
      <w:r w:rsidR="00627ED7">
        <w:rPr>
          <w:lang w:eastAsia="en-GB"/>
        </w:rPr>
      </w:r>
      <w:r w:rsidR="00627ED7">
        <w:rPr>
          <w:lang w:eastAsia="en-GB"/>
        </w:rPr>
        <w:fldChar w:fldCharType="separate"/>
      </w:r>
      <w:r w:rsidR="00DB7D94">
        <w:rPr>
          <w:lang w:eastAsia="en-GB"/>
        </w:rPr>
        <w:t>7.1.3</w:t>
      </w:r>
      <w:r w:rsidR="00627ED7">
        <w:rPr>
          <w:lang w:eastAsia="en-GB"/>
        </w:rPr>
        <w:fldChar w:fldCharType="end"/>
      </w:r>
      <w:r>
        <w:rPr>
          <w:lang w:eastAsia="en-GB"/>
        </w:rPr>
        <w:t xml:space="preserve"> </w:t>
      </w:r>
      <w:r w:rsidR="00627ED7">
        <w:rPr>
          <w:lang w:eastAsia="en-GB"/>
        </w:rPr>
        <w:fldChar w:fldCharType="begin"/>
      </w:r>
      <w:r>
        <w:rPr>
          <w:lang w:eastAsia="en-GB"/>
        </w:rPr>
        <w:instrText xml:space="preserve"> REF _Ref210699827 \p \h </w:instrText>
      </w:r>
      <w:r w:rsidR="00627ED7">
        <w:rPr>
          <w:lang w:eastAsia="en-GB"/>
        </w:rPr>
      </w:r>
      <w:r w:rsidR="00627ED7">
        <w:rPr>
          <w:lang w:eastAsia="en-GB"/>
        </w:rPr>
        <w:fldChar w:fldCharType="separate"/>
      </w:r>
      <w:r>
        <w:rPr>
          <w:lang w:eastAsia="en-GB"/>
        </w:rPr>
        <w:t>below</w:t>
      </w:r>
      <w:r w:rsidR="00627ED7">
        <w:rPr>
          <w:lang w:eastAsia="en-GB"/>
        </w:rPr>
        <w:fldChar w:fldCharType="end"/>
      </w:r>
      <w:r>
        <w:rPr>
          <w:lang w:eastAsia="en-GB"/>
        </w:rPr>
        <w:t>)</w:t>
      </w:r>
      <w:r w:rsidRPr="005C78BB">
        <w:rPr>
          <w:lang w:eastAsia="en-GB"/>
        </w:rPr>
        <w:t>.</w:t>
      </w:r>
      <w:r>
        <w:rPr>
          <w:lang w:eastAsia="en-GB"/>
        </w:rPr>
        <w:t xml:space="preserve"> </w:t>
      </w:r>
      <w:r w:rsidRPr="00372261">
        <w:rPr>
          <w:lang w:eastAsia="en-GB"/>
        </w:rPr>
        <w:t>This specification assigns no significance to the order of appearance</w:t>
      </w:r>
      <w:r>
        <w:rPr>
          <w:lang w:eastAsia="en-GB"/>
        </w:rPr>
        <w:t xml:space="preserve"> </w:t>
      </w:r>
      <w:r w:rsidR="00725529">
        <w:rPr>
          <w:lang w:eastAsia="en-GB"/>
        </w:rPr>
        <w:t xml:space="preserve">on the </w:t>
      </w:r>
      <w:r w:rsidR="00725529" w:rsidRPr="00725529">
        <w:rPr>
          <w:i/>
          <w:lang w:eastAsia="en-GB"/>
        </w:rPr>
        <w:t>offerings</w:t>
      </w:r>
      <w:r w:rsidR="00725529">
        <w:rPr>
          <w:lang w:eastAsia="en-GB"/>
        </w:rPr>
        <w:t xml:space="preserve"> array</w:t>
      </w:r>
      <w:r>
        <w:rPr>
          <w:lang w:eastAsia="en-GB"/>
        </w:rPr>
        <w:t>.</w:t>
      </w:r>
    </w:p>
    <w:p w14:paraId="1E4DB75D"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lastRenderedPageBreak/>
        <w:t>{</w:t>
      </w:r>
    </w:p>
    <w:p w14:paraId="26803471"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1F689BBC" w14:textId="77777777" w:rsidR="00CC3D8B" w:rsidRPr="00201E75"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sidR="0019272F">
        <w:rPr>
          <w:rFonts w:ascii="Courier New" w:hAnsi="Courier New" w:cs="Courier New"/>
          <w:color w:val="5B4221"/>
          <w:sz w:val="18"/>
          <w:szCs w:val="18"/>
          <w:lang w:eastAsia="en-GB"/>
        </w:rPr>
        <w:t>geojson/1</w:t>
      </w:r>
      <w:r w:rsidRPr="00201E75">
        <w:rPr>
          <w:rFonts w:ascii="Courier New" w:hAnsi="Courier New" w:cs="Courier New"/>
          <w:color w:val="5B4221"/>
          <w:sz w:val="18"/>
          <w:szCs w:val="18"/>
          <w:lang w:eastAsia="en-GB"/>
        </w:rPr>
        <w:t>",</w:t>
      </w:r>
    </w:p>
    <w:p w14:paraId="0B2B361E" w14:textId="77777777" w:rsidR="00CC3D8B" w:rsidRPr="00543994"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13C7E6EE" w14:textId="77777777" w:rsidR="00CC3D8B" w:rsidRPr="003E15BD"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76F2FD9E"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2F88956"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73B99AA8" w14:textId="77777777" w:rsidR="006B4600" w:rsidRDefault="006B4600" w:rsidP="006B4600">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t>
      </w:r>
      <w:r>
        <w:rPr>
          <w:rFonts w:ascii="Courier New" w:hAnsi="Courier New" w:cs="Courier New"/>
          <w:color w:val="5B4221"/>
          <w:sz w:val="18"/>
          <w:szCs w:val="18"/>
          <w:lang w:eastAsia="en-GB"/>
        </w:rPr>
        <w:t>algal20090123090856”,</w:t>
      </w:r>
    </w:p>
    <w:p w14:paraId="326F06E2" w14:textId="77777777" w:rsidR="006B4600" w:rsidRDefault="006B4600" w:rsidP="006B4600">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14F4A">
        <w:rPr>
          <w:rFonts w:ascii="Courier New" w:hAnsi="Courier New" w:cs="Courier New"/>
          <w:color w:val="5B4221"/>
          <w:sz w:val="18"/>
          <w:szCs w:val="18"/>
          <w:lang w:eastAsia="en-GB"/>
        </w:rPr>
        <w:t>...</w:t>
      </w:r>
    </w:p>
    <w:p w14:paraId="6867DCA6" w14:textId="77777777" w:rsidR="006B4600" w:rsidRDefault="006B4600" w:rsidP="006B4600">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7388B042" w14:textId="77777777" w:rsidR="006B4600" w:rsidRDefault="006B4600"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"offerings" : [{</w:t>
      </w:r>
    </w:p>
    <w:p w14:paraId="5DDEB9A7" w14:textId="22EAA2EB" w:rsidR="006B4600" w:rsidRDefault="0019272F"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-geojson</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p>
    <w:p w14:paraId="4485283D" w14:textId="77777777" w:rsidR="0019272F" w:rsidRDefault="0019272F"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3658D91" w14:textId="77777777" w:rsidR="0019272F" w:rsidRDefault="0019272F"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9F4D29D" w14:textId="1E78C35A"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-geojson</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w:t>
      </w:r>
      <w:r>
        <w:rPr>
          <w:rFonts w:ascii="Courier New" w:hAnsi="Courier New" w:cs="Courier New"/>
          <w:color w:val="5B4221"/>
          <w:sz w:val="18"/>
          <w:szCs w:val="18"/>
          <w:lang w:eastAsia="en-GB"/>
        </w:rPr>
        <w:t>gml",</w:t>
      </w:r>
    </w:p>
    <w:p w14:paraId="304089D5" w14:textId="77777777" w:rsidR="0019272F" w:rsidRDefault="0019272F"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6F47E15" w14:textId="77777777" w:rsidR="006B4600" w:rsidRDefault="006B4600"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19272F">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p>
    <w:p w14:paraId="5C95ACF7" w14:textId="77777777" w:rsidR="00CC3D8B" w:rsidRDefault="006B4600"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CC3D8B" w:rsidRPr="00C14F4A">
        <w:rPr>
          <w:rFonts w:ascii="Courier New" w:hAnsi="Courier New" w:cs="Courier New"/>
          <w:color w:val="5B4221"/>
          <w:sz w:val="18"/>
          <w:szCs w:val="18"/>
          <w:lang w:eastAsia="en-GB"/>
        </w:rPr>
        <w:t>...</w:t>
      </w:r>
    </w:p>
    <w:p w14:paraId="7519688D"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6ACCEDD8" w14:textId="77777777" w:rsidR="00CC3D8B" w:rsidRDefault="00CC3D8B" w:rsidP="00CC3D8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52CD64CA"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2CA073D3" w14:textId="77777777" w:rsidR="00BD6EE1" w:rsidRDefault="00BD6EE1" w:rsidP="00BD6EE1">
      <w:pPr>
        <w:rPr>
          <w:lang w:eastAsia="en-GB"/>
        </w:rPr>
      </w:pPr>
    </w:p>
    <w:p w14:paraId="22882259" w14:textId="77777777" w:rsidR="00BD6EE1" w:rsidRPr="000626F4" w:rsidRDefault="00BD6EE1" w:rsidP="00BD6EE1">
      <w:pPr>
        <w:pStyle w:val="Heading4"/>
        <w:spacing w:after="240"/>
      </w:pPr>
      <w:bookmarkStart w:id="98" w:name="ResourceActive"/>
      <w:bookmarkStart w:id="99" w:name="active"/>
      <w:bookmarkEnd w:id="98"/>
      <w:bookmarkEnd w:id="99"/>
      <w:r w:rsidRPr="000626F4">
        <w:t xml:space="preserve">active </w:t>
      </w:r>
    </w:p>
    <w:p w14:paraId="5B9A68C0"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19272F">
        <w:rPr>
          <w:lang w:eastAsia="en-GB"/>
        </w:rPr>
        <w:t>&lt;xz&gt;.features[i].properties.active</w:t>
      </w:r>
    </w:p>
    <w:p w14:paraId="4DB18556" w14:textId="77777777" w:rsidR="00BD6EE1" w:rsidRPr="005C78BB" w:rsidRDefault="00DB11B3" w:rsidP="00BD6EE1">
      <w:pPr>
        <w:rPr>
          <w:lang w:eastAsia="en-GB"/>
        </w:rPr>
      </w:pPr>
      <w:r>
        <w:rPr>
          <w:lang w:eastAsia="en-GB"/>
        </w:rPr>
        <w:t xml:space="preserve">This element is a Boolean </w:t>
      </w:r>
      <w:r w:rsidR="00BD6EE1" w:rsidRPr="005C78BB">
        <w:rPr>
          <w:lang w:eastAsia="en-GB"/>
        </w:rPr>
        <w:t xml:space="preserve">value indicating to the client if the Context resource </w:t>
      </w:r>
      <w:r>
        <w:rPr>
          <w:lang w:eastAsia="en-GB"/>
        </w:rPr>
        <w:t>should be displayed by default.</w:t>
      </w:r>
    </w:p>
    <w:p w14:paraId="2E550A30" w14:textId="77777777" w:rsidR="00BD6EE1" w:rsidRPr="005C78BB" w:rsidRDefault="00BD6EE1" w:rsidP="00BD6EE1">
      <w:pPr>
        <w:rPr>
          <w:lang w:eastAsia="en-GB"/>
        </w:rPr>
      </w:pPr>
      <w:r w:rsidRPr="005C78BB">
        <w:rPr>
          <w:lang w:eastAsia="en-GB"/>
        </w:rPr>
        <w:t>Example:</w:t>
      </w:r>
    </w:p>
    <w:p w14:paraId="0F749407" w14:textId="77777777" w:rsidR="0019272F" w:rsidRPr="00201E75"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065F9A0D" w14:textId="77777777" w:rsidR="0019272F" w:rsidRPr="00201E75"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1CA59F78" w14:textId="77777777" w:rsidR="0019272F" w:rsidRPr="00201E75"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201E75">
        <w:rPr>
          <w:rFonts w:ascii="Courier New" w:hAnsi="Courier New" w:cs="Courier New"/>
          <w:color w:val="5B4221"/>
          <w:sz w:val="18"/>
          <w:szCs w:val="18"/>
          <w:lang w:eastAsia="en-GB"/>
        </w:rPr>
        <w:t>",</w:t>
      </w:r>
    </w:p>
    <w:p w14:paraId="18E381A8" w14:textId="77777777" w:rsidR="0019272F" w:rsidRPr="00543994"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6AF1D34F" w14:textId="77777777" w:rsidR="0019272F" w:rsidRPr="003E15BD"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5A447043" w14:textId="77777777"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0E93B035" w14:textId="77777777"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52DB8A04" w14:textId="77777777"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t>
      </w:r>
      <w:r>
        <w:rPr>
          <w:rFonts w:ascii="Courier New" w:hAnsi="Courier New" w:cs="Courier New"/>
          <w:color w:val="5B4221"/>
          <w:sz w:val="18"/>
          <w:szCs w:val="18"/>
          <w:lang w:eastAsia="en-GB"/>
        </w:rPr>
        <w:t>algal20090123090856”,</w:t>
      </w:r>
    </w:p>
    <w:p w14:paraId="4B4A8E19" w14:textId="77777777"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063A3C56" w14:textId="19EB0D18"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active</w:t>
      </w:r>
      <w:r w:rsidRPr="00201E75">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true,</w:t>
      </w:r>
    </w:p>
    <w:p w14:paraId="03296E43" w14:textId="77777777"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777AA99" w14:textId="77777777"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74D89A81" w14:textId="77777777"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4AC3F6D" w14:textId="77777777"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4F09F61D" w14:textId="77777777" w:rsidR="0019272F" w:rsidRDefault="0019272F" w:rsidP="0019272F">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4C33953E" w14:textId="77777777" w:rsidR="00BD6EE1"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1F15C23" w14:textId="77777777" w:rsidR="00CC3D8B" w:rsidRPr="003E15BD" w:rsidRDefault="00CC3D8B"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5368AB24" w14:textId="77777777" w:rsidR="00BD6EE1" w:rsidRDefault="00BD6EE1" w:rsidP="00BD6EE1">
      <w:pPr>
        <w:pStyle w:val="Heading4"/>
        <w:spacing w:after="240"/>
      </w:pPr>
      <w:bookmarkStart w:id="100" w:name="resourceMetadata"/>
      <w:bookmarkEnd w:id="100"/>
      <w:r w:rsidRPr="000626F4">
        <w:t xml:space="preserve">resourceMetadata </w:t>
      </w:r>
    </w:p>
    <w:p w14:paraId="717A6ACD"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DB11B3">
        <w:rPr>
          <w:lang w:eastAsia="en-GB"/>
        </w:rPr>
        <w:t>xz.features[i].</w:t>
      </w:r>
      <w:r w:rsidR="00DB11B3" w:rsidRPr="006B4600">
        <w:rPr>
          <w:lang w:eastAsia="en-GB"/>
        </w:rPr>
        <w:t xml:space="preserve"> </w:t>
      </w:r>
      <w:r w:rsidR="00DB11B3">
        <w:rPr>
          <w:lang w:eastAsia="en-GB"/>
        </w:rPr>
        <w:t>properties.links.via.href</w:t>
      </w:r>
      <w:r w:rsidR="00DB11B3" w:rsidRPr="005C78BB">
        <w:rPr>
          <w:lang w:eastAsia="en-GB"/>
        </w:rPr>
        <w:t xml:space="preserve"> </w:t>
      </w:r>
    </w:p>
    <w:p w14:paraId="00603BCE" w14:textId="77777777" w:rsidR="00BD6EE1" w:rsidRPr="005C78BB" w:rsidRDefault="00BD6EE1" w:rsidP="00BD6EE1">
      <w:pPr>
        <w:rPr>
          <w:lang w:eastAsia="en-GB"/>
        </w:rPr>
      </w:pPr>
      <w:r>
        <w:rPr>
          <w:lang w:eastAsia="en-GB"/>
        </w:rPr>
        <w:t>This element contains a</w:t>
      </w:r>
      <w:r w:rsidRPr="005C78BB">
        <w:rPr>
          <w:lang w:eastAsia="en-GB"/>
        </w:rPr>
        <w:t xml:space="preserve"> reference to a resource from which t</w:t>
      </w:r>
      <w:r>
        <w:rPr>
          <w:lang w:eastAsia="en-GB"/>
        </w:rPr>
        <w:t>he present resource is derived</w:t>
      </w:r>
      <w:r w:rsidRPr="005C78BB">
        <w:rPr>
          <w:lang w:eastAsia="en-GB"/>
        </w:rPr>
        <w:t>.</w:t>
      </w:r>
      <w:r w:rsidR="00B35DA1">
        <w:rPr>
          <w:lang w:eastAsia="en-GB"/>
        </w:rPr>
        <w:t xml:space="preserve"> Any alternative </w:t>
      </w:r>
      <w:r w:rsidR="009549EA">
        <w:rPr>
          <w:lang w:eastAsia="en-GB"/>
        </w:rPr>
        <w:t xml:space="preserve">representation of the resource should use the alternative representation shown in </w:t>
      </w:r>
      <w:r w:rsidR="00627ED7">
        <w:rPr>
          <w:lang w:eastAsia="en-GB"/>
        </w:rPr>
        <w:fldChar w:fldCharType="begin"/>
      </w:r>
      <w:r w:rsidR="00547BEC">
        <w:rPr>
          <w:lang w:eastAsia="en-GB"/>
        </w:rPr>
        <w:instrText xml:space="preserve"> REF _Ref270766174 \r \h </w:instrText>
      </w:r>
      <w:r w:rsidR="00627ED7">
        <w:rPr>
          <w:lang w:eastAsia="en-GB"/>
        </w:rPr>
      </w:r>
      <w:r w:rsidR="00627ED7">
        <w:rPr>
          <w:lang w:eastAsia="en-GB"/>
        </w:rPr>
        <w:fldChar w:fldCharType="separate"/>
      </w:r>
      <w:r w:rsidR="00DB7D94">
        <w:rPr>
          <w:lang w:eastAsia="en-GB"/>
        </w:rPr>
        <w:t>7.1.2.10</w:t>
      </w:r>
      <w:r w:rsidR="00627ED7">
        <w:rPr>
          <w:lang w:eastAsia="en-GB"/>
        </w:rPr>
        <w:fldChar w:fldCharType="end"/>
      </w:r>
      <w:r w:rsidR="00547BEC">
        <w:rPr>
          <w:lang w:eastAsia="en-GB"/>
        </w:rPr>
        <w:t>.</w:t>
      </w:r>
    </w:p>
    <w:p w14:paraId="06E2EEBC" w14:textId="77777777" w:rsidR="00DB11B3" w:rsidRPr="00201E75"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4AED4BCF" w14:textId="77777777" w:rsidR="00DB11B3" w:rsidRPr="00201E75"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0C821E2F" w14:textId="77777777" w:rsidR="00DB11B3" w:rsidRPr="00201E75"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201E75">
        <w:rPr>
          <w:rFonts w:ascii="Courier New" w:hAnsi="Courier New" w:cs="Courier New"/>
          <w:color w:val="5B4221"/>
          <w:sz w:val="18"/>
          <w:szCs w:val="18"/>
          <w:lang w:eastAsia="en-GB"/>
        </w:rPr>
        <w:t>",</w:t>
      </w:r>
    </w:p>
    <w:p w14:paraId="76CC9B08" w14:textId="77777777" w:rsidR="00DB11B3" w:rsidRPr="00543994"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22647752" w14:textId="77777777" w:rsidR="00DB11B3" w:rsidRPr="003E15BD"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0342508C"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218B07A"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2836F2D8"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t>
      </w:r>
      <w:r>
        <w:rPr>
          <w:rFonts w:ascii="Courier New" w:hAnsi="Courier New" w:cs="Courier New"/>
          <w:color w:val="5B4221"/>
          <w:sz w:val="18"/>
          <w:szCs w:val="18"/>
          <w:lang w:eastAsia="en-GB"/>
        </w:rPr>
        <w:t>algal20090123090856”,</w:t>
      </w:r>
    </w:p>
    <w:p w14:paraId="5F0F0DA0"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5F8AA610"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links</w:t>
      </w:r>
      <w:r w:rsidRPr="00201E75">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p>
    <w:p w14:paraId="6511A614"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"via" : {</w:t>
      </w:r>
    </w:p>
    <w:p w14:paraId="711D272D"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"href" : "</w:t>
      </w:r>
      <w:r w:rsidRPr="003E15BD">
        <w:rPr>
          <w:rFonts w:ascii="Courier New" w:hAnsi="Courier New" w:cs="Courier New"/>
          <w:color w:val="5B4221"/>
          <w:sz w:val="18"/>
          <w:szCs w:val="18"/>
          <w:lang w:eastAsia="en-GB"/>
        </w:rPr>
        <w:t>http://www.acme.com/p</w:t>
      </w:r>
      <w:r>
        <w:rPr>
          <w:rFonts w:ascii="Courier New" w:hAnsi="Courier New" w:cs="Courier New"/>
          <w:color w:val="5B4221"/>
          <w:sz w:val="18"/>
          <w:szCs w:val="18"/>
          <w:lang w:eastAsia="en-GB"/>
        </w:rPr>
        <w:t>roducts/algal20090123090856.xml",</w:t>
      </w:r>
    </w:p>
    <w:p w14:paraId="0674E85B"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"type" : "application/xml",</w:t>
      </w:r>
    </w:p>
    <w:p w14:paraId="4E029A0A"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"length" : "435",</w:t>
      </w:r>
    </w:p>
    <w:p w14:paraId="54DC4733" w14:textId="69620A70"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"title" : "</w:t>
      </w:r>
      <w:r w:rsidRPr="003E15BD">
        <w:rPr>
          <w:rFonts w:ascii="Courier New" w:hAnsi="Courier New" w:cs="Courier New"/>
          <w:color w:val="5B4221"/>
          <w:sz w:val="18"/>
          <w:szCs w:val="18"/>
          <w:lang w:eastAsia="en-GB"/>
        </w:rPr>
        <w:t>XML metadata file fo</w:t>
      </w:r>
      <w:r>
        <w:rPr>
          <w:rFonts w:ascii="Courier New" w:hAnsi="Courier New" w:cs="Courier New"/>
          <w:color w:val="5B4221"/>
          <w:sz w:val="18"/>
          <w:szCs w:val="18"/>
          <w:lang w:eastAsia="en-GB"/>
        </w:rPr>
        <w:t>r the entry 2009-01-23 09:08:56"</w:t>
      </w:r>
    </w:p>
    <w:p w14:paraId="21A45A01"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91D901C"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E2E6168"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45BA774"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B33CA5C"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2CE6EE42"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324F34B7"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23A6290C" w14:textId="77777777" w:rsidR="00BD6EE1" w:rsidRPr="003E15BD" w:rsidRDefault="00BD6EE1"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38817FA9" w14:textId="77777777" w:rsidR="00BD6EE1" w:rsidRPr="000626F4" w:rsidRDefault="00BD6EE1" w:rsidP="00BD6EE1">
      <w:pPr>
        <w:pStyle w:val="Heading4"/>
        <w:spacing w:after="240"/>
      </w:pPr>
      <w:bookmarkStart w:id="101" w:name="ResourceKeyword"/>
      <w:bookmarkStart w:id="102" w:name="keyword_AN1"/>
      <w:bookmarkEnd w:id="101"/>
      <w:bookmarkEnd w:id="102"/>
      <w:r w:rsidRPr="000626F4">
        <w:t xml:space="preserve">keyword </w:t>
      </w:r>
    </w:p>
    <w:p w14:paraId="5B0B491D" w14:textId="77777777" w:rsidR="00DB11B3" w:rsidRPr="005C78BB" w:rsidRDefault="00DB11B3" w:rsidP="00DB11B3">
      <w:pPr>
        <w:rPr>
          <w:lang w:eastAsia="en-GB"/>
        </w:rPr>
      </w:pPr>
      <w:r w:rsidRPr="005C78BB">
        <w:rPr>
          <w:b/>
          <w:bCs/>
          <w:lang w:eastAsia="en-GB"/>
        </w:rPr>
        <w:t>Path</w:t>
      </w:r>
      <w:r w:rsidRPr="005C78BB">
        <w:rPr>
          <w:lang w:eastAsia="en-GB"/>
        </w:rPr>
        <w:t xml:space="preserve">: </w:t>
      </w:r>
      <w:r>
        <w:rPr>
          <w:lang w:eastAsia="en-GB"/>
        </w:rPr>
        <w:t>&lt;xz&gt;</w:t>
      </w:r>
      <w:r w:rsidR="00523675">
        <w:rPr>
          <w:lang w:eastAsia="en-GB"/>
        </w:rPr>
        <w:t>.features[i].</w:t>
      </w:r>
      <w:r>
        <w:rPr>
          <w:lang w:eastAsia="en-GB"/>
        </w:rPr>
        <w:t>properties.categories</w:t>
      </w:r>
      <w:r w:rsidR="00523675">
        <w:rPr>
          <w:lang w:eastAsia="en-GB"/>
        </w:rPr>
        <w:t>[j].term</w:t>
      </w:r>
    </w:p>
    <w:p w14:paraId="5B00CBC1" w14:textId="77777777" w:rsidR="00DB11B3" w:rsidRPr="005C78BB" w:rsidRDefault="00DB11B3" w:rsidP="00DB11B3">
      <w:pPr>
        <w:rPr>
          <w:lang w:eastAsia="en-GB"/>
        </w:rPr>
      </w:pPr>
      <w:r w:rsidRPr="005C78BB">
        <w:rPr>
          <w:lang w:eastAsia="en-GB"/>
        </w:rPr>
        <w:t xml:space="preserve">This </w:t>
      </w:r>
      <w:r>
        <w:rPr>
          <w:lang w:eastAsia="en-GB"/>
        </w:rPr>
        <w:t xml:space="preserve">array </w:t>
      </w:r>
      <w:r w:rsidRPr="005C78BB">
        <w:rPr>
          <w:lang w:eastAsia="en-GB"/>
        </w:rPr>
        <w:t>is optional and expresses a category related to th</w:t>
      </w:r>
      <w:r w:rsidR="00523675">
        <w:rPr>
          <w:lang w:eastAsia="en-GB"/>
        </w:rPr>
        <w:t>e</w:t>
      </w:r>
      <w:r w:rsidRPr="005C78BB">
        <w:rPr>
          <w:lang w:eastAsia="en-GB"/>
        </w:rPr>
        <w:t xml:space="preserve"> Context </w:t>
      </w:r>
      <w:r w:rsidR="00523675">
        <w:rPr>
          <w:lang w:eastAsia="en-GB"/>
        </w:rPr>
        <w:t>resource</w:t>
      </w:r>
      <w:r w:rsidRPr="005C78BB">
        <w:rPr>
          <w:lang w:eastAsia="en-GB"/>
        </w:rPr>
        <w:t>. It MAY have a related code-list that is identified by the scheme attribute</w:t>
      </w:r>
      <w:r>
        <w:rPr>
          <w:lang w:eastAsia="en-GB"/>
        </w:rPr>
        <w:t xml:space="preserve">. Each item of the </w:t>
      </w:r>
      <w:r w:rsidRPr="005C78BB">
        <w:rPr>
          <w:lang w:eastAsia="en-GB"/>
        </w:rPr>
        <w:t xml:space="preserve">category </w:t>
      </w:r>
      <w:r>
        <w:rPr>
          <w:lang w:eastAsia="en-GB"/>
        </w:rPr>
        <w:t xml:space="preserve">array </w:t>
      </w:r>
      <w:r w:rsidRPr="005C78BB">
        <w:rPr>
          <w:lang w:eastAsia="en-GB"/>
        </w:rPr>
        <w:t xml:space="preserve">has one required </w:t>
      </w:r>
      <w:r>
        <w:rPr>
          <w:lang w:eastAsia="en-GB"/>
        </w:rPr>
        <w:t>element</w:t>
      </w:r>
      <w:r w:rsidRPr="005C78BB">
        <w:rPr>
          <w:lang w:eastAsia="en-GB"/>
        </w:rPr>
        <w:t>,</w:t>
      </w:r>
      <w:r>
        <w:rPr>
          <w:lang w:eastAsia="en-GB"/>
        </w:rPr>
        <w:t xml:space="preserve"> </w:t>
      </w:r>
      <w:r>
        <w:rPr>
          <w:i/>
          <w:iCs/>
          <w:lang w:eastAsia="en-GB"/>
        </w:rPr>
        <w:t>t</w:t>
      </w:r>
      <w:r w:rsidRPr="005C78BB">
        <w:rPr>
          <w:i/>
          <w:iCs/>
          <w:lang w:eastAsia="en-GB"/>
        </w:rPr>
        <w:t>erm</w:t>
      </w:r>
      <w:r w:rsidRPr="005C78BB">
        <w:rPr>
          <w:lang w:eastAsia="en-GB"/>
        </w:rPr>
        <w:t xml:space="preserve"> (identifies the category), and two optional </w:t>
      </w:r>
      <w:r>
        <w:rPr>
          <w:lang w:eastAsia="en-GB"/>
        </w:rPr>
        <w:t>elements</w:t>
      </w:r>
      <w:r w:rsidRPr="005C78BB">
        <w:rPr>
          <w:lang w:eastAsia="en-GB"/>
        </w:rPr>
        <w:t xml:space="preserve">, </w:t>
      </w:r>
      <w:r>
        <w:rPr>
          <w:i/>
          <w:iCs/>
          <w:lang w:eastAsia="en-GB"/>
        </w:rPr>
        <w:t>s</w:t>
      </w:r>
      <w:r w:rsidRPr="005C78BB">
        <w:rPr>
          <w:i/>
          <w:iCs/>
          <w:lang w:eastAsia="en-GB"/>
        </w:rPr>
        <w:t>cheme</w:t>
      </w:r>
      <w:r w:rsidRPr="005C78BB">
        <w:rPr>
          <w:lang w:eastAsia="en-GB"/>
        </w:rPr>
        <w:t xml:space="preserve"> (identifies the categorization scheme via a URI) and </w:t>
      </w:r>
      <w:r>
        <w:rPr>
          <w:i/>
          <w:iCs/>
          <w:lang w:eastAsia="en-GB"/>
        </w:rPr>
        <w:t>l</w:t>
      </w:r>
      <w:r w:rsidRPr="005C78BB">
        <w:rPr>
          <w:i/>
          <w:iCs/>
          <w:lang w:eastAsia="en-GB"/>
        </w:rPr>
        <w:t>abel</w:t>
      </w:r>
      <w:r w:rsidRPr="005C78BB">
        <w:rPr>
          <w:lang w:eastAsia="en-GB"/>
        </w:rPr>
        <w:t xml:space="preserve"> (provides a human-readable label for display</w:t>
      </w:r>
      <w:r w:rsidR="00AF32D8">
        <w:rPr>
          <w:lang w:eastAsia="en-GB"/>
        </w:rPr>
        <w:t>ing</w:t>
      </w:r>
      <w:r w:rsidRPr="005C78BB">
        <w:rPr>
          <w:lang w:eastAsia="en-GB"/>
        </w:rPr>
        <w:t>).</w:t>
      </w:r>
      <w:r w:rsidRPr="00AD6172">
        <w:rPr>
          <w:lang w:eastAsia="en-GB"/>
        </w:rPr>
        <w:t xml:space="preserve"> </w:t>
      </w:r>
      <w:r>
        <w:rPr>
          <w:lang w:eastAsia="en-GB"/>
        </w:rPr>
        <w:t>This specification assigns no significance to the order of items in the array.</w:t>
      </w:r>
    </w:p>
    <w:p w14:paraId="48958C5F"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w:t>
      </w:r>
    </w:p>
    <w:p w14:paraId="2C36E983"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"type": "FeatureCollection",</w:t>
      </w:r>
    </w:p>
    <w:p w14:paraId="51A907A0" w14:textId="77777777" w:rsidR="00DB11B3" w:rsidRPr="00121B97"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5C967870"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13974F6F"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ECF1AA2"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A3D935D"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14F4A">
        <w:rPr>
          <w:rFonts w:ascii="Courier New" w:hAnsi="Courier New" w:cs="Courier New"/>
          <w:color w:val="5B4221"/>
          <w:sz w:val="18"/>
          <w:szCs w:val="18"/>
          <w:lang w:eastAsia="en-GB"/>
        </w:rPr>
        <w:t>"features": [</w:t>
      </w:r>
      <w:r>
        <w:rPr>
          <w:rFonts w:ascii="Courier New" w:hAnsi="Courier New" w:cs="Courier New"/>
          <w:color w:val="5B4221"/>
          <w:sz w:val="18"/>
          <w:szCs w:val="18"/>
          <w:lang w:eastAsia="en-GB"/>
        </w:rPr>
        <w:t>{</w:t>
      </w:r>
    </w:p>
    <w:p w14:paraId="074B40D0"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6D021FDC" w14:textId="77777777" w:rsidR="002C09CB" w:rsidRDefault="002C09CB"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523675">
        <w:rPr>
          <w:rFonts w:ascii="Courier New" w:hAnsi="Courier New" w:cs="Courier New"/>
          <w:color w:val="5B4221"/>
          <w:sz w:val="18"/>
          <w:szCs w:val="18"/>
          <w:lang w:eastAsia="en-GB"/>
        </w:rPr>
        <w:t>"</w:t>
      </w:r>
      <w:r>
        <w:rPr>
          <w:rFonts w:ascii="Courier New" w:hAnsi="Courier New" w:cs="Courier New"/>
          <w:color w:val="5B4221"/>
          <w:sz w:val="18"/>
          <w:szCs w:val="18"/>
          <w:lang w:eastAsia="en-GB"/>
        </w:rPr>
        <w:t>properties</w:t>
      </w:r>
      <w:r w:rsidR="00523675">
        <w:rPr>
          <w:rFonts w:ascii="Courier New" w:hAnsi="Courier New" w:cs="Courier New"/>
          <w:color w:val="5B4221"/>
          <w:sz w:val="18"/>
          <w:szCs w:val="18"/>
          <w:lang w:eastAsia="en-GB"/>
        </w:rPr>
        <w:t>" : {</w:t>
      </w:r>
    </w:p>
    <w:p w14:paraId="058D32E3"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categories</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00523675">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14E5DA9A"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scheme</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http://www.acme.com/category</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50FFF8E5"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term</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002C09CB" w:rsidRPr="003E15BD">
        <w:rPr>
          <w:rFonts w:ascii="Courier New" w:hAnsi="Courier New" w:cs="Courier New"/>
          <w:color w:val="5B4221"/>
          <w:sz w:val="18"/>
          <w:szCs w:val="18"/>
          <w:lang w:eastAsia="en-GB"/>
        </w:rPr>
        <w:t>high_concentration</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06FC56D1"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label</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002C09CB">
        <w:rPr>
          <w:rFonts w:ascii="Courier New" w:hAnsi="Courier New" w:cs="Courier New"/>
          <w:color w:val="5B4221"/>
          <w:sz w:val="18"/>
          <w:szCs w:val="18"/>
          <w:lang w:eastAsia="en-GB"/>
        </w:rPr>
        <w:t>"</w:t>
      </w:r>
      <w:r w:rsidR="002C09CB" w:rsidRPr="003E15BD">
        <w:rPr>
          <w:rFonts w:ascii="Courier New" w:hAnsi="Courier New" w:cs="Courier New"/>
          <w:color w:val="5B4221"/>
          <w:sz w:val="18"/>
          <w:szCs w:val="18"/>
          <w:lang w:eastAsia="en-GB"/>
        </w:rPr>
        <w:t>High Concentration was detected on this entry</w:t>
      </w:r>
      <w:r w:rsidRPr="00437E12">
        <w:rPr>
          <w:rFonts w:ascii="Courier New" w:hAnsi="Courier New" w:cs="Courier New"/>
          <w:color w:val="5B4221"/>
          <w:sz w:val="18"/>
          <w:szCs w:val="18"/>
          <w:lang w:eastAsia="en-GB"/>
        </w:rPr>
        <w:t>"</w:t>
      </w:r>
    </w:p>
    <w:p w14:paraId="199B3970"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2C09CB">
        <w:rPr>
          <w:rFonts w:ascii="Courier New" w:hAnsi="Courier New" w:cs="Courier New"/>
          <w:color w:val="5B4221"/>
          <w:sz w:val="18"/>
          <w:szCs w:val="18"/>
          <w:lang w:eastAsia="en-GB"/>
        </w:rPr>
        <w:t>,{</w:t>
      </w:r>
    </w:p>
    <w:p w14:paraId="72F7494A"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scheme</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http://www.earthobservations.org/category</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13C3804A"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term</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GEOSSDataCore</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4E1D59A5"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label</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3E15BD">
        <w:rPr>
          <w:rFonts w:ascii="Courier New" w:hAnsi="Courier New" w:cs="Courier New"/>
          <w:color w:val="5B4221"/>
          <w:sz w:val="18"/>
          <w:szCs w:val="18"/>
          <w:lang w:eastAsia="en-GB"/>
        </w:rPr>
        <w:t>GEOSS Data Collection of Open Resources for Everyone</w:t>
      </w:r>
      <w:r w:rsidRPr="00437E12">
        <w:rPr>
          <w:rFonts w:ascii="Courier New" w:hAnsi="Courier New" w:cs="Courier New"/>
          <w:color w:val="5B4221"/>
          <w:sz w:val="18"/>
          <w:szCs w:val="18"/>
          <w:lang w:eastAsia="en-GB"/>
        </w:rPr>
        <w:t>"</w:t>
      </w:r>
    </w:p>
    <w:p w14:paraId="5704E2B6"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717A3CCD"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797B78C2"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0D4A716"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91AAD2A" w14:textId="77777777" w:rsidR="00DB11B3"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1F720A9D" w14:textId="77777777" w:rsidR="00DB11B3" w:rsidRPr="00C14F4A"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750DE127" w14:textId="77777777" w:rsidR="00DB11B3" w:rsidRPr="003E15BD" w:rsidRDefault="00DB11B3" w:rsidP="00DB11B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3083973F" w14:textId="77777777" w:rsidR="00DB11B3" w:rsidRDefault="00DB11B3" w:rsidP="00BD6EE1">
      <w:pPr>
        <w:rPr>
          <w:b/>
          <w:bCs/>
          <w:lang w:eastAsia="en-GB"/>
        </w:rPr>
      </w:pPr>
    </w:p>
    <w:p w14:paraId="434E0BF3" w14:textId="77777777" w:rsidR="00BD6EE1" w:rsidRPr="000626F4" w:rsidRDefault="00BD6EE1" w:rsidP="00BD6EE1">
      <w:pPr>
        <w:pStyle w:val="Heading4"/>
        <w:spacing w:after="240"/>
      </w:pPr>
      <w:bookmarkStart w:id="103" w:name="ResourceMinScaleDenominator"/>
      <w:bookmarkStart w:id="104" w:name="minScaleDenominator"/>
      <w:bookmarkEnd w:id="103"/>
      <w:bookmarkEnd w:id="104"/>
      <w:r w:rsidRPr="000626F4">
        <w:t xml:space="preserve">minScaleDenominator </w:t>
      </w:r>
    </w:p>
    <w:p w14:paraId="242D4EBB"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523675">
        <w:rPr>
          <w:lang w:eastAsia="en-GB"/>
        </w:rPr>
        <w:t>&lt;xz&gt;.features[i].properties.minscale</w:t>
      </w:r>
      <w:r w:rsidR="00535A64">
        <w:rPr>
          <w:lang w:eastAsia="en-GB"/>
        </w:rPr>
        <w:t>denominator</w:t>
      </w:r>
    </w:p>
    <w:p w14:paraId="79323386" w14:textId="77777777" w:rsidR="00BD6EE1" w:rsidRPr="005C78BB" w:rsidRDefault="00BD6EE1" w:rsidP="00BD6EE1">
      <w:pPr>
        <w:rPr>
          <w:lang w:eastAsia="en-GB"/>
        </w:rPr>
      </w:pPr>
      <w:r>
        <w:rPr>
          <w:lang w:eastAsia="en-GB"/>
        </w:rPr>
        <w:t>This element defines the m</w:t>
      </w:r>
      <w:r w:rsidRPr="005C78BB">
        <w:rPr>
          <w:lang w:eastAsia="en-GB"/>
        </w:rPr>
        <w:t xml:space="preserve">inimum scale </w:t>
      </w:r>
      <w:r w:rsidR="00535A64">
        <w:rPr>
          <w:lang w:eastAsia="en-GB"/>
        </w:rPr>
        <w:t xml:space="preserve">denominator </w:t>
      </w:r>
      <w:r w:rsidRPr="005C78BB">
        <w:rPr>
          <w:lang w:eastAsia="en-GB"/>
        </w:rPr>
        <w:t xml:space="preserve">for the display of the resource. The scale denominator is defined with respect to a </w:t>
      </w:r>
      <w:r>
        <w:rPr>
          <w:lang w:eastAsia="en-GB"/>
        </w:rPr>
        <w:t>“</w:t>
      </w:r>
      <w:r w:rsidRPr="005C78BB">
        <w:rPr>
          <w:lang w:eastAsia="en-GB"/>
        </w:rPr>
        <w:t>standardized rendering pixel size</w:t>
      </w:r>
      <w:r>
        <w:rPr>
          <w:lang w:eastAsia="en-GB"/>
        </w:rPr>
        <w:t>”</w:t>
      </w:r>
      <w:r w:rsidRPr="005C78BB">
        <w:rPr>
          <w:lang w:eastAsia="en-GB"/>
        </w:rPr>
        <w:t xml:space="preserve"> of 0.28 mm × 0.28 mm (millimeters). The definition is the same used in </w:t>
      </w:r>
      <w:r w:rsidRPr="00051888">
        <w:rPr>
          <w:lang w:eastAsia="en-GB"/>
        </w:rPr>
        <w:t>WMS</w:t>
      </w:r>
      <w:r w:rsidRPr="005C78BB">
        <w:rPr>
          <w:lang w:eastAsia="en-GB"/>
        </w:rPr>
        <w:t xml:space="preserve"> 1.3.0 [OGC 06-042] and in Symbology Encoding Implementation Specification 1.1.0 [05-077r4]. Frequently, the true pixel size is unknown and 0.28 mm is a common actual size for current displays.</w:t>
      </w:r>
    </w:p>
    <w:p w14:paraId="15EF827C" w14:textId="77777777" w:rsidR="00523675" w:rsidRPr="00201E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206D8A9E" w14:textId="77777777" w:rsidR="00523675" w:rsidRPr="00201E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256B9263" w14:textId="77777777" w:rsidR="00523675" w:rsidRPr="00201E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201E75">
        <w:rPr>
          <w:rFonts w:ascii="Courier New" w:hAnsi="Courier New" w:cs="Courier New"/>
          <w:color w:val="5B4221"/>
          <w:sz w:val="18"/>
          <w:szCs w:val="18"/>
          <w:lang w:eastAsia="en-GB"/>
        </w:rPr>
        <w:t>",</w:t>
      </w:r>
    </w:p>
    <w:p w14:paraId="2ADBA247" w14:textId="77777777" w:rsidR="00523675" w:rsidRPr="00543994"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46ED4E1E" w14:textId="77777777" w:rsidR="00523675" w:rsidRPr="003E15BD"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18DAA3F3"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6D06CF5"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54F0B803"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t>
      </w:r>
      <w:r>
        <w:rPr>
          <w:rFonts w:ascii="Courier New" w:hAnsi="Courier New" w:cs="Courier New"/>
          <w:color w:val="5B4221"/>
          <w:sz w:val="18"/>
          <w:szCs w:val="18"/>
          <w:lang w:eastAsia="en-GB"/>
        </w:rPr>
        <w:t>algal20090123090856”,</w:t>
      </w:r>
    </w:p>
    <w:p w14:paraId="31D03018"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1AD1DCDE"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sidRPr="00523675">
        <w:rPr>
          <w:rFonts w:ascii="Courier New" w:hAnsi="Courier New" w:cs="Courier New"/>
          <w:color w:val="5B4221"/>
          <w:sz w:val="18"/>
          <w:szCs w:val="18"/>
          <w:lang w:eastAsia="en-GB"/>
        </w:rPr>
        <w:t>minscale</w:t>
      </w:r>
      <w:r w:rsidR="00535A64">
        <w:rPr>
          <w:rFonts w:ascii="Courier New" w:hAnsi="Courier New" w:cs="Courier New"/>
          <w:color w:val="5B4221"/>
          <w:sz w:val="18"/>
          <w:szCs w:val="18"/>
          <w:lang w:eastAsia="en-GB"/>
        </w:rPr>
        <w:t>denonimator</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w:t>
      </w:r>
      <w:r w:rsidR="0092272E">
        <w:rPr>
          <w:rFonts w:ascii="Courier New" w:hAnsi="Courier New" w:cs="Courier New"/>
          <w:color w:val="5B4221"/>
          <w:sz w:val="18"/>
          <w:szCs w:val="18"/>
          <w:lang w:eastAsia="en-GB"/>
        </w:rPr>
        <w:t>10</w:t>
      </w:r>
      <w:r w:rsidR="00535A64">
        <w:rPr>
          <w:rFonts w:ascii="Courier New" w:hAnsi="Courier New" w:cs="Courier New"/>
          <w:color w:val="5B4221"/>
          <w:sz w:val="18"/>
          <w:szCs w:val="18"/>
          <w:lang w:eastAsia="en-GB"/>
        </w:rPr>
        <w:t>0.0</w:t>
      </w:r>
      <w:r>
        <w:rPr>
          <w:rFonts w:ascii="Courier New" w:hAnsi="Courier New" w:cs="Courier New"/>
          <w:color w:val="5B4221"/>
          <w:sz w:val="18"/>
          <w:szCs w:val="18"/>
          <w:lang w:eastAsia="en-GB"/>
        </w:rPr>
        <w:t xml:space="preserve">, </w:t>
      </w:r>
    </w:p>
    <w:p w14:paraId="0012E374"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FAC9275"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A7B90FC"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0175EC31"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lastRenderedPageBreak/>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23F2C2B5" w14:textId="77777777" w:rsidR="00523675" w:rsidRDefault="00523675" w:rsidP="00523675">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324685B" w14:textId="77777777" w:rsidR="00CC3D8B" w:rsidRPr="003E15BD" w:rsidRDefault="00CC3D8B"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16C43ECB" w14:textId="77777777" w:rsidR="00BD6EE1" w:rsidRPr="00F912FA" w:rsidRDefault="00BD6EE1" w:rsidP="00BD6EE1">
      <w:pPr>
        <w:pStyle w:val="Heading4"/>
        <w:spacing w:after="240"/>
      </w:pPr>
      <w:bookmarkStart w:id="105" w:name="ResourceMaxScaleDenominator"/>
      <w:bookmarkStart w:id="106" w:name="maxScaleDenominator"/>
      <w:bookmarkEnd w:id="105"/>
      <w:bookmarkEnd w:id="106"/>
      <w:r w:rsidRPr="000626F4">
        <w:t xml:space="preserve">maxScaleDenominator </w:t>
      </w:r>
    </w:p>
    <w:p w14:paraId="01A9B7C5" w14:textId="77777777" w:rsidR="00BD6EE1" w:rsidRPr="005C78BB" w:rsidRDefault="00BD6EE1" w:rsidP="00BD6EE1">
      <w:pPr>
        <w:rPr>
          <w:lang w:eastAsia="en-GB"/>
        </w:rPr>
      </w:pPr>
      <w:r w:rsidRPr="005C78BB">
        <w:rPr>
          <w:b/>
          <w:bCs/>
          <w:lang w:eastAsia="en-GB"/>
        </w:rPr>
        <w:t>Path</w:t>
      </w:r>
      <w:r w:rsidRPr="005C78BB">
        <w:rPr>
          <w:lang w:eastAsia="en-GB"/>
        </w:rPr>
        <w:t xml:space="preserve">: </w:t>
      </w:r>
      <w:r w:rsidR="005A5A84">
        <w:rPr>
          <w:lang w:eastAsia="en-GB"/>
        </w:rPr>
        <w:t>&lt;xz&gt;.features[i].properties.maxscale</w:t>
      </w:r>
      <w:r w:rsidR="00535A64">
        <w:rPr>
          <w:lang w:eastAsia="en-GB"/>
        </w:rPr>
        <w:t>denominator</w:t>
      </w:r>
    </w:p>
    <w:p w14:paraId="66FBBD5E" w14:textId="77777777" w:rsidR="00BD6EE1" w:rsidRPr="005C78BB" w:rsidRDefault="00BD6EE1" w:rsidP="00BD6EE1">
      <w:pPr>
        <w:rPr>
          <w:lang w:eastAsia="en-GB"/>
        </w:rPr>
      </w:pPr>
      <w:r>
        <w:rPr>
          <w:lang w:eastAsia="en-GB"/>
        </w:rPr>
        <w:t>This element defines the m</w:t>
      </w:r>
      <w:r w:rsidRPr="005C78BB">
        <w:rPr>
          <w:lang w:eastAsia="en-GB"/>
        </w:rPr>
        <w:t xml:space="preserve">aximum scale </w:t>
      </w:r>
      <w:r w:rsidR="00535A64">
        <w:rPr>
          <w:lang w:eastAsia="en-GB"/>
        </w:rPr>
        <w:t xml:space="preserve">denominator </w:t>
      </w:r>
      <w:r w:rsidRPr="005C78BB">
        <w:rPr>
          <w:lang w:eastAsia="en-GB"/>
        </w:rPr>
        <w:t xml:space="preserve">for the display of the resource. The scale denominator is defined with respect to a </w:t>
      </w:r>
      <w:r>
        <w:rPr>
          <w:lang w:eastAsia="en-GB"/>
        </w:rPr>
        <w:t>“</w:t>
      </w:r>
      <w:r w:rsidRPr="005C78BB">
        <w:rPr>
          <w:lang w:eastAsia="en-GB"/>
        </w:rPr>
        <w:t>standardized rendering pixel size</w:t>
      </w:r>
      <w:r>
        <w:rPr>
          <w:lang w:eastAsia="en-GB"/>
        </w:rPr>
        <w:t>”</w:t>
      </w:r>
      <w:r w:rsidRPr="005C78BB">
        <w:rPr>
          <w:lang w:eastAsia="en-GB"/>
        </w:rPr>
        <w:t xml:space="preserve"> of 0.28 mm × 0.28 mm (millimeters). The definition is the same used in </w:t>
      </w:r>
      <w:r w:rsidRPr="00051888">
        <w:rPr>
          <w:lang w:eastAsia="en-GB"/>
        </w:rPr>
        <w:t>WMS</w:t>
      </w:r>
      <w:r w:rsidRPr="005C78BB">
        <w:rPr>
          <w:lang w:eastAsia="en-GB"/>
        </w:rPr>
        <w:t xml:space="preserve"> 1.3.0 [OGC 06-042] and in Symbology Encoding Implementation Specification 1.1.0 [05-077r4]. Frequently, the true pixel size is unknown and 0.28 mm is a common actual size for current displays.</w:t>
      </w:r>
    </w:p>
    <w:p w14:paraId="629CBB91" w14:textId="77777777" w:rsidR="005A5A84" w:rsidRPr="00201E75"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31D49367" w14:textId="77777777" w:rsidR="005A5A84" w:rsidRPr="00201E75"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43279535" w14:textId="77777777" w:rsidR="005A5A84" w:rsidRPr="00201E75"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201E75">
        <w:rPr>
          <w:rFonts w:ascii="Courier New" w:hAnsi="Courier New" w:cs="Courier New"/>
          <w:color w:val="5B4221"/>
          <w:sz w:val="18"/>
          <w:szCs w:val="18"/>
          <w:lang w:eastAsia="en-GB"/>
        </w:rPr>
        <w:t>",</w:t>
      </w:r>
    </w:p>
    <w:p w14:paraId="6093F455" w14:textId="77777777" w:rsidR="005A5A84" w:rsidRPr="0054399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2711582B" w14:textId="77777777" w:rsidR="005A5A84" w:rsidRPr="003E15BD"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5F7023B0" w14:textId="77777777" w:rsidR="005A5A8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C160E5F" w14:textId="77777777" w:rsidR="005A5A8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253240E2" w14:textId="77777777" w:rsidR="005A5A8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t>
      </w:r>
      <w:r>
        <w:rPr>
          <w:rFonts w:ascii="Courier New" w:hAnsi="Courier New" w:cs="Courier New"/>
          <w:color w:val="5B4221"/>
          <w:sz w:val="18"/>
          <w:szCs w:val="18"/>
          <w:lang w:eastAsia="en-GB"/>
        </w:rPr>
        <w:t>algal20090123090856”,</w:t>
      </w:r>
    </w:p>
    <w:p w14:paraId="13EFE703" w14:textId="77777777" w:rsidR="005A5A8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757E0773" w14:textId="77777777" w:rsidR="005A5A8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sidRPr="00523675">
        <w:rPr>
          <w:rFonts w:ascii="Courier New" w:hAnsi="Courier New" w:cs="Courier New"/>
          <w:color w:val="5B4221"/>
          <w:sz w:val="18"/>
          <w:szCs w:val="18"/>
          <w:lang w:eastAsia="en-GB"/>
        </w:rPr>
        <w:t>m</w:t>
      </w:r>
      <w:r>
        <w:rPr>
          <w:rFonts w:ascii="Courier New" w:hAnsi="Courier New" w:cs="Courier New"/>
          <w:color w:val="5B4221"/>
          <w:sz w:val="18"/>
          <w:szCs w:val="18"/>
          <w:lang w:eastAsia="en-GB"/>
        </w:rPr>
        <w:t>ax</w:t>
      </w:r>
      <w:r w:rsidRPr="00523675">
        <w:rPr>
          <w:rFonts w:ascii="Courier New" w:hAnsi="Courier New" w:cs="Courier New"/>
          <w:color w:val="5B4221"/>
          <w:sz w:val="18"/>
          <w:szCs w:val="18"/>
          <w:lang w:eastAsia="en-GB"/>
        </w:rPr>
        <w:t>scale</w:t>
      </w:r>
      <w:r w:rsidR="00535A64">
        <w:rPr>
          <w:rFonts w:ascii="Courier New" w:hAnsi="Courier New" w:cs="Courier New"/>
          <w:color w:val="5B4221"/>
          <w:sz w:val="18"/>
          <w:szCs w:val="18"/>
          <w:lang w:eastAsia="en-GB"/>
        </w:rPr>
        <w:t>denominator</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w:t>
      </w:r>
      <w:r w:rsidR="0092272E">
        <w:rPr>
          <w:rFonts w:ascii="Courier New" w:hAnsi="Courier New" w:cs="Courier New"/>
          <w:color w:val="5B4221"/>
          <w:sz w:val="18"/>
          <w:szCs w:val="18"/>
          <w:lang w:eastAsia="en-GB"/>
        </w:rPr>
        <w:t>100</w:t>
      </w:r>
      <w:r w:rsidR="00535A64">
        <w:rPr>
          <w:rFonts w:ascii="Courier New" w:hAnsi="Courier New" w:cs="Courier New"/>
          <w:color w:val="5B4221"/>
          <w:sz w:val="18"/>
          <w:szCs w:val="18"/>
          <w:lang w:eastAsia="en-GB"/>
        </w:rPr>
        <w:t>0000.0</w:t>
      </w:r>
      <w:r>
        <w:rPr>
          <w:rFonts w:ascii="Courier New" w:hAnsi="Courier New" w:cs="Courier New"/>
          <w:color w:val="5B4221"/>
          <w:sz w:val="18"/>
          <w:szCs w:val="18"/>
          <w:lang w:eastAsia="en-GB"/>
        </w:rPr>
        <w:t xml:space="preserve">, </w:t>
      </w:r>
    </w:p>
    <w:p w14:paraId="7EF0AACE" w14:textId="77777777" w:rsidR="005A5A8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71D58D8E" w14:textId="77777777" w:rsidR="005A5A8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8A47002" w14:textId="77777777" w:rsidR="005A5A8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4769B419" w14:textId="77777777" w:rsidR="005A5A8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3D2F05D7" w14:textId="77777777" w:rsidR="005A5A84" w:rsidRDefault="005A5A84" w:rsidP="005A5A8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4FFFCC04" w14:textId="77777777" w:rsidR="00CC3D8B" w:rsidRPr="003E15BD" w:rsidRDefault="00CC3D8B" w:rsidP="00BD6EE1">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23429729" w14:textId="77777777" w:rsidR="00BD6EE1" w:rsidRPr="000626F4" w:rsidRDefault="00BD6EE1" w:rsidP="00BD6EE1">
      <w:pPr>
        <w:pStyle w:val="Heading4"/>
        <w:spacing w:after="240"/>
      </w:pPr>
      <w:bookmarkStart w:id="107" w:name="ResourceExtension"/>
      <w:bookmarkStart w:id="108" w:name="extension_AN1"/>
      <w:bookmarkEnd w:id="107"/>
      <w:bookmarkEnd w:id="108"/>
      <w:r>
        <w:t>folder</w:t>
      </w:r>
      <w:r w:rsidRPr="000626F4">
        <w:t xml:space="preserve"> </w:t>
      </w:r>
    </w:p>
    <w:p w14:paraId="4CADD457" w14:textId="77777777" w:rsidR="00BD6EE1" w:rsidRPr="005C78BB" w:rsidRDefault="00BD6EE1" w:rsidP="00BD6EE1">
      <w:pPr>
        <w:rPr>
          <w:lang w:eastAsia="en-GB"/>
        </w:rPr>
      </w:pPr>
      <w:r w:rsidRPr="005C78BB">
        <w:rPr>
          <w:b/>
          <w:bCs/>
          <w:lang w:eastAsia="en-GB"/>
        </w:rPr>
        <w:t>Path</w:t>
      </w:r>
      <w:r w:rsidRPr="005C78BB">
        <w:rPr>
          <w:lang w:eastAsia="en-GB"/>
        </w:rPr>
        <w:t>:</w:t>
      </w:r>
      <w:r w:rsidR="0092272E">
        <w:rPr>
          <w:lang w:eastAsia="en-GB"/>
        </w:rPr>
        <w:t xml:space="preserve"> &lt;xz&gt;.features[i].properties.</w:t>
      </w:r>
      <w:r w:rsidR="00535A64">
        <w:rPr>
          <w:lang w:eastAsia="en-GB"/>
        </w:rPr>
        <w:t>fo</w:t>
      </w:r>
      <w:r w:rsidR="00B35DA1">
        <w:rPr>
          <w:lang w:eastAsia="en-GB"/>
        </w:rPr>
        <w:t>l</w:t>
      </w:r>
      <w:r w:rsidR="00535A64">
        <w:rPr>
          <w:lang w:eastAsia="en-GB"/>
        </w:rPr>
        <w:t>der</w:t>
      </w:r>
    </w:p>
    <w:p w14:paraId="43B7DC48" w14:textId="77777777" w:rsidR="00BD6EE1" w:rsidRPr="005C78BB" w:rsidRDefault="00535A64" w:rsidP="00535A64">
      <w:pPr>
        <w:rPr>
          <w:lang w:eastAsia="en-GB"/>
        </w:rPr>
      </w:pPr>
      <w:r>
        <w:rPr>
          <w:lang w:eastAsia="en-GB"/>
        </w:rPr>
        <w:t>This element defines the folder name in a folder structure in which the resource is placed.</w:t>
      </w:r>
    </w:p>
    <w:p w14:paraId="7F8A855A" w14:textId="77777777" w:rsidR="00535A64" w:rsidRPr="00201E75"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t>{</w:t>
      </w:r>
    </w:p>
    <w:p w14:paraId="002ACDAD" w14:textId="77777777" w:rsidR="00535A64" w:rsidRPr="00201E75"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0521229E" w14:textId="77777777" w:rsidR="00535A64" w:rsidRPr="00201E75"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201E75">
        <w:rPr>
          <w:rFonts w:ascii="Courier New" w:hAnsi="Courier New" w:cs="Courier New"/>
          <w:color w:val="5B4221"/>
          <w:sz w:val="18"/>
          <w:szCs w:val="18"/>
          <w:lang w:eastAsia="en-GB"/>
        </w:rPr>
        <w:t>",</w:t>
      </w:r>
    </w:p>
    <w:p w14:paraId="6339C6CA" w14:textId="77777777" w:rsidR="00535A64" w:rsidRPr="0054399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3A8C0EDB" w14:textId="77777777" w:rsidR="00535A64" w:rsidRPr="003E15BD"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2A22C898" w14:textId="77777777" w:rsidR="00535A6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3762B50" w14:textId="77777777" w:rsidR="00535A6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37686977" w14:textId="77777777" w:rsidR="00535A6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t>
      </w:r>
      <w:r>
        <w:rPr>
          <w:rFonts w:ascii="Courier New" w:hAnsi="Courier New" w:cs="Courier New"/>
          <w:color w:val="5B4221"/>
          <w:sz w:val="18"/>
          <w:szCs w:val="18"/>
          <w:lang w:eastAsia="en-GB"/>
        </w:rPr>
        <w:t>algal20090123090856”,</w:t>
      </w:r>
    </w:p>
    <w:p w14:paraId="3BA2C60F" w14:textId="77777777" w:rsidR="00535A6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6E950064" w14:textId="77777777" w:rsidR="00535A6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folder</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w:t>
      </w:r>
      <w:r w:rsidR="0047695F">
        <w:rPr>
          <w:rFonts w:ascii="Courier New" w:hAnsi="Courier New" w:cs="Courier New"/>
          <w:color w:val="5B4221"/>
          <w:sz w:val="18"/>
          <w:szCs w:val="18"/>
          <w:lang w:eastAsia="en-GB"/>
        </w:rPr>
        <w:t>"</w:t>
      </w:r>
      <w:r>
        <w:rPr>
          <w:rFonts w:ascii="Courier New" w:hAnsi="Courier New" w:cs="Courier New"/>
          <w:color w:val="5B4221"/>
          <w:sz w:val="18"/>
          <w:szCs w:val="18"/>
          <w:lang w:eastAsia="en-GB"/>
        </w:rPr>
        <w:t>/root/algal</w:t>
      </w:r>
      <w:r w:rsidR="0047695F">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w:t>
      </w:r>
    </w:p>
    <w:p w14:paraId="653CFF73" w14:textId="77777777" w:rsidR="00535A6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7020DA2E" w14:textId="77777777" w:rsidR="00535A6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75F1D22" w14:textId="77777777" w:rsidR="00535A6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56ED7618" w14:textId="77777777" w:rsidR="00535A6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6ED86144" w14:textId="77777777" w:rsidR="00535A64"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7E1852C7" w14:textId="77777777" w:rsidR="00535A64" w:rsidRPr="003E15BD" w:rsidRDefault="00535A64" w:rsidP="00535A6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062C9DD9" w14:textId="77777777" w:rsidR="00BD6EE1" w:rsidRPr="000626F4" w:rsidRDefault="00BD6EE1" w:rsidP="00BD6EE1">
      <w:pPr>
        <w:pStyle w:val="Heading4"/>
        <w:spacing w:after="240"/>
      </w:pPr>
      <w:r w:rsidRPr="000626F4">
        <w:t xml:space="preserve">extension </w:t>
      </w:r>
    </w:p>
    <w:p w14:paraId="78B0438D" w14:textId="77777777" w:rsidR="00BD6EE1" w:rsidRDefault="00837D7B" w:rsidP="00BD6EE1">
      <w:pPr>
        <w:rPr>
          <w:lang w:eastAsia="en-GB"/>
        </w:rPr>
      </w:pPr>
      <w:r>
        <w:rPr>
          <w:lang w:eastAsia="en-GB"/>
        </w:rPr>
        <w:t>Any other element can be added to the JSON object safeguarding that none of the above element names are used.</w:t>
      </w:r>
    </w:p>
    <w:p w14:paraId="1D1C817E" w14:textId="77777777" w:rsidR="00837D7B" w:rsidRPr="00570AB6" w:rsidRDefault="00837D7B" w:rsidP="00837D7B">
      <w:pPr>
        <w:pStyle w:val="Heading3"/>
        <w:spacing w:after="240"/>
      </w:pPr>
      <w:bookmarkStart w:id="109" w:name="ClassOffering"/>
      <w:bookmarkStart w:id="110" w:name="A_8.2.3_Class_OWC:Offering"/>
      <w:bookmarkStart w:id="111" w:name="_Ref210699804"/>
      <w:bookmarkStart w:id="112" w:name="_Ref210699827"/>
      <w:bookmarkStart w:id="113" w:name="_Toc358030850"/>
      <w:bookmarkStart w:id="114" w:name="_Toc293225277"/>
      <w:bookmarkEnd w:id="109"/>
      <w:bookmarkEnd w:id="110"/>
      <w:r>
        <w:t>DataType</w:t>
      </w:r>
      <w:r w:rsidRPr="005C78BB">
        <w:t xml:space="preserve"> OWC:Offering</w:t>
      </w:r>
      <w:bookmarkEnd w:id="111"/>
      <w:bookmarkEnd w:id="112"/>
      <w:bookmarkEnd w:id="113"/>
      <w:bookmarkEnd w:id="114"/>
      <w:r w:rsidRPr="005C78BB">
        <w:t xml:space="preserve"> </w:t>
      </w:r>
    </w:p>
    <w:p w14:paraId="69A08F9E" w14:textId="77777777" w:rsidR="00837D7B" w:rsidRDefault="00837D7B" w:rsidP="00837D7B">
      <w:pPr>
        <w:rPr>
          <w:color w:val="000000" w:themeColor="text1"/>
          <w:lang w:eastAsia="en-GB"/>
        </w:rPr>
      </w:pPr>
      <w:r w:rsidRPr="00F912FA">
        <w:rPr>
          <w:color w:val="000000" w:themeColor="text1"/>
          <w:lang w:eastAsia="en-GB"/>
        </w:rPr>
        <w:t>The mapping betw</w:t>
      </w:r>
      <w:r>
        <w:rPr>
          <w:color w:val="000000" w:themeColor="text1"/>
          <w:lang w:eastAsia="en-GB"/>
        </w:rPr>
        <w:t>een the OWC:Offering Class and JSON</w:t>
      </w:r>
      <w:r w:rsidRPr="00F912FA">
        <w:rPr>
          <w:color w:val="000000" w:themeColor="text1"/>
          <w:lang w:eastAsia="en-GB"/>
        </w:rPr>
        <w:t xml:space="preserve"> is shown in the table below.</w:t>
      </w:r>
    </w:p>
    <w:p w14:paraId="4FB2A03A" w14:textId="77777777" w:rsidR="00837D7B" w:rsidRDefault="00837D7B" w:rsidP="00837D7B">
      <w:pPr>
        <w:pStyle w:val="Tabletitle"/>
      </w:pPr>
      <w:bookmarkStart w:id="115" w:name="_Ref210875483"/>
      <w:bookmarkStart w:id="116" w:name="_Toc337049098"/>
      <w:r>
        <w:t xml:space="preserve">Table </w:t>
      </w:r>
      <w:r w:rsidR="00627ED7">
        <w:fldChar w:fldCharType="begin"/>
      </w:r>
      <w:r w:rsidR="004712E4">
        <w:instrText xml:space="preserve"> SEQ Table \* ARABIC </w:instrText>
      </w:r>
      <w:r w:rsidR="00627ED7">
        <w:fldChar w:fldCharType="separate"/>
      </w:r>
      <w:r w:rsidR="00DB7D94">
        <w:rPr>
          <w:noProof/>
        </w:rPr>
        <w:t>3</w:t>
      </w:r>
      <w:r w:rsidR="00627ED7">
        <w:rPr>
          <w:noProof/>
        </w:rPr>
        <w:fldChar w:fldCharType="end"/>
      </w:r>
      <w:bookmarkEnd w:id="115"/>
      <w:r>
        <w:t xml:space="preserve"> -</w:t>
      </w:r>
      <w:r w:rsidRPr="00821C3A">
        <w:t xml:space="preserve"> </w:t>
      </w:r>
      <w:r>
        <w:t>Definitions of owc:Offering elements</w:t>
      </w:r>
      <w:bookmarkEnd w:id="116"/>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2126"/>
        <w:gridCol w:w="1843"/>
      </w:tblGrid>
      <w:tr w:rsidR="00837D7B" w14:paraId="2C5B4CFD" w14:textId="77777777" w:rsidTr="00F0611D">
        <w:trPr>
          <w:cantSplit/>
          <w:tblHeader/>
        </w:trPr>
        <w:tc>
          <w:tcPr>
            <w:tcW w:w="2127" w:type="dxa"/>
            <w:tcBorders>
              <w:top w:val="single" w:sz="12" w:space="0" w:color="auto"/>
              <w:bottom w:val="single" w:sz="12" w:space="0" w:color="auto"/>
            </w:tcBorders>
          </w:tcPr>
          <w:p w14:paraId="12B9A644" w14:textId="77777777" w:rsidR="00837D7B" w:rsidRDefault="00837D7B" w:rsidP="00837D7B">
            <w:pPr>
              <w:pStyle w:val="BodyTextIndent"/>
              <w:jc w:val="center"/>
              <w:rPr>
                <w:b/>
              </w:rPr>
            </w:pPr>
            <w:r>
              <w:rPr>
                <w:b/>
              </w:rPr>
              <w:t>Names: Conceptual</w:t>
            </w:r>
            <w:r>
              <w:rPr>
                <w:b/>
              </w:rPr>
              <w:br/>
              <w:t>JSON mapping</w:t>
            </w:r>
            <w:r w:rsidR="00535A64">
              <w:rPr>
                <w:b/>
              </w:rPr>
              <w:t xml:space="preserve"> </w:t>
            </w:r>
            <w:r w:rsidR="00535A64" w:rsidRPr="00547BEC">
              <w:rPr>
                <w:b/>
                <w:vertAlign w:val="superscript"/>
              </w:rPr>
              <w:t>a</w:t>
            </w:r>
          </w:p>
        </w:tc>
        <w:tc>
          <w:tcPr>
            <w:tcW w:w="2835" w:type="dxa"/>
            <w:tcBorders>
              <w:top w:val="single" w:sz="12" w:space="0" w:color="auto"/>
              <w:bottom w:val="single" w:sz="12" w:space="0" w:color="auto"/>
            </w:tcBorders>
          </w:tcPr>
          <w:p w14:paraId="772C4655" w14:textId="77777777" w:rsidR="00837D7B" w:rsidRDefault="00837D7B" w:rsidP="00837D7B">
            <w:pPr>
              <w:pStyle w:val="BodyTextIndent"/>
              <w:jc w:val="center"/>
              <w:rPr>
                <w:b/>
              </w:rPr>
            </w:pPr>
            <w:r>
              <w:rPr>
                <w:b/>
              </w:rPr>
              <w:t>Definition</w:t>
            </w:r>
          </w:p>
        </w:tc>
        <w:tc>
          <w:tcPr>
            <w:tcW w:w="2126" w:type="dxa"/>
            <w:tcBorders>
              <w:top w:val="single" w:sz="12" w:space="0" w:color="auto"/>
              <w:bottom w:val="single" w:sz="12" w:space="0" w:color="auto"/>
            </w:tcBorders>
          </w:tcPr>
          <w:p w14:paraId="78931D97" w14:textId="77777777" w:rsidR="00837D7B" w:rsidRDefault="00837D7B" w:rsidP="00837D7B">
            <w:pPr>
              <w:pStyle w:val="BodyTextIndent"/>
              <w:jc w:val="center"/>
              <w:rPr>
                <w:b/>
              </w:rPr>
            </w:pPr>
            <w:r>
              <w:rPr>
                <w:b/>
              </w:rPr>
              <w:t>Data type and values</w:t>
            </w:r>
          </w:p>
        </w:tc>
        <w:tc>
          <w:tcPr>
            <w:tcW w:w="1843" w:type="dxa"/>
            <w:tcBorders>
              <w:top w:val="single" w:sz="12" w:space="0" w:color="auto"/>
              <w:bottom w:val="single" w:sz="12" w:space="0" w:color="auto"/>
            </w:tcBorders>
          </w:tcPr>
          <w:p w14:paraId="3EE32DA8" w14:textId="77777777" w:rsidR="00837D7B" w:rsidRDefault="00837D7B" w:rsidP="00837D7B">
            <w:pPr>
              <w:pStyle w:val="BodyTextIndent"/>
              <w:jc w:val="center"/>
              <w:rPr>
                <w:b/>
              </w:rPr>
            </w:pPr>
            <w:r>
              <w:rPr>
                <w:b/>
              </w:rPr>
              <w:t>Multiplicity and use</w:t>
            </w:r>
          </w:p>
        </w:tc>
      </w:tr>
      <w:tr w:rsidR="00837D7B" w14:paraId="7316A313" w14:textId="77777777" w:rsidTr="00F0611D">
        <w:trPr>
          <w:cantSplit/>
        </w:trPr>
        <w:tc>
          <w:tcPr>
            <w:tcW w:w="2127" w:type="dxa"/>
            <w:tcBorders>
              <w:top w:val="single" w:sz="12" w:space="0" w:color="auto"/>
              <w:bottom w:val="single" w:sz="4" w:space="0" w:color="auto"/>
            </w:tcBorders>
            <w:shd w:val="clear" w:color="auto" w:fill="auto"/>
          </w:tcPr>
          <w:p w14:paraId="45A56046" w14:textId="77777777" w:rsidR="00837D7B" w:rsidRDefault="00837D7B" w:rsidP="00837D7B">
            <w:pPr>
              <w:pStyle w:val="BodyTextIndent"/>
            </w:pPr>
            <w:r w:rsidRPr="0048349A">
              <w:t>code</w:t>
            </w:r>
          </w:p>
          <w:p w14:paraId="746B3984" w14:textId="77777777" w:rsidR="00837D7B" w:rsidRPr="0048349A" w:rsidRDefault="00F0611D" w:rsidP="00D87029">
            <w:pPr>
              <w:pStyle w:val="BodyTextIndent"/>
              <w:ind w:left="0" w:firstLine="0"/>
            </w:pPr>
            <w:r>
              <w:rPr>
                <w:rFonts w:ascii="Courier New" w:hAnsi="Courier New" w:cs="Courier New"/>
                <w:sz w:val="18"/>
                <w:szCs w:val="18"/>
              </w:rPr>
              <w:t>&lt;</w:t>
            </w:r>
            <w:r w:rsidR="00D87029">
              <w:rPr>
                <w:rFonts w:ascii="Courier New" w:hAnsi="Courier New" w:cs="Courier New"/>
                <w:sz w:val="18"/>
                <w:szCs w:val="18"/>
              </w:rPr>
              <w:t>off</w:t>
            </w:r>
            <w:r w:rsidR="00837D7B">
              <w:rPr>
                <w:rFonts w:ascii="Courier New" w:hAnsi="Courier New" w:cs="Courier New"/>
                <w:sz w:val="18"/>
                <w:szCs w:val="18"/>
              </w:rPr>
              <w:t>&gt;</w:t>
            </w:r>
            <w:r>
              <w:rPr>
                <w:rFonts w:ascii="Courier New" w:hAnsi="Courier New" w:cs="Courier New"/>
                <w:sz w:val="18"/>
                <w:szCs w:val="18"/>
              </w:rPr>
              <w:t>.</w:t>
            </w:r>
            <w:r w:rsidR="00837D7B" w:rsidRPr="00CD6B35">
              <w:rPr>
                <w:rFonts w:ascii="Courier New" w:hAnsi="Courier New" w:cs="Courier New"/>
                <w:sz w:val="18"/>
                <w:szCs w:val="18"/>
              </w:rPr>
              <w:t>code</w:t>
            </w:r>
          </w:p>
        </w:tc>
        <w:tc>
          <w:tcPr>
            <w:tcW w:w="2835" w:type="dxa"/>
            <w:tcBorders>
              <w:top w:val="single" w:sz="12" w:space="0" w:color="auto"/>
              <w:bottom w:val="single" w:sz="4" w:space="0" w:color="auto"/>
            </w:tcBorders>
            <w:shd w:val="clear" w:color="auto" w:fill="auto"/>
          </w:tcPr>
          <w:p w14:paraId="508A5FDC" w14:textId="77777777" w:rsidR="00837D7B" w:rsidRPr="00A01DA9" w:rsidRDefault="00837D7B" w:rsidP="00837D7B">
            <w:pPr>
              <w:pStyle w:val="BodyTextIndent"/>
              <w:rPr>
                <w:noProof/>
              </w:rPr>
            </w:pPr>
            <w:r w:rsidRPr="00A01DA9">
              <w:rPr>
                <w:noProof/>
              </w:rPr>
              <w:t>Code identifying the type of offering</w:t>
            </w:r>
          </w:p>
        </w:tc>
        <w:tc>
          <w:tcPr>
            <w:tcW w:w="2126" w:type="dxa"/>
            <w:tcBorders>
              <w:top w:val="single" w:sz="12" w:space="0" w:color="auto"/>
              <w:bottom w:val="single" w:sz="4" w:space="0" w:color="auto"/>
            </w:tcBorders>
            <w:shd w:val="clear" w:color="auto" w:fill="auto"/>
          </w:tcPr>
          <w:p w14:paraId="678C4BC4" w14:textId="77777777" w:rsidR="00837D7B" w:rsidRDefault="00837D7B" w:rsidP="00837D7B">
            <w:pPr>
              <w:pStyle w:val="BodyTextIndent"/>
              <w:rPr>
                <w:noProof/>
              </w:rPr>
            </w:pPr>
            <w:r>
              <w:rPr>
                <w:noProof/>
              </w:rPr>
              <w:t>URI</w:t>
            </w:r>
          </w:p>
          <w:p w14:paraId="0C439E09" w14:textId="713757C8" w:rsidR="00837D7B" w:rsidRDefault="00837D7B" w:rsidP="00837D7B">
            <w:pPr>
              <w:pStyle w:val="BodyTextIndent"/>
              <w:rPr>
                <w:noProof/>
              </w:rPr>
            </w:pPr>
            <w:r>
              <w:rPr>
                <w:noProof/>
              </w:rPr>
              <w:t>A r</w:t>
            </w:r>
            <w:r w:rsidRPr="000246FD">
              <w:rPr>
                <w:noProof/>
              </w:rPr>
              <w:t>equirement class identifier (URI) for the extension defining the operation</w:t>
            </w:r>
            <w:r>
              <w:rPr>
                <w:noProof/>
              </w:rPr>
              <w:t xml:space="preserve">. See sections </w:t>
            </w:r>
            <w:r w:rsidR="00627ED7">
              <w:rPr>
                <w:noProof/>
              </w:rPr>
              <w:fldChar w:fldCharType="begin"/>
            </w:r>
            <w:r>
              <w:rPr>
                <w:noProof/>
              </w:rPr>
              <w:instrText xml:space="preserve"> REF _Ref336985583 \r \h </w:instrText>
            </w:r>
            <w:r w:rsidR="00627ED7">
              <w:rPr>
                <w:noProof/>
              </w:rPr>
            </w:r>
            <w:r w:rsidR="00627ED7">
              <w:rPr>
                <w:noProof/>
              </w:rPr>
              <w:fldChar w:fldCharType="separate"/>
            </w:r>
            <w:r w:rsidR="00DB7D94">
              <w:rPr>
                <w:noProof/>
              </w:rPr>
              <w:t>7.1.9.1</w:t>
            </w:r>
            <w:r w:rsidR="00627ED7">
              <w:rPr>
                <w:noProof/>
              </w:rPr>
              <w:fldChar w:fldCharType="end"/>
            </w:r>
            <w:r>
              <w:rPr>
                <w:noProof/>
              </w:rPr>
              <w:t xml:space="preserve"> to </w:t>
            </w:r>
            <w:r w:rsidR="00627ED7">
              <w:rPr>
                <w:noProof/>
              </w:rPr>
              <w:fldChar w:fldCharType="begin"/>
            </w:r>
            <w:r>
              <w:rPr>
                <w:noProof/>
              </w:rPr>
              <w:instrText xml:space="preserve"> REF _Ref336985592 \r \h </w:instrText>
            </w:r>
            <w:r w:rsidR="00627ED7">
              <w:rPr>
                <w:noProof/>
              </w:rPr>
            </w:r>
            <w:r w:rsidR="00627ED7">
              <w:rPr>
                <w:noProof/>
              </w:rPr>
              <w:fldChar w:fldCharType="separate"/>
            </w:r>
            <w:r w:rsidR="00DB7D94">
              <w:rPr>
                <w:noProof/>
              </w:rPr>
              <w:t>7.12</w:t>
            </w:r>
            <w:r w:rsidR="00627ED7">
              <w:rPr>
                <w:noProof/>
              </w:rPr>
              <w:fldChar w:fldCharType="end"/>
            </w:r>
          </w:p>
        </w:tc>
        <w:tc>
          <w:tcPr>
            <w:tcW w:w="1843" w:type="dxa"/>
            <w:tcBorders>
              <w:top w:val="single" w:sz="12" w:space="0" w:color="auto"/>
              <w:bottom w:val="single" w:sz="4" w:space="0" w:color="auto"/>
            </w:tcBorders>
            <w:shd w:val="clear" w:color="auto" w:fill="auto"/>
          </w:tcPr>
          <w:p w14:paraId="19126E1A" w14:textId="77777777" w:rsidR="00837D7B" w:rsidRPr="00411689" w:rsidRDefault="00837D7B" w:rsidP="00837D7B">
            <w:pPr>
              <w:pStyle w:val="BodyTextIndent"/>
            </w:pPr>
            <w:r>
              <w:t>One (mandatory)</w:t>
            </w:r>
          </w:p>
        </w:tc>
      </w:tr>
      <w:tr w:rsidR="00837D7B" w14:paraId="45BE51FE" w14:textId="77777777" w:rsidTr="00F0611D">
        <w:trPr>
          <w:cantSplit/>
        </w:trPr>
        <w:tc>
          <w:tcPr>
            <w:tcW w:w="2127" w:type="dxa"/>
            <w:shd w:val="clear" w:color="auto" w:fill="auto"/>
          </w:tcPr>
          <w:p w14:paraId="467B029E" w14:textId="77777777" w:rsidR="00837D7B" w:rsidRDefault="00837D7B" w:rsidP="00837D7B">
            <w:pPr>
              <w:pStyle w:val="BodyTextIndent"/>
            </w:pPr>
            <w:r w:rsidRPr="0048349A">
              <w:t xml:space="preserve">operation </w:t>
            </w:r>
          </w:p>
          <w:p w14:paraId="782044D5" w14:textId="77777777" w:rsidR="00837D7B" w:rsidRPr="0048349A" w:rsidRDefault="00F0611D" w:rsidP="00D87029">
            <w:pPr>
              <w:pStyle w:val="BodyTextIndent"/>
            </w:pPr>
            <w:r>
              <w:rPr>
                <w:rFonts w:ascii="Courier New" w:hAnsi="Courier New" w:cs="Courier New"/>
                <w:sz w:val="18"/>
                <w:szCs w:val="18"/>
              </w:rPr>
              <w:t>&lt;</w:t>
            </w:r>
            <w:r w:rsidR="00D87029">
              <w:rPr>
                <w:rFonts w:ascii="Courier New" w:hAnsi="Courier New" w:cs="Courier New"/>
                <w:sz w:val="18"/>
                <w:szCs w:val="18"/>
              </w:rPr>
              <w:t>off</w:t>
            </w:r>
            <w:r>
              <w:rPr>
                <w:rFonts w:ascii="Courier New" w:hAnsi="Courier New" w:cs="Courier New"/>
                <w:sz w:val="18"/>
                <w:szCs w:val="18"/>
              </w:rPr>
              <w:t>&gt;.</w:t>
            </w:r>
            <w:r>
              <w:rPr>
                <w:rFonts w:ascii="Courier New" w:hAnsi="Courier New" w:cs="Courier New"/>
                <w:sz w:val="18"/>
                <w:szCs w:val="18"/>
              </w:rPr>
              <w:br/>
            </w:r>
            <w:r w:rsidR="00837D7B" w:rsidRPr="00CD6B35">
              <w:rPr>
                <w:rFonts w:ascii="Courier New" w:hAnsi="Courier New" w:cs="Courier New"/>
                <w:sz w:val="18"/>
                <w:szCs w:val="18"/>
              </w:rPr>
              <w:t>operation</w:t>
            </w:r>
            <w:r>
              <w:rPr>
                <w:rFonts w:ascii="Courier New" w:hAnsi="Courier New" w:cs="Courier New"/>
                <w:sz w:val="18"/>
                <w:szCs w:val="18"/>
              </w:rPr>
              <w:t>s</w:t>
            </w:r>
            <w:r w:rsidR="00D87029">
              <w:rPr>
                <w:rFonts w:ascii="Courier New" w:hAnsi="Courier New" w:cs="Courier New"/>
                <w:sz w:val="18"/>
                <w:szCs w:val="18"/>
              </w:rPr>
              <w:t>[k]</w:t>
            </w:r>
          </w:p>
        </w:tc>
        <w:tc>
          <w:tcPr>
            <w:tcW w:w="2835" w:type="dxa"/>
            <w:shd w:val="clear" w:color="auto" w:fill="auto"/>
          </w:tcPr>
          <w:p w14:paraId="08FD8CA1" w14:textId="732F7F7A" w:rsidR="00837D7B" w:rsidRPr="00A01DA9" w:rsidRDefault="00F0611D" w:rsidP="00F0611D">
            <w:pPr>
              <w:pStyle w:val="BodyTextIndent"/>
              <w:rPr>
                <w:noProof/>
              </w:rPr>
            </w:pPr>
            <w:r>
              <w:rPr>
                <w:noProof/>
              </w:rPr>
              <w:t>Array of o</w:t>
            </w:r>
            <w:r w:rsidR="00837D7B" w:rsidRPr="00A01DA9">
              <w:rPr>
                <w:noProof/>
              </w:rPr>
              <w:t>perations used to invoke the service</w:t>
            </w:r>
          </w:p>
        </w:tc>
        <w:tc>
          <w:tcPr>
            <w:tcW w:w="2126" w:type="dxa"/>
            <w:shd w:val="clear" w:color="auto" w:fill="auto"/>
          </w:tcPr>
          <w:p w14:paraId="0208A9AD" w14:textId="77777777" w:rsidR="00837D7B" w:rsidRDefault="00837D7B" w:rsidP="00837D7B">
            <w:pPr>
              <w:pStyle w:val="BodyTextIndent"/>
            </w:pPr>
            <w:r>
              <w:t xml:space="preserve">owc:OperationType, see </w:t>
            </w:r>
            <w:r w:rsidR="00627ED7">
              <w:fldChar w:fldCharType="begin"/>
            </w:r>
            <w:r>
              <w:instrText xml:space="preserve"> REF _Ref210876187 \h </w:instrText>
            </w:r>
            <w:r w:rsidR="00627ED7">
              <w:fldChar w:fldCharType="separate"/>
            </w:r>
            <w:r w:rsidR="00DB7D94">
              <w:t xml:space="preserve">Table </w:t>
            </w:r>
            <w:r w:rsidR="00DB7D94">
              <w:rPr>
                <w:noProof/>
              </w:rPr>
              <w:t>4</w:t>
            </w:r>
            <w:r w:rsidR="00627ED7">
              <w:fldChar w:fldCharType="end"/>
            </w:r>
          </w:p>
        </w:tc>
        <w:tc>
          <w:tcPr>
            <w:tcW w:w="1843" w:type="dxa"/>
            <w:shd w:val="clear" w:color="auto" w:fill="auto"/>
          </w:tcPr>
          <w:p w14:paraId="2161F345" w14:textId="77777777" w:rsidR="00837D7B" w:rsidRPr="00411689" w:rsidRDefault="00837D7B" w:rsidP="00837D7B">
            <w:pPr>
              <w:pStyle w:val="BodyTextIndent"/>
            </w:pPr>
            <w:r>
              <w:t>Zero or more (optional)</w:t>
            </w:r>
          </w:p>
        </w:tc>
      </w:tr>
      <w:tr w:rsidR="00837D7B" w14:paraId="73FFAC05" w14:textId="77777777" w:rsidTr="00F0611D">
        <w:trPr>
          <w:cantSplit/>
        </w:trPr>
        <w:tc>
          <w:tcPr>
            <w:tcW w:w="2127" w:type="dxa"/>
          </w:tcPr>
          <w:p w14:paraId="315C6965" w14:textId="77777777" w:rsidR="00837D7B" w:rsidRDefault="00837D7B" w:rsidP="00837D7B">
            <w:pPr>
              <w:pStyle w:val="BodyTextIndent"/>
            </w:pPr>
            <w:r w:rsidRPr="0048349A">
              <w:t xml:space="preserve">content </w:t>
            </w:r>
          </w:p>
          <w:p w14:paraId="414425A7" w14:textId="77777777" w:rsidR="00837D7B" w:rsidRPr="0048349A" w:rsidRDefault="00D87029" w:rsidP="00D87029">
            <w:pPr>
              <w:pStyle w:val="BodyTextIndent"/>
            </w:pPr>
            <w:r>
              <w:rPr>
                <w:rFonts w:ascii="Courier New" w:hAnsi="Courier New" w:cs="Courier New"/>
                <w:sz w:val="18"/>
                <w:szCs w:val="18"/>
              </w:rPr>
              <w:t>&lt;off&gt;.</w:t>
            </w:r>
            <w:r w:rsidR="00F0611D">
              <w:rPr>
                <w:rFonts w:ascii="Courier New" w:hAnsi="Courier New" w:cs="Courier New"/>
                <w:sz w:val="18"/>
                <w:szCs w:val="18"/>
              </w:rPr>
              <w:br/>
            </w:r>
            <w:r w:rsidR="00837D7B" w:rsidRPr="00CD6B35">
              <w:rPr>
                <w:rFonts w:ascii="Courier New" w:hAnsi="Courier New" w:cs="Courier New"/>
                <w:sz w:val="18"/>
                <w:szCs w:val="18"/>
              </w:rPr>
              <w:t>content</w:t>
            </w:r>
            <w:r w:rsidR="00F0611D">
              <w:rPr>
                <w:rFonts w:ascii="Courier New" w:hAnsi="Courier New" w:cs="Courier New"/>
                <w:sz w:val="18"/>
                <w:szCs w:val="18"/>
              </w:rPr>
              <w:t>s</w:t>
            </w:r>
            <w:r>
              <w:rPr>
                <w:rFonts w:ascii="Courier New" w:hAnsi="Courier New" w:cs="Courier New"/>
                <w:sz w:val="18"/>
                <w:szCs w:val="18"/>
              </w:rPr>
              <w:t>[k]</w:t>
            </w:r>
          </w:p>
        </w:tc>
        <w:tc>
          <w:tcPr>
            <w:tcW w:w="2835" w:type="dxa"/>
          </w:tcPr>
          <w:p w14:paraId="6E6548F6" w14:textId="77777777" w:rsidR="00837D7B" w:rsidRPr="00A01DA9" w:rsidRDefault="00F0611D" w:rsidP="00F0611D">
            <w:pPr>
              <w:pStyle w:val="BodyTextIndent"/>
              <w:rPr>
                <w:noProof/>
              </w:rPr>
            </w:pPr>
            <w:r>
              <w:rPr>
                <w:noProof/>
              </w:rPr>
              <w:t xml:space="preserve">Array of </w:t>
            </w:r>
            <w:r w:rsidR="00837D7B">
              <w:rPr>
                <w:noProof/>
              </w:rPr>
              <w:t>content</w:t>
            </w:r>
            <w:r>
              <w:rPr>
                <w:noProof/>
              </w:rPr>
              <w:t>s</w:t>
            </w:r>
            <w:r w:rsidR="00837D7B">
              <w:rPr>
                <w:noProof/>
              </w:rPr>
              <w:t xml:space="preserve"> (inline or byRef)</w:t>
            </w:r>
          </w:p>
        </w:tc>
        <w:tc>
          <w:tcPr>
            <w:tcW w:w="2126" w:type="dxa"/>
          </w:tcPr>
          <w:p w14:paraId="3EAD08A4" w14:textId="77777777" w:rsidR="00837D7B" w:rsidRDefault="00837D7B" w:rsidP="00837D7B">
            <w:pPr>
              <w:pStyle w:val="BodyTextIndent"/>
            </w:pPr>
            <w:r>
              <w:t xml:space="preserve">owc:ContentType, see </w:t>
            </w:r>
            <w:r w:rsidR="00627ED7">
              <w:fldChar w:fldCharType="begin"/>
            </w:r>
            <w:r>
              <w:instrText xml:space="preserve"> REF _Ref210876194 \h </w:instrText>
            </w:r>
            <w:r w:rsidR="00627ED7">
              <w:fldChar w:fldCharType="separate"/>
            </w:r>
            <w:r w:rsidR="00DB7D94">
              <w:t xml:space="preserve">Table </w:t>
            </w:r>
            <w:r w:rsidR="00DB7D94">
              <w:rPr>
                <w:noProof/>
              </w:rPr>
              <w:t>5</w:t>
            </w:r>
            <w:r w:rsidR="00627ED7">
              <w:fldChar w:fldCharType="end"/>
            </w:r>
          </w:p>
        </w:tc>
        <w:tc>
          <w:tcPr>
            <w:tcW w:w="1843" w:type="dxa"/>
          </w:tcPr>
          <w:p w14:paraId="0F315E69" w14:textId="77777777" w:rsidR="00837D7B" w:rsidRPr="00411689" w:rsidRDefault="00837D7B" w:rsidP="00837D7B">
            <w:pPr>
              <w:pStyle w:val="BodyTextIndent"/>
            </w:pPr>
            <w:r>
              <w:t>Zero or more (optional)</w:t>
            </w:r>
          </w:p>
        </w:tc>
      </w:tr>
      <w:tr w:rsidR="00837D7B" w14:paraId="60D21A53" w14:textId="77777777" w:rsidTr="00F0611D">
        <w:trPr>
          <w:cantSplit/>
        </w:trPr>
        <w:tc>
          <w:tcPr>
            <w:tcW w:w="2127" w:type="dxa"/>
            <w:tcBorders>
              <w:bottom w:val="single" w:sz="4" w:space="0" w:color="auto"/>
            </w:tcBorders>
          </w:tcPr>
          <w:p w14:paraId="32773FC4" w14:textId="77777777" w:rsidR="00837D7B" w:rsidRDefault="00837D7B" w:rsidP="00837D7B">
            <w:pPr>
              <w:pStyle w:val="BodyTextIndent"/>
            </w:pPr>
            <w:r w:rsidRPr="0048349A">
              <w:t xml:space="preserve">styleSet </w:t>
            </w:r>
          </w:p>
          <w:p w14:paraId="23D61719" w14:textId="77777777" w:rsidR="00837D7B" w:rsidRPr="0048349A" w:rsidRDefault="00D87029" w:rsidP="00D87029">
            <w:pPr>
              <w:pStyle w:val="BodyTextIndent"/>
            </w:pPr>
            <w:r>
              <w:rPr>
                <w:rFonts w:ascii="Courier New" w:hAnsi="Courier New" w:cs="Courier New"/>
                <w:sz w:val="18"/>
                <w:szCs w:val="18"/>
              </w:rPr>
              <w:t>&lt;off&gt;.</w:t>
            </w:r>
            <w:r w:rsidR="00F0611D">
              <w:rPr>
                <w:rFonts w:ascii="Courier New" w:hAnsi="Courier New" w:cs="Courier New"/>
                <w:sz w:val="18"/>
                <w:szCs w:val="18"/>
              </w:rPr>
              <w:t>styles</w:t>
            </w:r>
            <w:r>
              <w:rPr>
                <w:rFonts w:ascii="Courier New" w:hAnsi="Courier New" w:cs="Courier New"/>
                <w:sz w:val="18"/>
                <w:szCs w:val="18"/>
              </w:rPr>
              <w:t>[k]</w:t>
            </w:r>
          </w:p>
        </w:tc>
        <w:tc>
          <w:tcPr>
            <w:tcW w:w="2835" w:type="dxa"/>
            <w:tcBorders>
              <w:bottom w:val="single" w:sz="4" w:space="0" w:color="auto"/>
            </w:tcBorders>
          </w:tcPr>
          <w:p w14:paraId="6740EC34" w14:textId="003A53D9" w:rsidR="00837D7B" w:rsidRPr="00A01DA9" w:rsidRDefault="00F0611D" w:rsidP="00F0611D">
            <w:pPr>
              <w:pStyle w:val="BodyTextIndent"/>
              <w:rPr>
                <w:noProof/>
              </w:rPr>
            </w:pPr>
            <w:r>
              <w:rPr>
                <w:noProof/>
              </w:rPr>
              <w:t>Array of s</w:t>
            </w:r>
            <w:r w:rsidR="00837D7B" w:rsidRPr="00A01DA9">
              <w:rPr>
                <w:noProof/>
              </w:rPr>
              <w:t>tyle sets</w:t>
            </w:r>
          </w:p>
        </w:tc>
        <w:tc>
          <w:tcPr>
            <w:tcW w:w="2126" w:type="dxa"/>
            <w:tcBorders>
              <w:bottom w:val="single" w:sz="4" w:space="0" w:color="auto"/>
            </w:tcBorders>
          </w:tcPr>
          <w:p w14:paraId="40B263BA" w14:textId="77777777" w:rsidR="00837D7B" w:rsidRDefault="00837D7B" w:rsidP="00837D7B">
            <w:pPr>
              <w:pStyle w:val="BodyTextIndent"/>
            </w:pPr>
            <w:r>
              <w:t xml:space="preserve">owc:StyleSetType, see </w:t>
            </w:r>
            <w:r w:rsidR="00627ED7">
              <w:fldChar w:fldCharType="begin"/>
            </w:r>
            <w:r>
              <w:instrText xml:space="preserve"> REF _Ref210876201 \h </w:instrText>
            </w:r>
            <w:r w:rsidR="00627ED7">
              <w:fldChar w:fldCharType="separate"/>
            </w:r>
            <w:r w:rsidR="00DB7D94">
              <w:t xml:space="preserve">Table </w:t>
            </w:r>
            <w:r w:rsidR="00DB7D94">
              <w:rPr>
                <w:noProof/>
              </w:rPr>
              <w:t>6</w:t>
            </w:r>
            <w:r w:rsidR="00627ED7">
              <w:fldChar w:fldCharType="end"/>
            </w:r>
          </w:p>
        </w:tc>
        <w:tc>
          <w:tcPr>
            <w:tcW w:w="1843" w:type="dxa"/>
            <w:tcBorders>
              <w:bottom w:val="single" w:sz="4" w:space="0" w:color="auto"/>
            </w:tcBorders>
          </w:tcPr>
          <w:p w14:paraId="16A8B26F" w14:textId="77777777" w:rsidR="00837D7B" w:rsidRPr="00411689" w:rsidRDefault="00837D7B" w:rsidP="00837D7B">
            <w:pPr>
              <w:pStyle w:val="BodyTextIndent"/>
            </w:pPr>
            <w:r>
              <w:t>Zero or more (optional)</w:t>
            </w:r>
          </w:p>
        </w:tc>
      </w:tr>
      <w:tr w:rsidR="00837D7B" w14:paraId="37AA9A39" w14:textId="77777777" w:rsidTr="00F0611D">
        <w:trPr>
          <w:cantSplit/>
        </w:trPr>
        <w:tc>
          <w:tcPr>
            <w:tcW w:w="2127" w:type="dxa"/>
          </w:tcPr>
          <w:p w14:paraId="7748BF5C" w14:textId="77777777" w:rsidR="00837D7B" w:rsidRDefault="00837D7B" w:rsidP="00837D7B">
            <w:pPr>
              <w:pStyle w:val="BodyTextIndent"/>
            </w:pPr>
            <w:r w:rsidRPr="0048349A">
              <w:t xml:space="preserve">extension </w:t>
            </w:r>
          </w:p>
          <w:p w14:paraId="3CE22B20" w14:textId="77777777" w:rsidR="00475AF5" w:rsidRDefault="00475AF5" w:rsidP="00D87029">
            <w:pPr>
              <w:pStyle w:val="BodyTextIndent"/>
            </w:pPr>
            <w:r>
              <w:rPr>
                <w:rFonts w:ascii="Courier New" w:hAnsi="Courier New" w:cs="Courier New"/>
                <w:sz w:val="18"/>
                <w:szCs w:val="18"/>
              </w:rPr>
              <w:t>&lt;</w:t>
            </w:r>
            <w:r w:rsidR="00D87029">
              <w:rPr>
                <w:rFonts w:ascii="Courier New" w:hAnsi="Courier New" w:cs="Courier New"/>
                <w:sz w:val="18"/>
                <w:szCs w:val="18"/>
              </w:rPr>
              <w:t>off</w:t>
            </w:r>
            <w:r>
              <w:rPr>
                <w:rFonts w:ascii="Courier New" w:hAnsi="Courier New" w:cs="Courier New"/>
                <w:sz w:val="18"/>
                <w:szCs w:val="18"/>
              </w:rPr>
              <w:t>&gt;.</w:t>
            </w:r>
            <w:r>
              <w:rPr>
                <w:rFonts w:ascii="Courier New" w:hAnsi="Courier New" w:cs="Courier New"/>
                <w:sz w:val="18"/>
                <w:szCs w:val="18"/>
                <w:lang w:val="es-ES"/>
              </w:rPr>
              <w:t>*</w:t>
            </w:r>
          </w:p>
        </w:tc>
        <w:tc>
          <w:tcPr>
            <w:tcW w:w="2835" w:type="dxa"/>
          </w:tcPr>
          <w:p w14:paraId="4B9D4A75" w14:textId="77777777" w:rsidR="00837D7B" w:rsidRDefault="00837D7B" w:rsidP="00837D7B">
            <w:pPr>
              <w:pStyle w:val="BodyTextIndent"/>
              <w:rPr>
                <w:noProof/>
              </w:rPr>
            </w:pPr>
            <w:r w:rsidRPr="00A01DA9">
              <w:rPr>
                <w:noProof/>
              </w:rPr>
              <w:t>Any other element</w:t>
            </w:r>
          </w:p>
        </w:tc>
        <w:tc>
          <w:tcPr>
            <w:tcW w:w="2126" w:type="dxa"/>
          </w:tcPr>
          <w:p w14:paraId="6C3E508E" w14:textId="77777777" w:rsidR="00837D7B" w:rsidRDefault="00725529" w:rsidP="00725529">
            <w:pPr>
              <w:pStyle w:val="BodyTextIndent"/>
            </w:pPr>
            <w:r>
              <w:t>Any</w:t>
            </w:r>
            <w:r w:rsidR="00475AF5">
              <w:t xml:space="preserve"> </w:t>
            </w:r>
            <w:r w:rsidR="00475AF5">
              <w:rPr>
                <w:noProof/>
              </w:rPr>
              <w:t>(outside of the scope of OWS Context</w:t>
            </w:r>
            <w:r w:rsidR="00475AF5" w:rsidRPr="00A01DA9">
              <w:rPr>
                <w:noProof/>
              </w:rPr>
              <w:t>)</w:t>
            </w:r>
          </w:p>
        </w:tc>
        <w:tc>
          <w:tcPr>
            <w:tcW w:w="1843" w:type="dxa"/>
          </w:tcPr>
          <w:p w14:paraId="2DA54090" w14:textId="77777777" w:rsidR="00837D7B" w:rsidRPr="00411689" w:rsidRDefault="00837D7B" w:rsidP="00837D7B">
            <w:pPr>
              <w:pStyle w:val="BodyTextIndent"/>
            </w:pPr>
            <w:r>
              <w:t>Zero or more (optional)</w:t>
            </w:r>
          </w:p>
        </w:tc>
      </w:tr>
      <w:tr w:rsidR="00535A64" w14:paraId="2A590D95" w14:textId="77777777" w:rsidTr="00D87029">
        <w:trPr>
          <w:cantSplit/>
        </w:trPr>
        <w:tc>
          <w:tcPr>
            <w:tcW w:w="8931" w:type="dxa"/>
            <w:gridSpan w:val="4"/>
          </w:tcPr>
          <w:p w14:paraId="26EB423E" w14:textId="77777777" w:rsidR="00535A64" w:rsidRDefault="00CC6012" w:rsidP="00547BEC">
            <w:pPr>
              <w:pStyle w:val="BodyTextIndent"/>
              <w:ind w:left="318" w:hanging="318"/>
            </w:pPr>
            <w:r>
              <w:rPr>
                <w:color w:val="000000"/>
                <w:sz w:val="20"/>
                <w:vertAlign w:val="superscript"/>
                <w:lang w:eastAsia="en-GB"/>
              </w:rPr>
              <w:t>a</w:t>
            </w:r>
            <w:r w:rsidR="00535A64" w:rsidRPr="00547BEC">
              <w:rPr>
                <w:color w:val="000000"/>
                <w:sz w:val="20"/>
                <w:vertAlign w:val="superscript"/>
                <w:lang w:eastAsia="en-GB"/>
              </w:rPr>
              <w:tab/>
            </w:r>
            <w:r w:rsidR="00D87029">
              <w:rPr>
                <w:rFonts w:ascii="Courier New" w:hAnsi="Courier New" w:cs="Courier New"/>
                <w:sz w:val="18"/>
                <w:szCs w:val="18"/>
              </w:rPr>
              <w:t xml:space="preserve">&lt;off&gt; </w:t>
            </w:r>
            <w:r w:rsidR="00D87029" w:rsidRPr="00535A64">
              <w:rPr>
                <w:color w:val="000000"/>
                <w:sz w:val="20"/>
                <w:lang w:eastAsia="en-GB"/>
              </w:rPr>
              <w:t xml:space="preserve">is the name of the </w:t>
            </w:r>
            <w:r w:rsidR="00D87029">
              <w:rPr>
                <w:color w:val="000000"/>
                <w:sz w:val="20"/>
                <w:lang w:eastAsia="en-GB"/>
              </w:rPr>
              <w:t>offering</w:t>
            </w:r>
            <w:r w:rsidR="00D87029" w:rsidRPr="00535A64">
              <w:rPr>
                <w:color w:val="000000"/>
                <w:sz w:val="20"/>
                <w:lang w:eastAsia="en-GB"/>
              </w:rPr>
              <w:t xml:space="preserve"> object </w:t>
            </w:r>
            <w:r w:rsidR="00D87029">
              <w:rPr>
                <w:color w:val="000000"/>
                <w:sz w:val="20"/>
                <w:lang w:eastAsia="en-GB"/>
              </w:rPr>
              <w:t>in the offerings Array</w:t>
            </w:r>
            <w:r w:rsidR="00D87029">
              <w:rPr>
                <w:rFonts w:ascii="Courier New" w:hAnsi="Courier New" w:cs="Courier New"/>
                <w:sz w:val="18"/>
                <w:szCs w:val="18"/>
              </w:rPr>
              <w:t xml:space="preserve"> &lt;xz&gt;.features[i].properties.</w:t>
            </w:r>
            <w:r w:rsidR="00D87029">
              <w:rPr>
                <w:rFonts w:ascii="Courier New" w:hAnsi="Courier New" w:cs="Courier New"/>
                <w:sz w:val="18"/>
                <w:szCs w:val="18"/>
              </w:rPr>
              <w:br/>
              <w:t>offerings[j]. &lt;xz&gt;.</w:t>
            </w:r>
            <w:r w:rsidR="00D87029" w:rsidRPr="00535A64">
              <w:rPr>
                <w:color w:val="000000"/>
                <w:sz w:val="20"/>
                <w:lang w:eastAsia="en-GB"/>
              </w:rPr>
              <w:t xml:space="preserve">is the name of the </w:t>
            </w:r>
            <w:r w:rsidR="00D87029">
              <w:rPr>
                <w:color w:val="000000"/>
                <w:sz w:val="20"/>
                <w:lang w:eastAsia="en-GB"/>
              </w:rPr>
              <w:t>geojson object.</w:t>
            </w:r>
          </w:p>
        </w:tc>
      </w:tr>
    </w:tbl>
    <w:p w14:paraId="356AC46D" w14:textId="77777777" w:rsidR="00837D7B" w:rsidRPr="00CD6B35" w:rsidRDefault="00837D7B" w:rsidP="00837D7B"/>
    <w:p w14:paraId="5BFE6562" w14:textId="77777777" w:rsidR="00837D7B" w:rsidRPr="005C78BB" w:rsidRDefault="00837D7B" w:rsidP="00837D7B">
      <w:pPr>
        <w:pStyle w:val="Heading4"/>
        <w:spacing w:after="240"/>
      </w:pPr>
      <w:bookmarkStart w:id="117" w:name="OfferingCode"/>
      <w:bookmarkStart w:id="118" w:name="code"/>
      <w:bookmarkEnd w:id="117"/>
      <w:bookmarkEnd w:id="118"/>
      <w:r w:rsidRPr="005C78BB">
        <w:t xml:space="preserve">code </w:t>
      </w:r>
    </w:p>
    <w:p w14:paraId="49844DFF"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F0611D" w:rsidRPr="00F0611D">
        <w:rPr>
          <w:lang w:eastAsia="en-GB"/>
        </w:rPr>
        <w:t>&lt;xz&gt;.features[i].properties.offerings[j].</w:t>
      </w:r>
      <w:r w:rsidR="00F0611D">
        <w:rPr>
          <w:lang w:eastAsia="en-GB"/>
        </w:rPr>
        <w:t>code</w:t>
      </w:r>
    </w:p>
    <w:p w14:paraId="73B110F7" w14:textId="77777777" w:rsidR="00837D7B" w:rsidRPr="005C78BB" w:rsidRDefault="00837D7B" w:rsidP="00837D7B">
      <w:pPr>
        <w:rPr>
          <w:lang w:eastAsia="en-GB"/>
        </w:rPr>
      </w:pPr>
      <w:r w:rsidRPr="005C78BB">
        <w:rPr>
          <w:lang w:eastAsia="en-GB"/>
        </w:rPr>
        <w:t>The offering code is defined as the requirement class identifier (URI) for the extension defining the operation. It can be an owc extension or one defined in a profile.</w:t>
      </w:r>
    </w:p>
    <w:p w14:paraId="6AE4D20F" w14:textId="77777777" w:rsidR="00F0611D" w:rsidRPr="00201E75"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201E75">
        <w:rPr>
          <w:rFonts w:ascii="Courier New" w:hAnsi="Courier New" w:cs="Courier New"/>
          <w:color w:val="5B4221"/>
          <w:sz w:val="18"/>
          <w:szCs w:val="18"/>
          <w:lang w:eastAsia="en-GB"/>
        </w:rPr>
        <w:lastRenderedPageBreak/>
        <w:t>{</w:t>
      </w:r>
    </w:p>
    <w:p w14:paraId="675B6CE1" w14:textId="77777777" w:rsidR="00F0611D" w:rsidRPr="00201E75"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"type": "FeatureCollection",</w:t>
      </w:r>
    </w:p>
    <w:p w14:paraId="396CCF14" w14:textId="77777777" w:rsidR="00F0611D" w:rsidRPr="00201E75"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201E75">
        <w:rPr>
          <w:rFonts w:ascii="Courier New" w:hAnsi="Courier New" w:cs="Courier New"/>
          <w:color w:val="5B4221"/>
          <w:sz w:val="18"/>
          <w:szCs w:val="18"/>
          <w:lang w:eastAsia="en-GB"/>
        </w:rPr>
        <w:t>",</w:t>
      </w:r>
    </w:p>
    <w:p w14:paraId="1E50F5DA" w14:textId="77777777" w:rsidR="00F0611D" w:rsidRPr="00543994"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"properties" : {</w:t>
      </w:r>
    </w:p>
    <w:p w14:paraId="22F47FE4" w14:textId="77777777" w:rsidR="00F0611D" w:rsidRPr="003E15B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w:t>
      </w:r>
    </w:p>
    <w:p w14:paraId="18DB238C"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9EF83E8"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"features": [</w:t>
      </w:r>
      <w:r>
        <w:rPr>
          <w:rFonts w:ascii="Courier New" w:hAnsi="Courier New" w:cs="Courier New"/>
          <w:color w:val="5B4221"/>
          <w:sz w:val="18"/>
          <w:szCs w:val="18"/>
          <w:lang w:eastAsia="en-GB"/>
        </w:rPr>
        <w:t>{</w:t>
      </w:r>
    </w:p>
    <w:p w14:paraId="64A43126"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201E75">
        <w:rPr>
          <w:rFonts w:ascii="Courier New" w:hAnsi="Courier New" w:cs="Courier New"/>
          <w:color w:val="5B4221"/>
          <w:sz w:val="18"/>
          <w:szCs w:val="18"/>
          <w:lang w:eastAsia="en-GB"/>
        </w:rPr>
        <w:t>"id": "</w:t>
      </w:r>
      <w:r w:rsidRPr="003E15BD">
        <w:rPr>
          <w:rFonts w:ascii="Courier New" w:hAnsi="Courier New" w:cs="Courier New"/>
          <w:color w:val="5B4221"/>
          <w:sz w:val="18"/>
          <w:szCs w:val="18"/>
          <w:lang w:eastAsia="en-GB"/>
        </w:rPr>
        <w:t>http://www.acme.eu/geoserver/wms/#</w:t>
      </w:r>
      <w:r>
        <w:rPr>
          <w:rFonts w:ascii="Courier New" w:hAnsi="Courier New" w:cs="Courier New"/>
          <w:color w:val="5B4221"/>
          <w:sz w:val="18"/>
          <w:szCs w:val="18"/>
          <w:lang w:eastAsia="en-GB"/>
        </w:rPr>
        <w:t>algal20090123090856”,</w:t>
      </w:r>
    </w:p>
    <w:p w14:paraId="09FE5ECB"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14F4A">
        <w:rPr>
          <w:rFonts w:ascii="Courier New" w:hAnsi="Courier New" w:cs="Courier New"/>
          <w:color w:val="5B4221"/>
          <w:sz w:val="18"/>
          <w:szCs w:val="18"/>
          <w:lang w:eastAsia="en-GB"/>
        </w:rPr>
        <w:t>...</w:t>
      </w:r>
    </w:p>
    <w:p w14:paraId="7E873901"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"properties" : {</w:t>
      </w:r>
    </w:p>
    <w:p w14:paraId="24A2E276"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"offerings" : [{</w:t>
      </w:r>
    </w:p>
    <w:p w14:paraId="17D68F87" w14:textId="58AF6E4B"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-geojson</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/wms</w:t>
      </w:r>
      <w:r>
        <w:rPr>
          <w:rFonts w:ascii="Courier New" w:hAnsi="Courier New" w:cs="Courier New"/>
          <w:color w:val="5B4221"/>
          <w:sz w:val="18"/>
          <w:szCs w:val="18"/>
          <w:lang w:eastAsia="en-GB"/>
        </w:rPr>
        <w:t>",</w:t>
      </w:r>
    </w:p>
    <w:p w14:paraId="1D4CEC89"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B1B09FB"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75A9D3A" w14:textId="5D271182"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Pr="003E15BD">
        <w:rPr>
          <w:rFonts w:ascii="Courier New" w:hAnsi="Courier New" w:cs="Courier New"/>
          <w:color w:val="5B4221"/>
          <w:sz w:val="18"/>
          <w:szCs w:val="18"/>
          <w:lang w:eastAsia="en-GB"/>
        </w:rPr>
        <w:t>http://www.opengis.net/spec/owc</w:t>
      </w:r>
      <w:r>
        <w:rPr>
          <w:rFonts w:ascii="Courier New" w:hAnsi="Courier New" w:cs="Courier New"/>
          <w:color w:val="5B4221"/>
          <w:sz w:val="18"/>
          <w:szCs w:val="18"/>
          <w:lang w:eastAsia="en-GB"/>
        </w:rPr>
        <w:t>-geojson</w:t>
      </w:r>
      <w:r w:rsidRPr="003E15BD">
        <w:rPr>
          <w:rFonts w:ascii="Courier New" w:hAnsi="Courier New" w:cs="Courier New"/>
          <w:color w:val="5B4221"/>
          <w:sz w:val="18"/>
          <w:szCs w:val="18"/>
          <w:lang w:eastAsia="en-GB"/>
        </w:rPr>
        <w:t>/1.0</w:t>
      </w:r>
      <w:r>
        <w:rPr>
          <w:rFonts w:ascii="Courier New" w:hAnsi="Courier New" w:cs="Courier New"/>
          <w:color w:val="5B4221"/>
          <w:sz w:val="18"/>
          <w:szCs w:val="18"/>
          <w:lang w:eastAsia="en-GB"/>
        </w:rPr>
        <w:t>/req</w:t>
      </w:r>
      <w:r w:rsidRPr="003E15BD">
        <w:rPr>
          <w:rFonts w:ascii="Courier New" w:hAnsi="Courier New" w:cs="Courier New"/>
          <w:color w:val="5B4221"/>
          <w:sz w:val="18"/>
          <w:szCs w:val="18"/>
          <w:lang w:eastAsia="en-GB"/>
        </w:rPr>
        <w:t>/</w:t>
      </w:r>
      <w:r>
        <w:rPr>
          <w:rFonts w:ascii="Courier New" w:hAnsi="Courier New" w:cs="Courier New"/>
          <w:color w:val="5B4221"/>
          <w:sz w:val="18"/>
          <w:szCs w:val="18"/>
          <w:lang w:eastAsia="en-GB"/>
        </w:rPr>
        <w:t>gml",</w:t>
      </w:r>
    </w:p>
    <w:p w14:paraId="7A4E9900"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4509A86"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1344D489"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14F4A">
        <w:rPr>
          <w:rFonts w:ascii="Courier New" w:hAnsi="Courier New" w:cs="Courier New"/>
          <w:color w:val="5B4221"/>
          <w:sz w:val="18"/>
          <w:szCs w:val="18"/>
          <w:lang w:eastAsia="en-GB"/>
        </w:rPr>
        <w:t>...</w:t>
      </w:r>
    </w:p>
    <w:p w14:paraId="529A34AE"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00E3D7CC" w14:textId="77777777" w:rsidR="00F0611D" w:rsidRDefault="00F0611D" w:rsidP="00F0611D">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3FDA65C1" w14:textId="77777777" w:rsidR="00837D7B" w:rsidRPr="003E15BD" w:rsidRDefault="00837D7B"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387E833E" w14:textId="77777777" w:rsidR="00837D7B" w:rsidRPr="000626F4" w:rsidRDefault="00837D7B" w:rsidP="00837D7B">
      <w:pPr>
        <w:pStyle w:val="Heading4"/>
        <w:spacing w:after="240"/>
      </w:pPr>
      <w:bookmarkStart w:id="119" w:name="OfferingOperation"/>
      <w:bookmarkStart w:id="120" w:name="operation"/>
      <w:bookmarkEnd w:id="119"/>
      <w:bookmarkEnd w:id="120"/>
      <w:r w:rsidRPr="000626F4">
        <w:t xml:space="preserve">operation </w:t>
      </w:r>
    </w:p>
    <w:p w14:paraId="687DB691" w14:textId="77777777" w:rsidR="00837D7B" w:rsidRPr="00F912FA" w:rsidRDefault="00837D7B" w:rsidP="00837D7B">
      <w:pPr>
        <w:rPr>
          <w:color w:val="000000" w:themeColor="text1"/>
          <w:lang w:eastAsia="en-GB"/>
        </w:rPr>
      </w:pPr>
      <w:r w:rsidRPr="00F912FA">
        <w:rPr>
          <w:b/>
          <w:bCs/>
          <w:color w:val="000000" w:themeColor="text1"/>
          <w:lang w:eastAsia="en-GB"/>
        </w:rPr>
        <w:t>Path</w:t>
      </w:r>
      <w:r w:rsidRPr="00F912FA">
        <w:rPr>
          <w:color w:val="000000" w:themeColor="text1"/>
          <w:lang w:eastAsia="en-GB"/>
        </w:rPr>
        <w:t xml:space="preserve">: </w:t>
      </w:r>
      <w:r w:rsidR="00F0611D" w:rsidRPr="00F0611D">
        <w:rPr>
          <w:lang w:eastAsia="en-GB"/>
        </w:rPr>
        <w:t>&lt;xz&gt;.features[i].properties.offerings[j].</w:t>
      </w:r>
      <w:r w:rsidR="00F0611D">
        <w:rPr>
          <w:lang w:eastAsia="en-GB"/>
        </w:rPr>
        <w:t>operations[k]</w:t>
      </w:r>
    </w:p>
    <w:p w14:paraId="39D1B8BC" w14:textId="77777777" w:rsidR="00837D7B" w:rsidRPr="00F912FA" w:rsidRDefault="00837D7B" w:rsidP="00837D7B">
      <w:pPr>
        <w:rPr>
          <w:color w:val="000000" w:themeColor="text1"/>
          <w:lang w:eastAsia="en-GB"/>
        </w:rPr>
      </w:pPr>
      <w:r w:rsidRPr="00F912FA">
        <w:rPr>
          <w:color w:val="000000" w:themeColor="text1"/>
          <w:lang w:eastAsia="en-GB"/>
        </w:rPr>
        <w:t xml:space="preserve">Defines an operation within an offering. Valid operations for an offering are defined in the relevant offering extension (Section </w:t>
      </w:r>
      <w:hyperlink r:id="rId14" w:anchor="ClassOperation" w:history="1">
        <w:r w:rsidRPr="00F912FA">
          <w:rPr>
            <w:color w:val="000000" w:themeColor="text1"/>
            <w:lang w:eastAsia="en-GB"/>
          </w:rPr>
          <w:t>8.2.4 Class OWC:Operation</w:t>
        </w:r>
      </w:hyperlink>
      <w:r w:rsidRPr="00F912FA">
        <w:rPr>
          <w:color w:val="000000" w:themeColor="text1"/>
          <w:lang w:eastAsia="en-GB"/>
        </w:rPr>
        <w:t>).</w:t>
      </w:r>
    </w:p>
    <w:p w14:paraId="3DA8D8E4"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w:t>
      </w:r>
    </w:p>
    <w:p w14:paraId="11957F71"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"type": "FeatureCollection",</w:t>
      </w:r>
    </w:p>
    <w:p w14:paraId="2F46D902"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"id": "http://www.opengis.net/owc/1.0/examples/geojson/1",</w:t>
      </w:r>
    </w:p>
    <w:p w14:paraId="4BFFFC17"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"properties" : {</w:t>
      </w:r>
    </w:p>
    <w:p w14:paraId="3676DA71"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w:t>
      </w:r>
    </w:p>
    <w:p w14:paraId="08A703F6"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w:t>
      </w:r>
    </w:p>
    <w:p w14:paraId="0A4F9EDB"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"features": [{</w:t>
      </w:r>
    </w:p>
    <w:p w14:paraId="2B8DEAA9"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"id": "http://www.acme.eu/geoserver/wms/#algal20090123090856”,</w:t>
      </w:r>
    </w:p>
    <w:p w14:paraId="7E702A96"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w:t>
      </w:r>
    </w:p>
    <w:p w14:paraId="301EAA7D"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"properties" : {</w:t>
      </w:r>
    </w:p>
    <w:p w14:paraId="237F49C4"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"offerings" : [{</w:t>
      </w:r>
    </w:p>
    <w:p w14:paraId="653D9B33" w14:textId="3ED77D6C" w:rsid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"code" : "http://www.opengis.net/spec/owc-geojson/1.0/req/wms",</w:t>
      </w:r>
    </w:p>
    <w:p w14:paraId="0777D9CF" w14:textId="77777777" w:rsidR="00F0611D" w:rsidRDefault="000C3C6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"operations" : [{</w:t>
      </w:r>
    </w:p>
    <w:p w14:paraId="1BEB8B5B" w14:textId="6BF35FDD" w:rsidR="000C3C6D" w:rsidRDefault="000C3C6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Pr="003E15BD">
        <w:rPr>
          <w:rFonts w:ascii="Courier New" w:hAnsi="Courier New" w:cs="Courier New"/>
          <w:color w:val="5B4221"/>
          <w:sz w:val="18"/>
          <w:szCs w:val="18"/>
          <w:lang w:eastAsia="en-GB"/>
        </w:rPr>
        <w:t>GetCapabilities</w:t>
      </w:r>
      <w:r>
        <w:rPr>
          <w:rFonts w:ascii="Courier New" w:hAnsi="Courier New" w:cs="Courier New"/>
          <w:color w:val="5B4221"/>
          <w:sz w:val="18"/>
          <w:szCs w:val="18"/>
          <w:lang w:eastAsia="en-GB"/>
        </w:rPr>
        <w:t>",</w:t>
      </w:r>
    </w:p>
    <w:p w14:paraId="364DDB88" w14:textId="2187A170" w:rsidR="000C3C6D" w:rsidRDefault="000C3C6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"href" : "</w:t>
      </w:r>
      <w:r w:rsidRPr="003E15BD">
        <w:rPr>
          <w:rFonts w:ascii="Courier New" w:hAnsi="Courier New" w:cs="Courier New"/>
          <w:color w:val="5B4221"/>
          <w:sz w:val="18"/>
          <w:szCs w:val="18"/>
          <w:lang w:eastAsia="en-GB"/>
        </w:rPr>
        <w:t>http://www.someserver.com/wrs.cgi?REQUEST=GetCapabilities&amp;</w:t>
      </w:r>
      <w:r>
        <w:rPr>
          <w:rFonts w:ascii="Courier New" w:hAnsi="Courier New" w:cs="Courier New"/>
          <w:color w:val="5B4221"/>
          <w:sz w:val="18"/>
          <w:szCs w:val="18"/>
          <w:lang w:eastAsia="en-GB"/>
        </w:rPr>
        <w:br/>
        <w:t>amp;</w:t>
      </w:r>
      <w:r w:rsidRPr="003E15BD">
        <w:rPr>
          <w:rFonts w:ascii="Courier New" w:hAnsi="Courier New" w:cs="Courier New"/>
          <w:color w:val="5B4221"/>
          <w:sz w:val="18"/>
          <w:szCs w:val="18"/>
          <w:lang w:eastAsia="en-GB"/>
        </w:rPr>
        <w:t>SERVICE=WMS&amp;VERSION=1.1.1</w:t>
      </w:r>
      <w:r>
        <w:rPr>
          <w:rFonts w:ascii="Courier New" w:hAnsi="Courier New" w:cs="Courier New"/>
          <w:color w:val="5B4221"/>
          <w:sz w:val="18"/>
          <w:szCs w:val="18"/>
          <w:lang w:eastAsia="en-GB"/>
        </w:rPr>
        <w:t>"</w:t>
      </w:r>
    </w:p>
    <w:p w14:paraId="63EBB018" w14:textId="77777777" w:rsidR="000C3C6D" w:rsidRPr="00F0611D" w:rsidRDefault="000C3C6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3CF71B1"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w:t>
      </w:r>
    </w:p>
    <w:p w14:paraId="28497F80"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w:t>
      </w:r>
    </w:p>
    <w:p w14:paraId="26AD1011" w14:textId="6B490CA4"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lastRenderedPageBreak/>
        <w:t xml:space="preserve">        "code" : "http://www.opengis.net/spec/owc-geojson/1.0/req/gml",</w:t>
      </w:r>
    </w:p>
    <w:p w14:paraId="584E295A"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w:t>
      </w:r>
    </w:p>
    <w:p w14:paraId="49953EFB"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w:t>
      </w:r>
    </w:p>
    <w:p w14:paraId="7D9E027D"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w:t>
      </w:r>
    </w:p>
    <w:p w14:paraId="31D27769"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w:t>
      </w:r>
    </w:p>
    <w:p w14:paraId="723BD6AD"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611D">
        <w:rPr>
          <w:rFonts w:ascii="Courier New" w:hAnsi="Courier New" w:cs="Courier New"/>
          <w:color w:val="5B4221"/>
          <w:sz w:val="18"/>
          <w:szCs w:val="18"/>
          <w:lang w:eastAsia="en-GB"/>
        </w:rPr>
        <w:t xml:space="preserve">  }</w:t>
      </w:r>
    </w:p>
    <w:p w14:paraId="7CA79B63" w14:textId="77777777" w:rsidR="00F0611D" w:rsidRPr="00F0611D" w:rsidRDefault="00F0611D" w:rsidP="00F0611D">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45011E93" w14:textId="77777777" w:rsidR="00837D7B" w:rsidRPr="003E15BD" w:rsidRDefault="00837D7B" w:rsidP="00837D7B">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56FEBFBF" w14:textId="77777777" w:rsidR="00837D7B" w:rsidRPr="000626F4" w:rsidRDefault="00837D7B" w:rsidP="00837D7B">
      <w:pPr>
        <w:pStyle w:val="Heading4"/>
        <w:spacing w:after="240"/>
      </w:pPr>
      <w:bookmarkStart w:id="121" w:name="OfferingContent"/>
      <w:bookmarkEnd w:id="121"/>
      <w:r w:rsidRPr="000626F4">
        <w:t xml:space="preserve">content </w:t>
      </w:r>
    </w:p>
    <w:p w14:paraId="060EF422"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08488E" w:rsidRPr="00F0611D">
        <w:rPr>
          <w:lang w:eastAsia="en-GB"/>
        </w:rPr>
        <w:t>&lt;xz&gt;.features[i].properties.offerings[j].</w:t>
      </w:r>
      <w:r w:rsidR="0008488E">
        <w:rPr>
          <w:lang w:eastAsia="en-GB"/>
        </w:rPr>
        <w:t>contents</w:t>
      </w:r>
      <w:r w:rsidR="00D87029">
        <w:rPr>
          <w:lang w:eastAsia="en-GB"/>
        </w:rPr>
        <w:t>[k]</w:t>
      </w:r>
    </w:p>
    <w:p w14:paraId="06B8657E" w14:textId="77777777" w:rsidR="00837D7B" w:rsidRPr="005C78BB" w:rsidRDefault="00D87029" w:rsidP="00837D7B">
      <w:pPr>
        <w:rPr>
          <w:lang w:eastAsia="en-GB"/>
        </w:rPr>
      </w:pPr>
      <w:r>
        <w:rPr>
          <w:color w:val="000000" w:themeColor="text1"/>
          <w:lang w:eastAsia="en-GB"/>
        </w:rPr>
        <w:t>Defines a</w:t>
      </w:r>
      <w:r w:rsidRPr="00F912FA">
        <w:rPr>
          <w:color w:val="000000" w:themeColor="text1"/>
          <w:lang w:eastAsia="en-GB"/>
        </w:rPr>
        <w:t xml:space="preserve"> </w:t>
      </w:r>
      <w:r>
        <w:rPr>
          <w:color w:val="000000" w:themeColor="text1"/>
          <w:lang w:eastAsia="en-GB"/>
        </w:rPr>
        <w:t>content</w:t>
      </w:r>
      <w:r w:rsidRPr="00F912FA">
        <w:rPr>
          <w:color w:val="000000" w:themeColor="text1"/>
          <w:lang w:eastAsia="en-GB"/>
        </w:rPr>
        <w:t xml:space="preserve"> within an offering</w:t>
      </w:r>
      <w:r>
        <w:rPr>
          <w:color w:val="000000" w:themeColor="text1"/>
          <w:lang w:eastAsia="en-GB"/>
        </w:rPr>
        <w:t xml:space="preserve"> </w:t>
      </w:r>
      <w:r w:rsidR="0008488E">
        <w:rPr>
          <w:lang w:eastAsia="en-GB"/>
        </w:rPr>
        <w:t xml:space="preserve">of </w:t>
      </w:r>
      <w:r w:rsidR="00837D7B" w:rsidRPr="005C78BB">
        <w:rPr>
          <w:lang w:eastAsia="en-GB"/>
        </w:rPr>
        <w:t xml:space="preserve">the class </w:t>
      </w:r>
      <w:r w:rsidR="0008488E">
        <w:rPr>
          <w:lang w:eastAsia="en-GB"/>
        </w:rPr>
        <w:t>OWC</w:t>
      </w:r>
      <w:r w:rsidR="00837D7B" w:rsidRPr="005C78BB">
        <w:rPr>
          <w:lang w:eastAsia="en-GB"/>
        </w:rPr>
        <w:t>:Content (see</w:t>
      </w:r>
      <w:r w:rsidR="00837D7B">
        <w:rPr>
          <w:lang w:eastAsia="en-GB"/>
        </w:rPr>
        <w:t xml:space="preserve"> section </w:t>
      </w:r>
      <w:r w:rsidR="00627ED7">
        <w:rPr>
          <w:lang w:eastAsia="en-GB"/>
        </w:rPr>
        <w:fldChar w:fldCharType="begin"/>
      </w:r>
      <w:r w:rsidR="00837D7B">
        <w:rPr>
          <w:lang w:eastAsia="en-GB"/>
        </w:rPr>
        <w:instrText xml:space="preserve"> REF _Ref210698206 \r \h </w:instrText>
      </w:r>
      <w:r w:rsidR="00627ED7">
        <w:rPr>
          <w:lang w:eastAsia="en-GB"/>
        </w:rPr>
      </w:r>
      <w:r w:rsidR="00627ED7">
        <w:rPr>
          <w:lang w:eastAsia="en-GB"/>
        </w:rPr>
        <w:fldChar w:fldCharType="separate"/>
      </w:r>
      <w:r w:rsidR="00DB7D94">
        <w:rPr>
          <w:lang w:eastAsia="en-GB"/>
        </w:rPr>
        <w:t>7.1.5</w:t>
      </w:r>
      <w:r w:rsidR="00627ED7">
        <w:rPr>
          <w:lang w:eastAsia="en-GB"/>
        </w:rPr>
        <w:fldChar w:fldCharType="end"/>
      </w:r>
      <w:r w:rsidR="00837D7B" w:rsidRPr="005C78BB">
        <w:rPr>
          <w:lang w:eastAsia="en-GB"/>
        </w:rPr>
        <w:t>)</w:t>
      </w:r>
    </w:p>
    <w:p w14:paraId="6B1A3B88" w14:textId="77777777" w:rsidR="00837D7B" w:rsidRPr="00F912FA" w:rsidRDefault="00837D7B" w:rsidP="00837D7B">
      <w:pPr>
        <w:pStyle w:val="Heading4"/>
        <w:spacing w:after="240"/>
      </w:pPr>
      <w:bookmarkStart w:id="122" w:name="OfferingStyleSet"/>
      <w:bookmarkStart w:id="123" w:name="styleSet"/>
      <w:bookmarkEnd w:id="122"/>
      <w:bookmarkEnd w:id="123"/>
      <w:r w:rsidRPr="000626F4">
        <w:t xml:space="preserve">styleSet </w:t>
      </w:r>
    </w:p>
    <w:p w14:paraId="686AC96A"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08488E" w:rsidRPr="00F0611D">
        <w:rPr>
          <w:lang w:eastAsia="en-GB"/>
        </w:rPr>
        <w:t>&lt;xz&gt;.features[i].properties.offerings[j].</w:t>
      </w:r>
      <w:r w:rsidR="0008488E">
        <w:rPr>
          <w:lang w:eastAsia="en-GB"/>
        </w:rPr>
        <w:t>styles</w:t>
      </w:r>
      <w:r w:rsidR="00D87029">
        <w:rPr>
          <w:lang w:eastAsia="en-GB"/>
        </w:rPr>
        <w:t>[k]</w:t>
      </w:r>
    </w:p>
    <w:p w14:paraId="63BDCED5" w14:textId="77777777" w:rsidR="00837D7B" w:rsidRPr="005C78BB" w:rsidRDefault="00D87029" w:rsidP="00837D7B">
      <w:pPr>
        <w:rPr>
          <w:lang w:eastAsia="en-GB"/>
        </w:rPr>
      </w:pPr>
      <w:r>
        <w:rPr>
          <w:color w:val="000000" w:themeColor="text1"/>
          <w:lang w:eastAsia="en-GB"/>
        </w:rPr>
        <w:t>Defines a</w:t>
      </w:r>
      <w:r w:rsidRPr="00F912FA">
        <w:rPr>
          <w:color w:val="000000" w:themeColor="text1"/>
          <w:lang w:eastAsia="en-GB"/>
        </w:rPr>
        <w:t xml:space="preserve"> </w:t>
      </w:r>
      <w:r>
        <w:rPr>
          <w:color w:val="000000" w:themeColor="text1"/>
          <w:lang w:eastAsia="en-GB"/>
        </w:rPr>
        <w:t>style</w:t>
      </w:r>
      <w:r w:rsidRPr="00F912FA">
        <w:rPr>
          <w:color w:val="000000" w:themeColor="text1"/>
          <w:lang w:eastAsia="en-GB"/>
        </w:rPr>
        <w:t xml:space="preserve"> within an offering</w:t>
      </w:r>
      <w:r>
        <w:rPr>
          <w:color w:val="000000" w:themeColor="text1"/>
          <w:lang w:eastAsia="en-GB"/>
        </w:rPr>
        <w:t xml:space="preserve"> </w:t>
      </w:r>
      <w:r w:rsidR="0008488E">
        <w:rPr>
          <w:lang w:eastAsia="en-GB"/>
        </w:rPr>
        <w:t>of the OWC:StyleSet (s</w:t>
      </w:r>
      <w:r w:rsidR="00837D7B" w:rsidRPr="005C78BB">
        <w:rPr>
          <w:lang w:eastAsia="en-GB"/>
        </w:rPr>
        <w:t xml:space="preserve">ee </w:t>
      </w:r>
      <w:r w:rsidR="00837D7B">
        <w:rPr>
          <w:lang w:eastAsia="en-GB"/>
        </w:rPr>
        <w:t xml:space="preserve">section </w:t>
      </w:r>
      <w:r w:rsidR="00627ED7">
        <w:rPr>
          <w:lang w:eastAsia="en-GB"/>
        </w:rPr>
        <w:fldChar w:fldCharType="begin"/>
      </w:r>
      <w:r w:rsidR="00837D7B">
        <w:rPr>
          <w:lang w:eastAsia="en-GB"/>
        </w:rPr>
        <w:instrText xml:space="preserve"> REF _Ref210698167 \r \h </w:instrText>
      </w:r>
      <w:r w:rsidR="00627ED7">
        <w:rPr>
          <w:lang w:eastAsia="en-GB"/>
        </w:rPr>
      </w:r>
      <w:r w:rsidR="00627ED7">
        <w:rPr>
          <w:lang w:eastAsia="en-GB"/>
        </w:rPr>
        <w:fldChar w:fldCharType="separate"/>
      </w:r>
      <w:r w:rsidR="00DB7D94">
        <w:rPr>
          <w:lang w:eastAsia="en-GB"/>
        </w:rPr>
        <w:t>7.1.6</w:t>
      </w:r>
      <w:r w:rsidR="00627ED7">
        <w:rPr>
          <w:lang w:eastAsia="en-GB"/>
        </w:rPr>
        <w:fldChar w:fldCharType="end"/>
      </w:r>
      <w:r w:rsidR="00837D7B">
        <w:rPr>
          <w:lang w:eastAsia="en-GB"/>
        </w:rPr>
        <w:t xml:space="preserve"> </w:t>
      </w:r>
      <w:r w:rsidR="00837D7B" w:rsidRPr="005C78BB">
        <w:rPr>
          <w:lang w:eastAsia="en-GB"/>
        </w:rPr>
        <w:t>class for further details</w:t>
      </w:r>
      <w:r w:rsidR="0008488E">
        <w:rPr>
          <w:lang w:eastAsia="en-GB"/>
        </w:rPr>
        <w:t>)</w:t>
      </w:r>
      <w:r w:rsidR="00837D7B" w:rsidRPr="005C78BB">
        <w:rPr>
          <w:lang w:eastAsia="en-GB"/>
        </w:rPr>
        <w:t>.</w:t>
      </w:r>
    </w:p>
    <w:p w14:paraId="03B4ADBB" w14:textId="6C76F04D" w:rsidR="00837D7B" w:rsidRPr="000626F4" w:rsidRDefault="00837D7B" w:rsidP="00837D7B">
      <w:pPr>
        <w:pStyle w:val="Heading4"/>
        <w:spacing w:after="240"/>
      </w:pPr>
      <w:bookmarkStart w:id="124" w:name="OfferingExtension"/>
      <w:bookmarkStart w:id="125" w:name="extension_AN2"/>
      <w:bookmarkEnd w:id="124"/>
      <w:bookmarkEnd w:id="125"/>
      <w:r w:rsidRPr="000626F4">
        <w:t>extension</w:t>
      </w:r>
    </w:p>
    <w:p w14:paraId="45798512" w14:textId="77777777" w:rsidR="00837D7B" w:rsidRPr="005C78BB" w:rsidRDefault="0008488E" w:rsidP="00837D7B">
      <w:pPr>
        <w:rPr>
          <w:lang w:eastAsia="en-GB"/>
        </w:rPr>
      </w:pPr>
      <w:r>
        <w:rPr>
          <w:lang w:eastAsia="en-GB"/>
        </w:rPr>
        <w:t>Any other element can be added to the JSON object safeguarding that none of the above element names are used.</w:t>
      </w:r>
    </w:p>
    <w:p w14:paraId="61F2EED6" w14:textId="77777777" w:rsidR="00837D7B" w:rsidRPr="005C78BB" w:rsidRDefault="00837D7B" w:rsidP="00837D7B">
      <w:pPr>
        <w:pStyle w:val="Heading3"/>
        <w:spacing w:after="240"/>
      </w:pPr>
      <w:bookmarkStart w:id="126" w:name="ClassOperation"/>
      <w:bookmarkStart w:id="127" w:name="A_8.2.4_Class_OWC:Operation"/>
      <w:bookmarkStart w:id="128" w:name="_Toc358030851"/>
      <w:bookmarkStart w:id="129" w:name="_Toc293225278"/>
      <w:bookmarkEnd w:id="126"/>
      <w:bookmarkEnd w:id="127"/>
      <w:r>
        <w:t>DataType</w:t>
      </w:r>
      <w:r w:rsidRPr="005C78BB">
        <w:t xml:space="preserve"> OWC:Operation</w:t>
      </w:r>
      <w:bookmarkEnd w:id="128"/>
      <w:bookmarkEnd w:id="129"/>
    </w:p>
    <w:p w14:paraId="3FC165C7" w14:textId="77777777" w:rsidR="00837D7B" w:rsidRDefault="00837D7B" w:rsidP="00837D7B">
      <w:pPr>
        <w:rPr>
          <w:lang w:eastAsia="en-GB"/>
        </w:rPr>
      </w:pPr>
      <w:r>
        <w:rPr>
          <w:lang w:eastAsia="en-GB"/>
        </w:rPr>
        <w:t xml:space="preserve">This class defines </w:t>
      </w:r>
      <w:r w:rsidRPr="005C78BB">
        <w:rPr>
          <w:lang w:eastAsia="en-GB"/>
        </w:rPr>
        <w:t>the operation either to get the information or to get the capabilities. Note that service specific extension requirements may mandate more than one</w:t>
      </w:r>
      <w:r w:rsidR="0008488E">
        <w:rPr>
          <w:lang w:eastAsia="en-GB"/>
        </w:rPr>
        <w:t xml:space="preserve"> operation. As such this element is an array of operations</w:t>
      </w:r>
      <w:r w:rsidRPr="005C78BB">
        <w:rPr>
          <w:lang w:eastAsia="en-GB"/>
        </w:rPr>
        <w:t>.</w:t>
      </w:r>
    </w:p>
    <w:p w14:paraId="796A5B8E" w14:textId="77777777" w:rsidR="00837D7B" w:rsidRDefault="00837D7B" w:rsidP="00837D7B">
      <w:pPr>
        <w:pStyle w:val="Tabletitle"/>
      </w:pPr>
      <w:bookmarkStart w:id="130" w:name="_Ref210876187"/>
      <w:bookmarkStart w:id="131" w:name="_Toc337049099"/>
      <w:r>
        <w:t xml:space="preserve">Table </w:t>
      </w:r>
      <w:r w:rsidR="00627ED7">
        <w:fldChar w:fldCharType="begin"/>
      </w:r>
      <w:r w:rsidR="004712E4">
        <w:instrText xml:space="preserve"> SEQ Table \* ARABIC </w:instrText>
      </w:r>
      <w:r w:rsidR="00627ED7">
        <w:fldChar w:fldCharType="separate"/>
      </w:r>
      <w:r w:rsidR="00DB7D94">
        <w:rPr>
          <w:noProof/>
        </w:rPr>
        <w:t>4</w:t>
      </w:r>
      <w:r w:rsidR="00627ED7">
        <w:rPr>
          <w:noProof/>
        </w:rPr>
        <w:fldChar w:fldCharType="end"/>
      </w:r>
      <w:bookmarkEnd w:id="130"/>
      <w:r>
        <w:t xml:space="preserve"> -</w:t>
      </w:r>
      <w:r w:rsidRPr="00821C3A">
        <w:t xml:space="preserve"> </w:t>
      </w:r>
      <w:r>
        <w:t>Definitions of owc:Operation elements</w:t>
      </w:r>
      <w:bookmarkEnd w:id="131"/>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976"/>
        <w:gridCol w:w="2126"/>
        <w:gridCol w:w="1559"/>
      </w:tblGrid>
      <w:tr w:rsidR="00837D7B" w14:paraId="6565DFD1" w14:textId="77777777" w:rsidTr="00A13C5B">
        <w:trPr>
          <w:cantSplit/>
          <w:tblHeader/>
        </w:trPr>
        <w:tc>
          <w:tcPr>
            <w:tcW w:w="2269" w:type="dxa"/>
            <w:tcBorders>
              <w:top w:val="single" w:sz="12" w:space="0" w:color="auto"/>
              <w:bottom w:val="single" w:sz="12" w:space="0" w:color="auto"/>
            </w:tcBorders>
          </w:tcPr>
          <w:p w14:paraId="004755BE" w14:textId="77777777" w:rsidR="00837D7B" w:rsidRDefault="00837D7B" w:rsidP="00A13C5B">
            <w:pPr>
              <w:pStyle w:val="BodyTextIndent"/>
              <w:jc w:val="center"/>
              <w:rPr>
                <w:b/>
              </w:rPr>
            </w:pPr>
            <w:r>
              <w:rPr>
                <w:b/>
              </w:rPr>
              <w:t>Names: Conceptual</w:t>
            </w:r>
            <w:r>
              <w:rPr>
                <w:b/>
              </w:rPr>
              <w:br/>
            </w:r>
            <w:r w:rsidR="00A13C5B">
              <w:rPr>
                <w:b/>
              </w:rPr>
              <w:t>JSON</w:t>
            </w:r>
            <w:r>
              <w:rPr>
                <w:b/>
              </w:rPr>
              <w:t xml:space="preserve"> mapping</w:t>
            </w:r>
          </w:p>
        </w:tc>
        <w:tc>
          <w:tcPr>
            <w:tcW w:w="2976" w:type="dxa"/>
            <w:tcBorders>
              <w:top w:val="single" w:sz="12" w:space="0" w:color="auto"/>
              <w:bottom w:val="single" w:sz="12" w:space="0" w:color="auto"/>
            </w:tcBorders>
          </w:tcPr>
          <w:p w14:paraId="4BB116F1" w14:textId="77777777" w:rsidR="00837D7B" w:rsidRDefault="00837D7B" w:rsidP="00837D7B">
            <w:pPr>
              <w:pStyle w:val="BodyTextIndent"/>
              <w:jc w:val="center"/>
              <w:rPr>
                <w:b/>
              </w:rPr>
            </w:pPr>
            <w:r>
              <w:rPr>
                <w:b/>
              </w:rPr>
              <w:t>Definition</w:t>
            </w:r>
          </w:p>
        </w:tc>
        <w:tc>
          <w:tcPr>
            <w:tcW w:w="2126" w:type="dxa"/>
            <w:tcBorders>
              <w:top w:val="single" w:sz="12" w:space="0" w:color="auto"/>
              <w:bottom w:val="single" w:sz="12" w:space="0" w:color="auto"/>
            </w:tcBorders>
          </w:tcPr>
          <w:p w14:paraId="63C9E8E0" w14:textId="77777777" w:rsidR="00837D7B" w:rsidRDefault="00837D7B" w:rsidP="00837D7B">
            <w:pPr>
              <w:pStyle w:val="BodyTextIndent"/>
              <w:jc w:val="center"/>
              <w:rPr>
                <w:b/>
              </w:rPr>
            </w:pPr>
            <w:r>
              <w:rPr>
                <w:b/>
              </w:rPr>
              <w:t>Data type and values</w:t>
            </w:r>
          </w:p>
        </w:tc>
        <w:tc>
          <w:tcPr>
            <w:tcW w:w="1559" w:type="dxa"/>
            <w:tcBorders>
              <w:top w:val="single" w:sz="12" w:space="0" w:color="auto"/>
              <w:bottom w:val="single" w:sz="12" w:space="0" w:color="auto"/>
            </w:tcBorders>
          </w:tcPr>
          <w:p w14:paraId="53F7D2FC" w14:textId="77777777" w:rsidR="00837D7B" w:rsidRDefault="00837D7B" w:rsidP="00837D7B">
            <w:pPr>
              <w:pStyle w:val="BodyTextIndent"/>
              <w:jc w:val="center"/>
              <w:rPr>
                <w:b/>
              </w:rPr>
            </w:pPr>
            <w:r>
              <w:rPr>
                <w:b/>
              </w:rPr>
              <w:t>Multiplicity and use</w:t>
            </w:r>
          </w:p>
        </w:tc>
      </w:tr>
      <w:tr w:rsidR="00837D7B" w14:paraId="69915013" w14:textId="77777777" w:rsidTr="00A13C5B">
        <w:trPr>
          <w:cantSplit/>
        </w:trPr>
        <w:tc>
          <w:tcPr>
            <w:tcW w:w="2269" w:type="dxa"/>
            <w:tcBorders>
              <w:top w:val="single" w:sz="12" w:space="0" w:color="auto"/>
              <w:bottom w:val="single" w:sz="4" w:space="0" w:color="auto"/>
            </w:tcBorders>
            <w:shd w:val="clear" w:color="auto" w:fill="auto"/>
          </w:tcPr>
          <w:p w14:paraId="10483FB4" w14:textId="77777777" w:rsidR="00837D7B" w:rsidRDefault="00837D7B" w:rsidP="00837D7B">
            <w:pPr>
              <w:pStyle w:val="BodyTextIndent"/>
              <w:rPr>
                <w:noProof/>
              </w:rPr>
            </w:pPr>
            <w:r w:rsidRPr="00F6141A">
              <w:rPr>
                <w:noProof/>
              </w:rPr>
              <w:t>code</w:t>
            </w:r>
          </w:p>
          <w:p w14:paraId="3EC089A6" w14:textId="77777777" w:rsidR="00837D7B" w:rsidRDefault="00A13C5B" w:rsidP="00837D7B">
            <w:pPr>
              <w:pStyle w:val="BodyTextIndent"/>
              <w:rPr>
                <w:rFonts w:ascii="Courier New" w:hAnsi="Courier New" w:cs="Courier New"/>
                <w:sz w:val="18"/>
                <w:szCs w:val="18"/>
              </w:rPr>
            </w:pPr>
            <w:r>
              <w:rPr>
                <w:rFonts w:ascii="Courier New" w:hAnsi="Courier New" w:cs="Courier New"/>
                <w:sz w:val="18"/>
                <w:szCs w:val="18"/>
              </w:rPr>
              <w:t>&lt;</w:t>
            </w:r>
            <w:r w:rsidR="00D87029">
              <w:rPr>
                <w:rFonts w:ascii="Courier New" w:hAnsi="Courier New" w:cs="Courier New"/>
                <w:sz w:val="18"/>
                <w:szCs w:val="18"/>
              </w:rPr>
              <w:t>op</w:t>
            </w:r>
            <w:r>
              <w:rPr>
                <w:rFonts w:ascii="Courier New" w:hAnsi="Courier New" w:cs="Courier New"/>
                <w:sz w:val="18"/>
                <w:szCs w:val="18"/>
              </w:rPr>
              <w:t>&gt;</w:t>
            </w:r>
            <w:r w:rsidR="00D87029">
              <w:rPr>
                <w:rFonts w:ascii="Courier New" w:hAnsi="Courier New" w:cs="Courier New"/>
                <w:sz w:val="18"/>
                <w:szCs w:val="18"/>
              </w:rPr>
              <w:t>.</w:t>
            </w:r>
            <w:r w:rsidR="00837D7B" w:rsidRPr="000246FD">
              <w:rPr>
                <w:rFonts w:ascii="Courier New" w:hAnsi="Courier New" w:cs="Courier New"/>
                <w:sz w:val="18"/>
                <w:szCs w:val="18"/>
              </w:rPr>
              <w:t>code</w:t>
            </w:r>
          </w:p>
          <w:p w14:paraId="7B6D740D" w14:textId="77777777" w:rsidR="00837D7B" w:rsidRPr="00F6141A" w:rsidRDefault="00837D7B" w:rsidP="00837D7B">
            <w:pPr>
              <w:pStyle w:val="BodyTextIndent"/>
              <w:rPr>
                <w:noProof/>
              </w:rPr>
            </w:pPr>
          </w:p>
        </w:tc>
        <w:tc>
          <w:tcPr>
            <w:tcW w:w="2976" w:type="dxa"/>
            <w:tcBorders>
              <w:top w:val="single" w:sz="12" w:space="0" w:color="auto"/>
              <w:bottom w:val="single" w:sz="4" w:space="0" w:color="auto"/>
            </w:tcBorders>
            <w:shd w:val="clear" w:color="auto" w:fill="auto"/>
          </w:tcPr>
          <w:p w14:paraId="310A1341" w14:textId="77777777" w:rsidR="00837D7B" w:rsidRPr="007D5AD5" w:rsidRDefault="00837D7B" w:rsidP="00837D7B">
            <w:pPr>
              <w:pStyle w:val="BodyTextIndent"/>
              <w:rPr>
                <w:noProof/>
              </w:rPr>
            </w:pPr>
            <w:r w:rsidRPr="007D5AD5">
              <w:rPr>
                <w:noProof/>
              </w:rPr>
              <w:t>Code identifying the type of Operation</w:t>
            </w:r>
          </w:p>
        </w:tc>
        <w:tc>
          <w:tcPr>
            <w:tcW w:w="2126" w:type="dxa"/>
            <w:tcBorders>
              <w:top w:val="single" w:sz="12" w:space="0" w:color="auto"/>
              <w:bottom w:val="single" w:sz="4" w:space="0" w:color="auto"/>
            </w:tcBorders>
            <w:shd w:val="clear" w:color="auto" w:fill="auto"/>
          </w:tcPr>
          <w:p w14:paraId="6A917A41" w14:textId="29EDBC93" w:rsidR="00837D7B" w:rsidRPr="00E307B1" w:rsidRDefault="00837D7B" w:rsidP="00837D7B">
            <w:pPr>
              <w:pStyle w:val="BodyTextIndent"/>
              <w:rPr>
                <w:noProof/>
              </w:rPr>
            </w:pPr>
            <w:r w:rsidRPr="00E307B1">
              <w:rPr>
                <w:noProof/>
              </w:rPr>
              <w:t xml:space="preserve">String </w:t>
            </w:r>
            <w:r w:rsidR="00093DC7">
              <w:rPr>
                <w:noProof/>
              </w:rPr>
              <w:t>type, not empty</w:t>
            </w:r>
            <w:r w:rsidRPr="000246FD">
              <w:rPr>
                <w:noProof/>
                <w:vertAlign w:val="superscript"/>
              </w:rPr>
              <w:t>a</w:t>
            </w:r>
          </w:p>
        </w:tc>
        <w:tc>
          <w:tcPr>
            <w:tcW w:w="1559" w:type="dxa"/>
            <w:tcBorders>
              <w:top w:val="single" w:sz="12" w:space="0" w:color="auto"/>
              <w:bottom w:val="single" w:sz="4" w:space="0" w:color="auto"/>
            </w:tcBorders>
            <w:shd w:val="clear" w:color="auto" w:fill="auto"/>
          </w:tcPr>
          <w:p w14:paraId="6A0C010D" w14:textId="77777777" w:rsidR="00837D7B" w:rsidRPr="00411689" w:rsidRDefault="00837D7B" w:rsidP="00837D7B">
            <w:pPr>
              <w:pStyle w:val="BodyTextIndent"/>
              <w:rPr>
                <w:noProof/>
              </w:rPr>
            </w:pPr>
            <w:r>
              <w:rPr>
                <w:noProof/>
              </w:rPr>
              <w:t>One (mandatory)</w:t>
            </w:r>
          </w:p>
        </w:tc>
      </w:tr>
      <w:tr w:rsidR="00837D7B" w14:paraId="4A6BAE0C" w14:textId="77777777" w:rsidTr="00A13C5B">
        <w:trPr>
          <w:cantSplit/>
        </w:trPr>
        <w:tc>
          <w:tcPr>
            <w:tcW w:w="2269" w:type="dxa"/>
            <w:shd w:val="clear" w:color="auto" w:fill="auto"/>
          </w:tcPr>
          <w:p w14:paraId="06B9C884" w14:textId="77777777" w:rsidR="00837D7B" w:rsidRDefault="00837D7B" w:rsidP="00837D7B">
            <w:pPr>
              <w:pStyle w:val="BodyTextIndent"/>
              <w:rPr>
                <w:noProof/>
              </w:rPr>
            </w:pPr>
            <w:r w:rsidRPr="00F6141A">
              <w:rPr>
                <w:noProof/>
              </w:rPr>
              <w:t>method</w:t>
            </w:r>
          </w:p>
          <w:p w14:paraId="204E1ABD" w14:textId="77777777" w:rsidR="00837D7B" w:rsidRPr="00F6141A" w:rsidRDefault="00A13C5B" w:rsidP="00D87029">
            <w:pPr>
              <w:pStyle w:val="BodyTextIndent"/>
              <w:rPr>
                <w:noProof/>
              </w:rPr>
            </w:pPr>
            <w:r>
              <w:rPr>
                <w:rFonts w:ascii="Courier New" w:hAnsi="Courier New" w:cs="Courier New"/>
                <w:sz w:val="18"/>
                <w:szCs w:val="18"/>
              </w:rPr>
              <w:t>&lt;</w:t>
            </w:r>
            <w:r w:rsidR="00D87029">
              <w:rPr>
                <w:rFonts w:ascii="Courier New" w:hAnsi="Courier New" w:cs="Courier New"/>
                <w:sz w:val="18"/>
                <w:szCs w:val="18"/>
              </w:rPr>
              <w:t>op</w:t>
            </w:r>
            <w:r>
              <w:rPr>
                <w:rFonts w:ascii="Courier New" w:hAnsi="Courier New" w:cs="Courier New"/>
                <w:sz w:val="18"/>
                <w:szCs w:val="18"/>
              </w:rPr>
              <w:t>&gt;.</w:t>
            </w:r>
            <w:r w:rsidR="00837D7B" w:rsidRPr="000246FD">
              <w:rPr>
                <w:rFonts w:ascii="Courier New" w:hAnsi="Courier New" w:cs="Courier New"/>
                <w:sz w:val="18"/>
                <w:szCs w:val="18"/>
              </w:rPr>
              <w:t>method</w:t>
            </w:r>
          </w:p>
        </w:tc>
        <w:tc>
          <w:tcPr>
            <w:tcW w:w="2976" w:type="dxa"/>
            <w:shd w:val="clear" w:color="auto" w:fill="auto"/>
          </w:tcPr>
          <w:p w14:paraId="6F6493A2" w14:textId="77777777" w:rsidR="00837D7B" w:rsidRPr="007D5AD5" w:rsidRDefault="00837D7B" w:rsidP="00837D7B">
            <w:pPr>
              <w:pStyle w:val="BodyTextIndent"/>
              <w:rPr>
                <w:noProof/>
              </w:rPr>
            </w:pPr>
            <w:r w:rsidRPr="007D5AD5">
              <w:rPr>
                <w:noProof/>
              </w:rPr>
              <w:t xml:space="preserve">Code identifying the </w:t>
            </w:r>
            <w:r w:rsidR="00702336">
              <w:rPr>
                <w:noProof/>
              </w:rPr>
              <w:t xml:space="preserve">HTTP </w:t>
            </w:r>
            <w:r w:rsidRPr="007D5AD5">
              <w:rPr>
                <w:noProof/>
              </w:rPr>
              <w:t>verb type of Operation.</w:t>
            </w:r>
          </w:p>
        </w:tc>
        <w:tc>
          <w:tcPr>
            <w:tcW w:w="2126" w:type="dxa"/>
            <w:shd w:val="clear" w:color="auto" w:fill="auto"/>
          </w:tcPr>
          <w:p w14:paraId="6077854D" w14:textId="20681DF5" w:rsidR="00627ED7" w:rsidRDefault="00AF32D8">
            <w:pPr>
              <w:pStyle w:val="BodyTextIndent"/>
              <w:rPr>
                <w:noProof/>
              </w:rPr>
            </w:pPr>
            <w:r>
              <w:t>String</w:t>
            </w:r>
            <w:r w:rsidR="00837D7B">
              <w:t xml:space="preserve"> type, not empty</w:t>
            </w:r>
            <w:r w:rsidR="00837D7B">
              <w:rPr>
                <w:noProof/>
              </w:rPr>
              <w:t>.</w:t>
            </w:r>
            <w:r w:rsidR="00837D7B" w:rsidRPr="007D5AD5">
              <w:rPr>
                <w:noProof/>
              </w:rPr>
              <w:t xml:space="preserve"> </w:t>
            </w:r>
            <w:r w:rsidR="00837D7B">
              <w:rPr>
                <w:noProof/>
              </w:rPr>
              <w:t>Example</w:t>
            </w:r>
            <w:r w:rsidR="00837D7B" w:rsidRPr="007D5AD5">
              <w:rPr>
                <w:noProof/>
              </w:rPr>
              <w:t xml:space="preserve"> values are GET and POST.</w:t>
            </w:r>
          </w:p>
        </w:tc>
        <w:tc>
          <w:tcPr>
            <w:tcW w:w="1559" w:type="dxa"/>
            <w:shd w:val="clear" w:color="auto" w:fill="auto"/>
          </w:tcPr>
          <w:p w14:paraId="6441C692" w14:textId="77777777" w:rsidR="00837D7B" w:rsidRPr="00411689" w:rsidRDefault="00837D7B" w:rsidP="00837D7B">
            <w:pPr>
              <w:pStyle w:val="BodyTextIndent"/>
              <w:rPr>
                <w:noProof/>
              </w:rPr>
            </w:pPr>
            <w:r>
              <w:rPr>
                <w:noProof/>
              </w:rPr>
              <w:t>One (mandatory)</w:t>
            </w:r>
          </w:p>
        </w:tc>
      </w:tr>
      <w:tr w:rsidR="00837D7B" w14:paraId="629C128E" w14:textId="77777777" w:rsidTr="00A13C5B">
        <w:trPr>
          <w:cantSplit/>
        </w:trPr>
        <w:tc>
          <w:tcPr>
            <w:tcW w:w="2269" w:type="dxa"/>
          </w:tcPr>
          <w:p w14:paraId="2000E87D" w14:textId="77777777" w:rsidR="00837D7B" w:rsidRDefault="00837D7B" w:rsidP="00837D7B">
            <w:pPr>
              <w:pStyle w:val="BodyTextIndent"/>
              <w:rPr>
                <w:noProof/>
              </w:rPr>
            </w:pPr>
            <w:r w:rsidRPr="00F6141A">
              <w:rPr>
                <w:noProof/>
              </w:rPr>
              <w:t xml:space="preserve">type </w:t>
            </w:r>
          </w:p>
          <w:p w14:paraId="5DE3CCFD" w14:textId="77777777" w:rsidR="00837D7B" w:rsidRPr="00F6141A" w:rsidRDefault="008E5CA9" w:rsidP="00D87029">
            <w:pPr>
              <w:pStyle w:val="BodyTextIndent"/>
              <w:rPr>
                <w:noProof/>
              </w:rPr>
            </w:pPr>
            <w:r>
              <w:rPr>
                <w:rFonts w:ascii="Courier New" w:hAnsi="Courier New" w:cs="Courier New"/>
                <w:sz w:val="18"/>
                <w:szCs w:val="18"/>
              </w:rPr>
              <w:t>&lt;</w:t>
            </w:r>
            <w:r w:rsidR="00D87029">
              <w:rPr>
                <w:rFonts w:ascii="Courier New" w:hAnsi="Courier New" w:cs="Courier New"/>
                <w:sz w:val="18"/>
                <w:szCs w:val="18"/>
              </w:rPr>
              <w:t>op</w:t>
            </w:r>
            <w:r>
              <w:rPr>
                <w:rFonts w:ascii="Courier New" w:hAnsi="Courier New" w:cs="Courier New"/>
                <w:sz w:val="18"/>
                <w:szCs w:val="18"/>
              </w:rPr>
              <w:t>&gt;.</w:t>
            </w:r>
            <w:r w:rsidR="00837D7B" w:rsidRPr="000246FD">
              <w:rPr>
                <w:rFonts w:ascii="Courier New" w:hAnsi="Courier New" w:cs="Courier New"/>
                <w:sz w:val="18"/>
                <w:szCs w:val="18"/>
              </w:rPr>
              <w:t>type</w:t>
            </w:r>
          </w:p>
        </w:tc>
        <w:tc>
          <w:tcPr>
            <w:tcW w:w="2976" w:type="dxa"/>
          </w:tcPr>
          <w:p w14:paraId="073BEDFD" w14:textId="77777777" w:rsidR="00837D7B" w:rsidRPr="007D5AD5" w:rsidRDefault="00837D7B" w:rsidP="00837D7B">
            <w:pPr>
              <w:pStyle w:val="BodyTextIndent"/>
              <w:rPr>
                <w:noProof/>
              </w:rPr>
            </w:pPr>
            <w:r w:rsidRPr="007D5AD5">
              <w:rPr>
                <w:noProof/>
              </w:rPr>
              <w:t xml:space="preserve">MIME type of the expected results </w:t>
            </w:r>
          </w:p>
        </w:tc>
        <w:tc>
          <w:tcPr>
            <w:tcW w:w="2126" w:type="dxa"/>
          </w:tcPr>
          <w:p w14:paraId="408A91DA" w14:textId="482C76DC" w:rsidR="00837D7B" w:rsidRPr="00E307B1" w:rsidRDefault="00C62C56" w:rsidP="00837D7B">
            <w:pPr>
              <w:pStyle w:val="BodyTextIndent"/>
              <w:rPr>
                <w:noProof/>
              </w:rPr>
            </w:pPr>
            <w:r>
              <w:t xml:space="preserve">String type, not empty that contains </w:t>
            </w:r>
            <w:r>
              <w:rPr>
                <w:noProof/>
              </w:rPr>
              <w:t>a MIME media type</w:t>
            </w:r>
            <w:r w:rsidRPr="001A31E5">
              <w:rPr>
                <w:noProof/>
              </w:rPr>
              <w:t>.</w:t>
            </w:r>
          </w:p>
        </w:tc>
        <w:tc>
          <w:tcPr>
            <w:tcW w:w="1559" w:type="dxa"/>
          </w:tcPr>
          <w:p w14:paraId="1F0A20E1" w14:textId="77777777" w:rsidR="00837D7B" w:rsidRPr="00411689" w:rsidRDefault="00837D7B" w:rsidP="00837D7B">
            <w:pPr>
              <w:pStyle w:val="BodyTextIndent"/>
              <w:rPr>
                <w:noProof/>
              </w:rPr>
            </w:pPr>
            <w:r>
              <w:rPr>
                <w:noProof/>
              </w:rPr>
              <w:t>Zero or one (optional)</w:t>
            </w:r>
          </w:p>
        </w:tc>
      </w:tr>
      <w:tr w:rsidR="00837D7B" w14:paraId="3EB34462" w14:textId="77777777" w:rsidTr="00A13C5B">
        <w:trPr>
          <w:cantSplit/>
        </w:trPr>
        <w:tc>
          <w:tcPr>
            <w:tcW w:w="2269" w:type="dxa"/>
            <w:tcBorders>
              <w:bottom w:val="single" w:sz="4" w:space="0" w:color="auto"/>
            </w:tcBorders>
          </w:tcPr>
          <w:p w14:paraId="1880C1FB" w14:textId="77777777" w:rsidR="00837D7B" w:rsidRDefault="00837D7B" w:rsidP="00837D7B">
            <w:pPr>
              <w:pStyle w:val="BodyTextIndent"/>
              <w:rPr>
                <w:noProof/>
              </w:rPr>
            </w:pPr>
            <w:r w:rsidRPr="00F6141A">
              <w:rPr>
                <w:noProof/>
              </w:rPr>
              <w:lastRenderedPageBreak/>
              <w:t>requestURL</w:t>
            </w:r>
          </w:p>
          <w:p w14:paraId="1E9E7F58" w14:textId="77777777" w:rsidR="00837D7B" w:rsidRDefault="008E5CA9" w:rsidP="00837D7B">
            <w:pPr>
              <w:pStyle w:val="BodyTextIndent"/>
              <w:rPr>
                <w:rFonts w:ascii="Courier New" w:hAnsi="Courier New" w:cs="Courier New"/>
                <w:sz w:val="18"/>
                <w:szCs w:val="18"/>
              </w:rPr>
            </w:pPr>
            <w:r>
              <w:rPr>
                <w:rFonts w:ascii="Courier New" w:hAnsi="Courier New" w:cs="Courier New"/>
                <w:sz w:val="18"/>
                <w:szCs w:val="18"/>
              </w:rPr>
              <w:t>&lt;</w:t>
            </w:r>
            <w:r w:rsidR="00D87029">
              <w:rPr>
                <w:rFonts w:ascii="Courier New" w:hAnsi="Courier New" w:cs="Courier New"/>
                <w:sz w:val="18"/>
                <w:szCs w:val="18"/>
              </w:rPr>
              <w:t>op</w:t>
            </w:r>
            <w:r>
              <w:rPr>
                <w:rFonts w:ascii="Courier New" w:hAnsi="Courier New" w:cs="Courier New"/>
                <w:sz w:val="18"/>
                <w:szCs w:val="18"/>
              </w:rPr>
              <w:t>&gt;.</w:t>
            </w:r>
            <w:r w:rsidR="00837D7B" w:rsidRPr="000246FD">
              <w:rPr>
                <w:rFonts w:ascii="Courier New" w:hAnsi="Courier New" w:cs="Courier New"/>
                <w:sz w:val="18"/>
                <w:szCs w:val="18"/>
              </w:rPr>
              <w:t>href</w:t>
            </w:r>
          </w:p>
          <w:p w14:paraId="41881F8C" w14:textId="77777777" w:rsidR="00837D7B" w:rsidRPr="00F6141A" w:rsidRDefault="00837D7B" w:rsidP="00837D7B">
            <w:pPr>
              <w:pStyle w:val="BodyTextIndent"/>
              <w:rPr>
                <w:noProof/>
              </w:rPr>
            </w:pPr>
          </w:p>
        </w:tc>
        <w:tc>
          <w:tcPr>
            <w:tcW w:w="2976" w:type="dxa"/>
            <w:tcBorders>
              <w:bottom w:val="single" w:sz="4" w:space="0" w:color="auto"/>
            </w:tcBorders>
          </w:tcPr>
          <w:p w14:paraId="1E2F09C4" w14:textId="77777777" w:rsidR="00837D7B" w:rsidRPr="007D5AD5" w:rsidRDefault="00837D7B" w:rsidP="00837D7B">
            <w:pPr>
              <w:pStyle w:val="BodyTextIndent"/>
              <w:rPr>
                <w:noProof/>
              </w:rPr>
            </w:pPr>
            <w:r w:rsidRPr="007D5AD5">
              <w:rPr>
                <w:noProof/>
              </w:rPr>
              <w:t>Service Request URL</w:t>
            </w:r>
            <w:r w:rsidRPr="000246FD">
              <w:rPr>
                <w:noProof/>
                <w:vertAlign w:val="superscript"/>
              </w:rPr>
              <w:t xml:space="preserve"> b</w:t>
            </w:r>
          </w:p>
        </w:tc>
        <w:tc>
          <w:tcPr>
            <w:tcW w:w="2126" w:type="dxa"/>
            <w:tcBorders>
              <w:bottom w:val="single" w:sz="4" w:space="0" w:color="auto"/>
            </w:tcBorders>
          </w:tcPr>
          <w:p w14:paraId="0D9657C2" w14:textId="77777777" w:rsidR="00837D7B" w:rsidRPr="00E307B1" w:rsidRDefault="00837D7B" w:rsidP="00837D7B">
            <w:pPr>
              <w:pStyle w:val="BodyTextIndent"/>
              <w:rPr>
                <w:noProof/>
              </w:rPr>
            </w:pPr>
            <w:r w:rsidRPr="00E307B1">
              <w:rPr>
                <w:noProof/>
              </w:rPr>
              <w:t>URL</w:t>
            </w:r>
          </w:p>
        </w:tc>
        <w:tc>
          <w:tcPr>
            <w:tcW w:w="1559" w:type="dxa"/>
            <w:tcBorders>
              <w:bottom w:val="single" w:sz="4" w:space="0" w:color="auto"/>
            </w:tcBorders>
          </w:tcPr>
          <w:p w14:paraId="5BB15FC1" w14:textId="77777777" w:rsidR="00837D7B" w:rsidRPr="00411689" w:rsidRDefault="00837D7B" w:rsidP="00837D7B">
            <w:pPr>
              <w:pStyle w:val="BodyTextIndent"/>
              <w:rPr>
                <w:noProof/>
              </w:rPr>
            </w:pPr>
            <w:r>
              <w:rPr>
                <w:noProof/>
              </w:rPr>
              <w:t>One (mandatory)</w:t>
            </w:r>
          </w:p>
        </w:tc>
      </w:tr>
      <w:tr w:rsidR="00837D7B" w14:paraId="3D0AC449" w14:textId="77777777" w:rsidTr="00A13C5B">
        <w:trPr>
          <w:cantSplit/>
        </w:trPr>
        <w:tc>
          <w:tcPr>
            <w:tcW w:w="2269" w:type="dxa"/>
            <w:tcBorders>
              <w:bottom w:val="single" w:sz="4" w:space="0" w:color="auto"/>
            </w:tcBorders>
          </w:tcPr>
          <w:p w14:paraId="7E533233" w14:textId="77777777" w:rsidR="00837D7B" w:rsidRDefault="00837D7B" w:rsidP="00837D7B">
            <w:pPr>
              <w:pStyle w:val="BodyTextIndent"/>
              <w:rPr>
                <w:noProof/>
              </w:rPr>
            </w:pPr>
            <w:r>
              <w:rPr>
                <w:noProof/>
              </w:rPr>
              <w:t>request</w:t>
            </w:r>
          </w:p>
          <w:p w14:paraId="58B9BD1F" w14:textId="77777777" w:rsidR="00837D7B" w:rsidRDefault="008E5CA9" w:rsidP="00837D7B">
            <w:pPr>
              <w:pStyle w:val="BodyTextIndent"/>
              <w:rPr>
                <w:rFonts w:ascii="Courier New" w:hAnsi="Courier New" w:cs="Courier New"/>
                <w:sz w:val="18"/>
                <w:szCs w:val="18"/>
              </w:rPr>
            </w:pPr>
            <w:r>
              <w:rPr>
                <w:rFonts w:ascii="Courier New" w:hAnsi="Courier New" w:cs="Courier New"/>
                <w:sz w:val="18"/>
                <w:szCs w:val="18"/>
              </w:rPr>
              <w:t>&lt;</w:t>
            </w:r>
            <w:r w:rsidR="00D87029">
              <w:rPr>
                <w:rFonts w:ascii="Courier New" w:hAnsi="Courier New" w:cs="Courier New"/>
                <w:sz w:val="18"/>
                <w:szCs w:val="18"/>
              </w:rPr>
              <w:t>op</w:t>
            </w:r>
            <w:r>
              <w:rPr>
                <w:rFonts w:ascii="Courier New" w:hAnsi="Courier New" w:cs="Courier New"/>
                <w:sz w:val="18"/>
                <w:szCs w:val="18"/>
              </w:rPr>
              <w:t>&gt;.</w:t>
            </w:r>
            <w:r w:rsidR="00837D7B" w:rsidRPr="000246FD">
              <w:rPr>
                <w:rFonts w:ascii="Courier New" w:hAnsi="Courier New" w:cs="Courier New"/>
                <w:sz w:val="18"/>
                <w:szCs w:val="18"/>
              </w:rPr>
              <w:t>request</w:t>
            </w:r>
          </w:p>
          <w:p w14:paraId="68992BFF" w14:textId="77777777" w:rsidR="00837D7B" w:rsidRPr="00F6141A" w:rsidRDefault="00837D7B" w:rsidP="00837D7B">
            <w:pPr>
              <w:pStyle w:val="BodyTextIndent"/>
              <w:rPr>
                <w:noProof/>
              </w:rPr>
            </w:pPr>
          </w:p>
        </w:tc>
        <w:tc>
          <w:tcPr>
            <w:tcW w:w="2976" w:type="dxa"/>
            <w:tcBorders>
              <w:bottom w:val="single" w:sz="4" w:space="0" w:color="auto"/>
            </w:tcBorders>
          </w:tcPr>
          <w:p w14:paraId="5739B864" w14:textId="77777777" w:rsidR="00837D7B" w:rsidRPr="007D5AD5" w:rsidRDefault="00837D7B" w:rsidP="00837D7B">
            <w:pPr>
              <w:pStyle w:val="BodyTextIndent"/>
              <w:rPr>
                <w:noProof/>
              </w:rPr>
            </w:pPr>
            <w:r w:rsidRPr="007D5AD5">
              <w:rPr>
                <w:noProof/>
              </w:rPr>
              <w:t xml:space="preserve">Optional </w:t>
            </w:r>
            <w:r>
              <w:rPr>
                <w:noProof/>
              </w:rPr>
              <w:t>request body</w:t>
            </w:r>
            <w:r w:rsidRPr="007D5AD5">
              <w:rPr>
                <w:noProof/>
              </w:rPr>
              <w:t xml:space="preserve"> content </w:t>
            </w:r>
            <w:r w:rsidRPr="000246FD">
              <w:rPr>
                <w:noProof/>
                <w:vertAlign w:val="superscript"/>
              </w:rPr>
              <w:t>c</w:t>
            </w:r>
          </w:p>
        </w:tc>
        <w:tc>
          <w:tcPr>
            <w:tcW w:w="2126" w:type="dxa"/>
            <w:tcBorders>
              <w:bottom w:val="single" w:sz="4" w:space="0" w:color="auto"/>
            </w:tcBorders>
          </w:tcPr>
          <w:p w14:paraId="5C63BD9A" w14:textId="77777777" w:rsidR="00837D7B" w:rsidRDefault="00837D7B" w:rsidP="00837D7B">
            <w:pPr>
              <w:pStyle w:val="BodyTextIndent"/>
              <w:rPr>
                <w:noProof/>
              </w:rPr>
            </w:pPr>
            <w:r w:rsidRPr="00E307B1">
              <w:rPr>
                <w:noProof/>
              </w:rPr>
              <w:t>owc:</w:t>
            </w:r>
            <w:r>
              <w:rPr>
                <w:noProof/>
              </w:rPr>
              <w:t>C</w:t>
            </w:r>
            <w:r w:rsidRPr="00E307B1">
              <w:rPr>
                <w:noProof/>
              </w:rPr>
              <w:t>ontent</w:t>
            </w:r>
            <w:r>
              <w:rPr>
                <w:noProof/>
              </w:rPr>
              <w:t>Type, see Table 5</w:t>
            </w:r>
          </w:p>
          <w:p w14:paraId="796D9EA6" w14:textId="77777777" w:rsidR="00837D7B" w:rsidRPr="00E307B1" w:rsidRDefault="00837D7B" w:rsidP="00837D7B">
            <w:pPr>
              <w:pStyle w:val="BodyTextIndent"/>
              <w:rPr>
                <w:noProof/>
              </w:rPr>
            </w:pPr>
          </w:p>
        </w:tc>
        <w:tc>
          <w:tcPr>
            <w:tcW w:w="1559" w:type="dxa"/>
            <w:tcBorders>
              <w:bottom w:val="single" w:sz="4" w:space="0" w:color="auto"/>
            </w:tcBorders>
          </w:tcPr>
          <w:p w14:paraId="7D6C411C" w14:textId="77777777" w:rsidR="00837D7B" w:rsidRDefault="00837D7B" w:rsidP="00837D7B">
            <w:pPr>
              <w:pStyle w:val="BodyTextIndent"/>
              <w:rPr>
                <w:noProof/>
              </w:rPr>
            </w:pPr>
            <w:r>
              <w:rPr>
                <w:noProof/>
              </w:rPr>
              <w:t>Zero or one (optional)</w:t>
            </w:r>
          </w:p>
        </w:tc>
      </w:tr>
      <w:tr w:rsidR="00837D7B" w14:paraId="57D697D1" w14:textId="77777777" w:rsidTr="00A13C5B">
        <w:trPr>
          <w:cantSplit/>
        </w:trPr>
        <w:tc>
          <w:tcPr>
            <w:tcW w:w="2269" w:type="dxa"/>
            <w:tcBorders>
              <w:bottom w:val="single" w:sz="4" w:space="0" w:color="auto"/>
            </w:tcBorders>
          </w:tcPr>
          <w:p w14:paraId="6118FAC3" w14:textId="77777777" w:rsidR="00837D7B" w:rsidRDefault="00837D7B" w:rsidP="00837D7B">
            <w:pPr>
              <w:pStyle w:val="BodyTextIndent"/>
              <w:rPr>
                <w:noProof/>
              </w:rPr>
            </w:pPr>
            <w:r w:rsidRPr="00F6141A">
              <w:rPr>
                <w:noProof/>
              </w:rPr>
              <w:t xml:space="preserve">result </w:t>
            </w:r>
          </w:p>
          <w:p w14:paraId="1658E74E" w14:textId="77777777" w:rsidR="00837D7B" w:rsidRPr="00F6141A" w:rsidRDefault="008E5CA9" w:rsidP="00D87029">
            <w:pPr>
              <w:pStyle w:val="BodyTextIndent"/>
              <w:rPr>
                <w:noProof/>
              </w:rPr>
            </w:pPr>
            <w:r>
              <w:rPr>
                <w:rFonts w:ascii="Courier New" w:hAnsi="Courier New" w:cs="Courier New"/>
                <w:sz w:val="18"/>
                <w:szCs w:val="18"/>
              </w:rPr>
              <w:t>&lt;</w:t>
            </w:r>
            <w:r w:rsidR="00D87029">
              <w:rPr>
                <w:rFonts w:ascii="Courier New" w:hAnsi="Courier New" w:cs="Courier New"/>
                <w:sz w:val="18"/>
                <w:szCs w:val="18"/>
              </w:rPr>
              <w:t>op</w:t>
            </w:r>
            <w:r>
              <w:rPr>
                <w:rFonts w:ascii="Courier New" w:hAnsi="Courier New" w:cs="Courier New"/>
                <w:sz w:val="18"/>
                <w:szCs w:val="18"/>
              </w:rPr>
              <w:t>&gt;.</w:t>
            </w:r>
            <w:r w:rsidR="00837D7B" w:rsidRPr="000246FD">
              <w:rPr>
                <w:rFonts w:ascii="Courier New" w:hAnsi="Courier New" w:cs="Courier New"/>
                <w:sz w:val="18"/>
                <w:szCs w:val="18"/>
              </w:rPr>
              <w:t>result</w:t>
            </w:r>
          </w:p>
        </w:tc>
        <w:tc>
          <w:tcPr>
            <w:tcW w:w="2976" w:type="dxa"/>
            <w:tcBorders>
              <w:bottom w:val="single" w:sz="4" w:space="0" w:color="auto"/>
            </w:tcBorders>
          </w:tcPr>
          <w:p w14:paraId="6BAE545B" w14:textId="77777777" w:rsidR="00837D7B" w:rsidRPr="007D5AD5" w:rsidRDefault="00837D7B" w:rsidP="00837D7B">
            <w:pPr>
              <w:pStyle w:val="BodyTextIndent"/>
              <w:rPr>
                <w:noProof/>
              </w:rPr>
            </w:pPr>
            <w:r w:rsidRPr="007D5AD5">
              <w:rPr>
                <w:noProof/>
              </w:rPr>
              <w:t xml:space="preserve">Optional Result Payload of the operationc </w:t>
            </w:r>
          </w:p>
        </w:tc>
        <w:tc>
          <w:tcPr>
            <w:tcW w:w="2126" w:type="dxa"/>
            <w:tcBorders>
              <w:bottom w:val="single" w:sz="4" w:space="0" w:color="auto"/>
            </w:tcBorders>
          </w:tcPr>
          <w:p w14:paraId="19E709AB" w14:textId="77777777" w:rsidR="00837D7B" w:rsidRDefault="00837D7B" w:rsidP="00837D7B">
            <w:pPr>
              <w:pStyle w:val="BodyTextIndent"/>
              <w:rPr>
                <w:noProof/>
              </w:rPr>
            </w:pPr>
            <w:r w:rsidRPr="00E307B1">
              <w:rPr>
                <w:noProof/>
              </w:rPr>
              <w:t>owc:</w:t>
            </w:r>
            <w:r>
              <w:rPr>
                <w:noProof/>
              </w:rPr>
              <w:t>C</w:t>
            </w:r>
            <w:r w:rsidRPr="00E307B1">
              <w:rPr>
                <w:noProof/>
              </w:rPr>
              <w:t>ontent</w:t>
            </w:r>
            <w:r>
              <w:rPr>
                <w:noProof/>
              </w:rPr>
              <w:t>Type, see Table 5</w:t>
            </w:r>
          </w:p>
          <w:p w14:paraId="4F6A9A18" w14:textId="77777777" w:rsidR="00837D7B" w:rsidRPr="00E307B1" w:rsidRDefault="00837D7B" w:rsidP="00837D7B">
            <w:pPr>
              <w:pStyle w:val="BodyTextIndent"/>
              <w:rPr>
                <w:noProof/>
              </w:rPr>
            </w:pPr>
          </w:p>
        </w:tc>
        <w:tc>
          <w:tcPr>
            <w:tcW w:w="1559" w:type="dxa"/>
            <w:tcBorders>
              <w:bottom w:val="single" w:sz="4" w:space="0" w:color="auto"/>
            </w:tcBorders>
          </w:tcPr>
          <w:p w14:paraId="47A674AB" w14:textId="77777777" w:rsidR="00837D7B" w:rsidRDefault="00837D7B" w:rsidP="00837D7B">
            <w:pPr>
              <w:pStyle w:val="BodyTextIndent"/>
              <w:rPr>
                <w:noProof/>
              </w:rPr>
            </w:pPr>
            <w:r>
              <w:rPr>
                <w:noProof/>
              </w:rPr>
              <w:t>Zero or one (optional)</w:t>
            </w:r>
          </w:p>
        </w:tc>
      </w:tr>
      <w:tr w:rsidR="00837D7B" w14:paraId="4C48C89A" w14:textId="77777777" w:rsidTr="00A13C5B">
        <w:trPr>
          <w:cantSplit/>
        </w:trPr>
        <w:tc>
          <w:tcPr>
            <w:tcW w:w="2269" w:type="dxa"/>
          </w:tcPr>
          <w:p w14:paraId="5E8B02A4" w14:textId="77777777" w:rsidR="00475AF5" w:rsidRDefault="00837D7B" w:rsidP="00837D7B">
            <w:pPr>
              <w:pStyle w:val="BodyTextIndent"/>
              <w:rPr>
                <w:noProof/>
              </w:rPr>
            </w:pPr>
            <w:r w:rsidRPr="00F6141A">
              <w:rPr>
                <w:noProof/>
              </w:rPr>
              <w:t>extension</w:t>
            </w:r>
          </w:p>
          <w:p w14:paraId="15F145FE" w14:textId="77777777" w:rsidR="00837D7B" w:rsidRDefault="00475AF5" w:rsidP="00D87029">
            <w:pPr>
              <w:pStyle w:val="BodyTextIndent"/>
              <w:rPr>
                <w:noProof/>
              </w:rPr>
            </w:pPr>
            <w:r>
              <w:rPr>
                <w:rFonts w:ascii="Courier New" w:hAnsi="Courier New" w:cs="Courier New"/>
                <w:sz w:val="18"/>
                <w:szCs w:val="18"/>
              </w:rPr>
              <w:t>&lt;</w:t>
            </w:r>
            <w:r w:rsidR="00D87029">
              <w:rPr>
                <w:rFonts w:ascii="Courier New" w:hAnsi="Courier New" w:cs="Courier New"/>
                <w:sz w:val="18"/>
                <w:szCs w:val="18"/>
              </w:rPr>
              <w:t>op</w:t>
            </w:r>
            <w:r>
              <w:rPr>
                <w:rFonts w:ascii="Courier New" w:hAnsi="Courier New" w:cs="Courier New"/>
                <w:sz w:val="18"/>
                <w:szCs w:val="18"/>
              </w:rPr>
              <w:t>&gt;.</w:t>
            </w:r>
            <w:r>
              <w:rPr>
                <w:rFonts w:ascii="Courier New" w:hAnsi="Courier New" w:cs="Courier New"/>
                <w:sz w:val="18"/>
                <w:szCs w:val="18"/>
                <w:lang w:val="es-ES"/>
              </w:rPr>
              <w:t>*</w:t>
            </w:r>
          </w:p>
        </w:tc>
        <w:tc>
          <w:tcPr>
            <w:tcW w:w="2976" w:type="dxa"/>
          </w:tcPr>
          <w:p w14:paraId="6416D0C7" w14:textId="77777777" w:rsidR="00837D7B" w:rsidRPr="009C340E" w:rsidRDefault="00837D7B" w:rsidP="00837D7B">
            <w:pPr>
              <w:pStyle w:val="BodyTextIndent"/>
              <w:rPr>
                <w:color w:val="000000"/>
                <w:szCs w:val="24"/>
                <w:lang w:eastAsia="es-ES"/>
              </w:rPr>
            </w:pPr>
            <w:r w:rsidRPr="009C340E">
              <w:rPr>
                <w:color w:val="000000"/>
                <w:szCs w:val="24"/>
                <w:lang w:eastAsia="es-ES"/>
              </w:rPr>
              <w:t>Any other element</w:t>
            </w:r>
          </w:p>
        </w:tc>
        <w:tc>
          <w:tcPr>
            <w:tcW w:w="2126" w:type="dxa"/>
          </w:tcPr>
          <w:p w14:paraId="5A544246" w14:textId="77777777" w:rsidR="00837D7B" w:rsidRDefault="00837D7B" w:rsidP="00725529">
            <w:pPr>
              <w:pStyle w:val="BodyTextIndent"/>
            </w:pPr>
            <w:r>
              <w:t>Any</w:t>
            </w:r>
            <w:r w:rsidR="00475AF5">
              <w:t xml:space="preserve"> </w:t>
            </w:r>
            <w:r w:rsidR="00475AF5">
              <w:rPr>
                <w:noProof/>
              </w:rPr>
              <w:t>(outside of the scope of OWS Context</w:t>
            </w:r>
            <w:r w:rsidR="00475AF5" w:rsidRPr="00A01DA9">
              <w:rPr>
                <w:noProof/>
              </w:rPr>
              <w:t>)</w:t>
            </w:r>
          </w:p>
        </w:tc>
        <w:tc>
          <w:tcPr>
            <w:tcW w:w="1559" w:type="dxa"/>
          </w:tcPr>
          <w:p w14:paraId="6D7F6B6B" w14:textId="77777777" w:rsidR="00837D7B" w:rsidRPr="00411689" w:rsidRDefault="00837D7B" w:rsidP="00837D7B">
            <w:pPr>
              <w:pStyle w:val="BodyTextIndent"/>
              <w:rPr>
                <w:noProof/>
              </w:rPr>
            </w:pPr>
            <w:r>
              <w:rPr>
                <w:noProof/>
              </w:rPr>
              <w:t>Zero or more (optional)</w:t>
            </w:r>
          </w:p>
        </w:tc>
      </w:tr>
      <w:tr w:rsidR="00837D7B" w14:paraId="560DD542" w14:textId="77777777" w:rsidTr="00A13C5B">
        <w:trPr>
          <w:cantSplit/>
        </w:trPr>
        <w:tc>
          <w:tcPr>
            <w:tcW w:w="8930" w:type="dxa"/>
            <w:gridSpan w:val="4"/>
          </w:tcPr>
          <w:p w14:paraId="1F44A8F8" w14:textId="77777777" w:rsidR="00837D7B" w:rsidRDefault="00837D7B" w:rsidP="00837D7B">
            <w:pPr>
              <w:tabs>
                <w:tab w:val="left" w:pos="252"/>
              </w:tabs>
              <w:spacing w:after="0"/>
              <w:rPr>
                <w:lang w:eastAsia="en-GB"/>
              </w:rPr>
            </w:pPr>
            <w:r w:rsidRPr="00615A80">
              <w:rPr>
                <w:sz w:val="20"/>
                <w:vertAlign w:val="superscript"/>
                <w:lang w:eastAsia="en-GB"/>
              </w:rPr>
              <w:t>a</w:t>
            </w:r>
            <w:r>
              <w:rPr>
                <w:color w:val="008000"/>
                <w:highlight w:val="white"/>
              </w:rPr>
              <w:tab/>
            </w:r>
            <w:r w:rsidRPr="00615A80">
              <w:rPr>
                <w:sz w:val="20"/>
                <w:lang w:eastAsia="en-GB"/>
              </w:rPr>
              <w:t xml:space="preserve">Typically the OGC Service request type, e.g. </w:t>
            </w:r>
            <w:r>
              <w:rPr>
                <w:sz w:val="20"/>
                <w:lang w:eastAsia="en-GB"/>
              </w:rPr>
              <w:t>“</w:t>
            </w:r>
            <w:r w:rsidRPr="00615A80">
              <w:rPr>
                <w:sz w:val="20"/>
                <w:lang w:eastAsia="en-GB"/>
              </w:rPr>
              <w:t>GetCapabilities</w:t>
            </w:r>
            <w:r>
              <w:rPr>
                <w:sz w:val="20"/>
                <w:lang w:eastAsia="en-GB"/>
              </w:rPr>
              <w:t>”</w:t>
            </w:r>
            <w:r w:rsidRPr="00615A80">
              <w:rPr>
                <w:sz w:val="20"/>
                <w:lang w:eastAsia="en-GB"/>
              </w:rPr>
              <w:t xml:space="preserve"> or </w:t>
            </w:r>
            <w:r>
              <w:rPr>
                <w:sz w:val="20"/>
                <w:lang w:eastAsia="en-GB"/>
              </w:rPr>
              <w:t>“</w:t>
            </w:r>
            <w:r w:rsidRPr="00615A80">
              <w:rPr>
                <w:sz w:val="20"/>
                <w:lang w:eastAsia="en-GB"/>
              </w:rPr>
              <w:t>GetMap</w:t>
            </w:r>
            <w:r>
              <w:rPr>
                <w:sz w:val="20"/>
                <w:lang w:eastAsia="en-GB"/>
              </w:rPr>
              <w:t>”</w:t>
            </w:r>
            <w:r w:rsidRPr="00615A80">
              <w:rPr>
                <w:sz w:val="20"/>
                <w:lang w:eastAsia="en-GB"/>
              </w:rPr>
              <w:t>.</w:t>
            </w:r>
          </w:p>
          <w:p w14:paraId="2812F096" w14:textId="77777777" w:rsidR="00837D7B" w:rsidRDefault="00837D7B" w:rsidP="00837D7B">
            <w:pPr>
              <w:tabs>
                <w:tab w:val="left" w:pos="252"/>
              </w:tabs>
              <w:spacing w:after="0"/>
              <w:rPr>
                <w:lang w:eastAsia="en-GB"/>
              </w:rPr>
            </w:pPr>
            <w:r w:rsidRPr="005C78BB">
              <w:rPr>
                <w:vertAlign w:val="superscript"/>
                <w:lang w:eastAsia="en-GB"/>
              </w:rPr>
              <w:t>b</w:t>
            </w:r>
            <w:r>
              <w:rPr>
                <w:color w:val="008000"/>
                <w:highlight w:val="white"/>
              </w:rPr>
              <w:tab/>
            </w:r>
            <w:r w:rsidRPr="00615A80">
              <w:rPr>
                <w:sz w:val="20"/>
                <w:lang w:eastAsia="en-GB"/>
              </w:rPr>
              <w:t>Full request URL for an HTTP GET, and request URL for HTTP POST</w:t>
            </w:r>
            <w:r w:rsidRPr="005C78BB">
              <w:rPr>
                <w:lang w:eastAsia="en-GB"/>
              </w:rPr>
              <w:t>.</w:t>
            </w:r>
          </w:p>
          <w:p w14:paraId="79A470B2" w14:textId="77777777" w:rsidR="00837D7B" w:rsidRDefault="00837D7B" w:rsidP="00837D7B">
            <w:pPr>
              <w:tabs>
                <w:tab w:val="left" w:pos="252"/>
              </w:tabs>
              <w:spacing w:after="0"/>
              <w:rPr>
                <w:sz w:val="20"/>
                <w:lang w:eastAsia="en-GB"/>
              </w:rPr>
            </w:pPr>
            <w:r w:rsidRPr="005C78BB">
              <w:rPr>
                <w:vertAlign w:val="superscript"/>
                <w:lang w:eastAsia="en-GB"/>
              </w:rPr>
              <w:t>c</w:t>
            </w:r>
            <w:r>
              <w:rPr>
                <w:color w:val="008000"/>
                <w:highlight w:val="white"/>
              </w:rPr>
              <w:tab/>
            </w:r>
            <w:r>
              <w:rPr>
                <w:sz w:val="20"/>
                <w:lang w:eastAsia="en-GB"/>
              </w:rPr>
              <w:t>N</w:t>
            </w:r>
            <w:r w:rsidRPr="00615A80">
              <w:rPr>
                <w:sz w:val="20"/>
                <w:lang w:eastAsia="en-GB"/>
              </w:rPr>
              <w:t xml:space="preserve">ot necessarily XML as the content is defined by MIME-type. If the content is text/xml or application/*+xml it </w:t>
            </w:r>
            <w:r>
              <w:rPr>
                <w:sz w:val="20"/>
                <w:lang w:eastAsia="en-GB"/>
              </w:rPr>
              <w:t>SHALL</w:t>
            </w:r>
            <w:r w:rsidRPr="00615A80">
              <w:rPr>
                <w:sz w:val="20"/>
                <w:lang w:eastAsia="en-GB"/>
              </w:rPr>
              <w:t xml:space="preserve"> be present as a XML fragment (without the </w:t>
            </w:r>
            <w:r w:rsidRPr="00615A80">
              <w:rPr>
                <w:i/>
                <w:iCs/>
                <w:sz w:val="20"/>
                <w:lang w:eastAsia="en-GB"/>
              </w:rPr>
              <w:t>&lt;?xml...</w:t>
            </w:r>
            <w:r w:rsidRPr="00615A80">
              <w:rPr>
                <w:sz w:val="20"/>
                <w:lang w:eastAsia="en-GB"/>
              </w:rPr>
              <w:t xml:space="preserve"> header) and the encoding </w:t>
            </w:r>
            <w:r>
              <w:rPr>
                <w:sz w:val="20"/>
                <w:lang w:eastAsia="en-GB"/>
              </w:rPr>
              <w:t>SHALL</w:t>
            </w:r>
            <w:r w:rsidRPr="00615A80">
              <w:rPr>
                <w:sz w:val="20"/>
                <w:lang w:eastAsia="en-GB"/>
              </w:rPr>
              <w:t xml:space="preserve"> be the same as the feed.</w:t>
            </w:r>
          </w:p>
          <w:p w14:paraId="3484646F" w14:textId="77777777" w:rsidR="00D87029" w:rsidRDefault="007236CF" w:rsidP="007236CF">
            <w:pPr>
              <w:tabs>
                <w:tab w:val="left" w:pos="252"/>
              </w:tabs>
              <w:spacing w:after="0"/>
              <w:rPr>
                <w:b/>
                <w:bCs/>
                <w:sz w:val="20"/>
                <w:szCs w:val="20"/>
                <w:lang w:eastAsia="en-GB"/>
              </w:rPr>
            </w:pPr>
            <w:r>
              <w:rPr>
                <w:vertAlign w:val="superscript"/>
                <w:lang w:eastAsia="en-GB"/>
              </w:rPr>
              <w:t>e</w:t>
            </w:r>
            <w:r>
              <w:rPr>
                <w:color w:val="008000"/>
                <w:highlight w:val="white"/>
              </w:rPr>
              <w:tab/>
            </w:r>
            <w:r w:rsidR="00D87029">
              <w:rPr>
                <w:rFonts w:ascii="Courier New" w:hAnsi="Courier New" w:cs="Courier New"/>
                <w:sz w:val="18"/>
                <w:szCs w:val="18"/>
              </w:rPr>
              <w:t xml:space="preserve">&lt;op&gt; </w:t>
            </w:r>
            <w:r w:rsidR="00D87029" w:rsidRPr="00535A64">
              <w:rPr>
                <w:color w:val="000000"/>
                <w:sz w:val="20"/>
                <w:lang w:eastAsia="en-GB"/>
              </w:rPr>
              <w:t xml:space="preserve">is the name of the </w:t>
            </w:r>
            <w:r w:rsidR="00D87029">
              <w:rPr>
                <w:color w:val="000000"/>
                <w:sz w:val="20"/>
                <w:lang w:eastAsia="en-GB"/>
              </w:rPr>
              <w:t>operation</w:t>
            </w:r>
            <w:r w:rsidR="00D87029" w:rsidRPr="00535A64">
              <w:rPr>
                <w:color w:val="000000"/>
                <w:sz w:val="20"/>
                <w:lang w:eastAsia="en-GB"/>
              </w:rPr>
              <w:t xml:space="preserve"> object </w:t>
            </w:r>
            <w:r w:rsidR="00D87029">
              <w:rPr>
                <w:color w:val="000000"/>
                <w:sz w:val="20"/>
                <w:lang w:eastAsia="en-GB"/>
              </w:rPr>
              <w:t>in the operations Array</w:t>
            </w:r>
            <w:r w:rsidR="00806936">
              <w:rPr>
                <w:color w:val="000000"/>
                <w:sz w:val="20"/>
                <w:lang w:eastAsia="en-GB"/>
              </w:rPr>
              <w:t xml:space="preserve"> </w:t>
            </w:r>
            <w:r w:rsidR="00D87029">
              <w:rPr>
                <w:rFonts w:ascii="Courier New" w:hAnsi="Courier New" w:cs="Courier New"/>
                <w:sz w:val="18"/>
                <w:szCs w:val="18"/>
              </w:rPr>
              <w:t>&lt;xz&gt;.features[i].properties.offerings[j].</w:t>
            </w:r>
            <w:r w:rsidR="00806936">
              <w:rPr>
                <w:rFonts w:ascii="Courier New" w:hAnsi="Courier New" w:cs="Courier New"/>
                <w:sz w:val="18"/>
                <w:szCs w:val="18"/>
              </w:rPr>
              <w:t>operations[k].</w:t>
            </w:r>
            <w:r w:rsidR="00D87029">
              <w:rPr>
                <w:rFonts w:ascii="Courier New" w:hAnsi="Courier New" w:cs="Courier New"/>
                <w:sz w:val="18"/>
                <w:szCs w:val="18"/>
              </w:rPr>
              <w:t xml:space="preserve"> &lt;xz&gt;.</w:t>
            </w:r>
            <w:r w:rsidR="00D87029" w:rsidRPr="00535A64">
              <w:rPr>
                <w:color w:val="000000"/>
                <w:sz w:val="20"/>
                <w:lang w:eastAsia="en-GB"/>
              </w:rPr>
              <w:t xml:space="preserve">is the name of the </w:t>
            </w:r>
            <w:r w:rsidR="00D87029">
              <w:rPr>
                <w:color w:val="000000"/>
                <w:sz w:val="20"/>
                <w:lang w:eastAsia="en-GB"/>
              </w:rPr>
              <w:t>geojson object.</w:t>
            </w:r>
          </w:p>
        </w:tc>
      </w:tr>
    </w:tbl>
    <w:p w14:paraId="6BBB2422" w14:textId="77777777" w:rsidR="00837D7B" w:rsidRPr="000626F4" w:rsidRDefault="00837D7B" w:rsidP="00837D7B">
      <w:pPr>
        <w:pStyle w:val="Heading4"/>
        <w:spacing w:after="240"/>
      </w:pPr>
      <w:bookmarkStart w:id="132" w:name="OperationCode"/>
      <w:bookmarkStart w:id="133" w:name="code_AN1"/>
      <w:bookmarkEnd w:id="132"/>
      <w:bookmarkEnd w:id="133"/>
      <w:r w:rsidRPr="000626F4">
        <w:t xml:space="preserve">code </w:t>
      </w:r>
    </w:p>
    <w:p w14:paraId="0566206B"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8E5CA9" w:rsidRPr="00F0611D">
        <w:rPr>
          <w:lang w:eastAsia="en-GB"/>
        </w:rPr>
        <w:t>&lt;xz&gt;.features[i].properties.offerings[j].</w:t>
      </w:r>
      <w:r w:rsidR="008E5CA9">
        <w:rPr>
          <w:lang w:eastAsia="en-GB"/>
        </w:rPr>
        <w:t>operations[k].code</w:t>
      </w:r>
    </w:p>
    <w:p w14:paraId="39F66A49" w14:textId="77777777" w:rsidR="00837D7B" w:rsidRPr="005C78BB" w:rsidRDefault="00837D7B" w:rsidP="00837D7B">
      <w:pPr>
        <w:rPr>
          <w:lang w:eastAsia="en-GB"/>
        </w:rPr>
      </w:pPr>
      <w:r w:rsidRPr="005C78BB">
        <w:rPr>
          <w:lang w:eastAsia="en-GB"/>
        </w:rPr>
        <w:t xml:space="preserve">This identifies the type of operation. The valid operation types are defined within each specific extension within the </w:t>
      </w:r>
      <w:r>
        <w:rPr>
          <w:lang w:eastAsia="en-GB"/>
        </w:rPr>
        <w:t>OWS Context conceptual model [</w:t>
      </w:r>
      <w:r w:rsidRPr="0072272C">
        <w:rPr>
          <w:lang w:eastAsia="en-GB"/>
        </w:rPr>
        <w:t>OGC 12-080</w:t>
      </w:r>
      <w:r>
        <w:rPr>
          <w:lang w:eastAsia="en-GB"/>
        </w:rPr>
        <w:t>].</w:t>
      </w:r>
    </w:p>
    <w:p w14:paraId="3D583BF3"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7D00B36A"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1EEFD70E"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7219FD23"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6A112BBC"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FC7CD99"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F273B8E"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3F246950"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"http://www.acme.eu/geoserver/wms/#algal20090123090856”,</w:t>
      </w:r>
    </w:p>
    <w:p w14:paraId="72E8FAC6"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EE98087"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0EF4ABF7"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5B75CC04" w14:textId="6CD8A472"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"http://www.opengis.net/spec/owc-geojson/1.0/req/wms",</w:t>
      </w:r>
    </w:p>
    <w:p w14:paraId="51209283"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"operations" : [{</w:t>
      </w:r>
    </w:p>
    <w:p w14:paraId="69A19C5B" w14:textId="4E29910A"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"GetCapabilities",</w:t>
      </w:r>
    </w:p>
    <w:p w14:paraId="77F8370E" w14:textId="2BAE0E91"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"href" : "http://www.someserver.com/wrs.cgi?REQUEST=GetCapabilities&amp;</w:t>
      </w:r>
      <w:r w:rsidRPr="008E5CA9">
        <w:rPr>
          <w:rFonts w:ascii="Courier New" w:hAnsi="Courier New" w:cs="Courier New"/>
          <w:color w:val="5B4221"/>
          <w:sz w:val="18"/>
          <w:szCs w:val="18"/>
          <w:lang w:eastAsia="en-GB"/>
        </w:rPr>
        <w:br/>
        <w:t>amp;SERVICE=WMS&amp;VERSION=1.1.1"</w:t>
      </w:r>
    </w:p>
    <w:p w14:paraId="086518CA"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974A4DF"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AE5CE48"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lastRenderedPageBreak/>
        <w:t xml:space="preserve">        },{</w:t>
      </w:r>
    </w:p>
    <w:p w14:paraId="5D27A71A" w14:textId="4F7193A9"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"http://www.opengis.net/spec/owc-geojson/1.0/req/gml",</w:t>
      </w:r>
    </w:p>
    <w:p w14:paraId="55426F87"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0BD7B23"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029D98A"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508B454B"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9EE3700"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2C0ABEE"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04909465" w14:textId="77777777" w:rsidR="00837D7B" w:rsidRPr="003E15BD" w:rsidRDefault="00837D7B"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39998C62" w14:textId="77777777" w:rsidR="00837D7B" w:rsidRPr="000626F4" w:rsidRDefault="00837D7B" w:rsidP="00837D7B">
      <w:pPr>
        <w:pStyle w:val="Heading4"/>
        <w:spacing w:after="240"/>
      </w:pPr>
      <w:bookmarkStart w:id="134" w:name="OperationMethod"/>
      <w:bookmarkStart w:id="135" w:name="method"/>
      <w:bookmarkEnd w:id="134"/>
      <w:bookmarkEnd w:id="135"/>
      <w:r w:rsidRPr="000626F4">
        <w:t xml:space="preserve">method </w:t>
      </w:r>
    </w:p>
    <w:p w14:paraId="52AB4D17"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8E5CA9" w:rsidRPr="00F0611D">
        <w:rPr>
          <w:lang w:eastAsia="en-GB"/>
        </w:rPr>
        <w:t>&lt;xz&gt;.features[i].properties.offerings[j].</w:t>
      </w:r>
      <w:r w:rsidR="008E5CA9">
        <w:rPr>
          <w:lang w:eastAsia="en-GB"/>
        </w:rPr>
        <w:t>operations[k].method</w:t>
      </w:r>
    </w:p>
    <w:p w14:paraId="10B93BC2" w14:textId="77777777" w:rsidR="00837D7B" w:rsidRPr="005C78BB" w:rsidRDefault="00837D7B" w:rsidP="00837D7B">
      <w:pPr>
        <w:rPr>
          <w:lang w:eastAsia="en-GB"/>
        </w:rPr>
      </w:pPr>
      <w:r w:rsidRPr="005C78BB">
        <w:rPr>
          <w:lang w:eastAsia="en-GB"/>
        </w:rPr>
        <w:t>This identifies the</w:t>
      </w:r>
      <w:r>
        <w:rPr>
          <w:lang w:eastAsia="en-GB"/>
        </w:rPr>
        <w:t xml:space="preserve"> method (verb) of the operation</w:t>
      </w:r>
      <w:r w:rsidRPr="005C78BB">
        <w:rPr>
          <w:lang w:eastAsia="en-GB"/>
        </w:rPr>
        <w:t>. Default value is GET.</w:t>
      </w:r>
    </w:p>
    <w:p w14:paraId="2D363122"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1307ACE9"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28812C08"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7E82EA05"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7F58CE14"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CE6D6AC"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EC62C46"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639D3E36"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"http://www.acme.eu/geoserver/wms/#algal20090123090856”,</w:t>
      </w:r>
    </w:p>
    <w:p w14:paraId="22689415"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105A3C7"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7068BAF8"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7CD9A657" w14:textId="533AA312"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"http://www.opengis.net/spec/owc-geojson/1.0/req/wms",</w:t>
      </w:r>
    </w:p>
    <w:p w14:paraId="44CF4753"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"operations" : [{</w:t>
      </w:r>
    </w:p>
    <w:p w14:paraId="5EF00E65" w14:textId="0B8EB9DE"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"GetCapabilities",</w:t>
      </w:r>
    </w:p>
    <w:p w14:paraId="3A653154" w14:textId="77777777" w:rsid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"method" : "GET",</w:t>
      </w:r>
    </w:p>
    <w:p w14:paraId="572227ED" w14:textId="7D7D2255"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"href" : "http://www.someserver.com/wrs.cgi?REQUEST=GetCapabilities&amp;</w:t>
      </w:r>
      <w:r w:rsidRPr="008E5CA9">
        <w:rPr>
          <w:rFonts w:ascii="Courier New" w:hAnsi="Courier New" w:cs="Courier New"/>
          <w:color w:val="5B4221"/>
          <w:sz w:val="18"/>
          <w:szCs w:val="18"/>
          <w:lang w:eastAsia="en-GB"/>
        </w:rPr>
        <w:br/>
        <w:t>amp;SERVICE=WMS&amp;VERSION=1.1.1"</w:t>
      </w:r>
    </w:p>
    <w:p w14:paraId="546282B7"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23D9B97"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086EC62"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3276776" w14:textId="449B08EB"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"http://www.opengis.net/spec/owc-geojson/1.0/req/gml",</w:t>
      </w:r>
    </w:p>
    <w:p w14:paraId="19B8D716"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32029D4"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3F19BC1"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6F130FA"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DF0B5F2"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680D790" w14:textId="77777777" w:rsidR="00837D7B" w:rsidRPr="003E15BD" w:rsidRDefault="00837D7B"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17DA7034" w14:textId="77777777" w:rsidR="00837D7B" w:rsidRPr="000626F4" w:rsidRDefault="00837D7B" w:rsidP="00837D7B">
      <w:pPr>
        <w:pStyle w:val="Heading4"/>
        <w:spacing w:after="240"/>
      </w:pPr>
      <w:bookmarkStart w:id="136" w:name="OperationType"/>
      <w:bookmarkStart w:id="137" w:name="type"/>
      <w:bookmarkEnd w:id="136"/>
      <w:bookmarkEnd w:id="137"/>
      <w:r w:rsidRPr="000626F4">
        <w:t xml:space="preserve">type </w:t>
      </w:r>
    </w:p>
    <w:p w14:paraId="320F39E8"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8E5CA9" w:rsidRPr="00F0611D">
        <w:rPr>
          <w:lang w:eastAsia="en-GB"/>
        </w:rPr>
        <w:t>&lt;xz&gt;.features[i].properties.offerings[j].</w:t>
      </w:r>
      <w:r w:rsidR="008E5CA9">
        <w:rPr>
          <w:lang w:eastAsia="en-GB"/>
        </w:rPr>
        <w:t>operations[k].type</w:t>
      </w:r>
    </w:p>
    <w:p w14:paraId="0D2D49E8" w14:textId="77777777" w:rsidR="00837D7B" w:rsidRDefault="00837D7B" w:rsidP="00837D7B">
      <w:pPr>
        <w:rPr>
          <w:lang w:eastAsia="en-GB"/>
        </w:rPr>
      </w:pPr>
      <w:r w:rsidRPr="005C78BB">
        <w:rPr>
          <w:lang w:eastAsia="en-GB"/>
        </w:rPr>
        <w:lastRenderedPageBreak/>
        <w:t>It defines the MIME-type of the content class.</w:t>
      </w:r>
    </w:p>
    <w:p w14:paraId="1D790DD8"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4814D2A9"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61E28A43"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4ADF299F"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6E4C8736"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8EC0347"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1467A8E"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67D88987"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t>
      </w:r>
      <w:r>
        <w:rPr>
          <w:rFonts w:ascii="Courier New" w:hAnsi="Courier New" w:cs="Courier New"/>
          <w:color w:val="5B4221"/>
          <w:sz w:val="18"/>
          <w:szCs w:val="18"/>
          <w:lang w:eastAsia="en-GB"/>
        </w:rPr>
        <w:t>csw/oceans</w:t>
      </w:r>
      <w:r w:rsidRPr="008E5CA9">
        <w:rPr>
          <w:rFonts w:ascii="Courier New" w:hAnsi="Courier New" w:cs="Courier New"/>
          <w:color w:val="5B4221"/>
          <w:sz w:val="18"/>
          <w:szCs w:val="18"/>
          <w:lang w:eastAsia="en-GB"/>
        </w:rPr>
        <w:t>”,</w:t>
      </w:r>
    </w:p>
    <w:p w14:paraId="7920E81D"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E75AC33"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035C108D"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7DF3939C" w14:textId="0AB20AE6"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"http://www.opengis.net/spec/owc-geojson/1.0/req/</w:t>
      </w:r>
      <w:r>
        <w:rPr>
          <w:rFonts w:ascii="Courier New" w:hAnsi="Courier New" w:cs="Courier New"/>
          <w:color w:val="5B4221"/>
          <w:sz w:val="18"/>
          <w:szCs w:val="18"/>
          <w:lang w:eastAsia="en-GB"/>
        </w:rPr>
        <w:t>csw</w:t>
      </w:r>
      <w:r w:rsidRPr="008E5CA9">
        <w:rPr>
          <w:rFonts w:ascii="Courier New" w:hAnsi="Courier New" w:cs="Courier New"/>
          <w:color w:val="5B4221"/>
          <w:sz w:val="18"/>
          <w:szCs w:val="18"/>
          <w:lang w:eastAsia="en-GB"/>
        </w:rPr>
        <w:t>",</w:t>
      </w:r>
    </w:p>
    <w:p w14:paraId="0472D631" w14:textId="77777777" w:rsidR="00DA4343"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"operations" : [{</w:t>
      </w:r>
    </w:p>
    <w:p w14:paraId="448FB57F" w14:textId="77777777" w:rsidR="00DA4343"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Pr="003E15BD">
        <w:rPr>
          <w:rFonts w:ascii="Courier New" w:hAnsi="Courier New" w:cs="Courier New"/>
          <w:color w:val="5B4221"/>
          <w:sz w:val="18"/>
          <w:szCs w:val="18"/>
          <w:lang w:eastAsia="en-GB"/>
        </w:rPr>
        <w:t>GetRecords</w:t>
      </w:r>
      <w:r w:rsidRPr="008E5CA9">
        <w:rPr>
          <w:rFonts w:ascii="Courier New" w:hAnsi="Courier New" w:cs="Courier New"/>
          <w:color w:val="5B4221"/>
          <w:sz w:val="18"/>
          <w:szCs w:val="18"/>
          <w:lang w:eastAsia="en-GB"/>
        </w:rPr>
        <w:t>",</w:t>
      </w:r>
    </w:p>
    <w:p w14:paraId="58329C9B"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811C41">
        <w:rPr>
          <w:rFonts w:ascii="Courier New" w:hAnsi="Courier New" w:cs="Courier New"/>
          <w:color w:val="5B4221"/>
          <w:sz w:val="18"/>
          <w:szCs w:val="18"/>
          <w:lang w:eastAsia="en-GB"/>
        </w:rPr>
        <w:t>"type" : "application/xml"</w:t>
      </w:r>
    </w:p>
    <w:p w14:paraId="28AECD7D" w14:textId="77777777" w:rsidR="00DA4343"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"method" : "POST",</w:t>
      </w:r>
    </w:p>
    <w:p w14:paraId="550DEC75" w14:textId="10353996" w:rsidR="00DA4343"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"href" : "</w:t>
      </w:r>
      <w:r w:rsidRPr="003E15BD">
        <w:rPr>
          <w:rFonts w:ascii="Courier New" w:hAnsi="Courier New" w:cs="Courier New"/>
          <w:color w:val="5B4221"/>
          <w:sz w:val="18"/>
          <w:szCs w:val="18"/>
          <w:lang w:eastAsia="en-GB"/>
        </w:rPr>
        <w:t>http://www.someserver.com/wrs.cgi?service=CSW&amp;request=</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GetCapabilities</w:t>
      </w:r>
      <w:r>
        <w:rPr>
          <w:rFonts w:ascii="Courier New" w:hAnsi="Courier New" w:cs="Courier New"/>
          <w:color w:val="5B4221"/>
          <w:sz w:val="18"/>
          <w:szCs w:val="18"/>
          <w:lang w:eastAsia="en-GB"/>
        </w:rPr>
        <w:t>&amp;VERSION=2.0</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2</w:t>
      </w:r>
      <w:r w:rsidRPr="008E5CA9">
        <w:rPr>
          <w:rFonts w:ascii="Courier New" w:hAnsi="Courier New" w:cs="Courier New"/>
          <w:color w:val="5B4221"/>
          <w:sz w:val="18"/>
          <w:szCs w:val="18"/>
          <w:lang w:eastAsia="en-GB"/>
        </w:rPr>
        <w:t>"</w:t>
      </w:r>
    </w:p>
    <w:p w14:paraId="12351940"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8E5CA9">
        <w:rPr>
          <w:rFonts w:ascii="Courier New" w:hAnsi="Courier New" w:cs="Courier New"/>
          <w:color w:val="5B4221"/>
          <w:sz w:val="18"/>
          <w:szCs w:val="18"/>
          <w:lang w:eastAsia="en-GB"/>
        </w:rPr>
        <w:t>]</w:t>
      </w:r>
    </w:p>
    <w:p w14:paraId="1A167070"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9E43766"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32E4587"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512E4773" w14:textId="77777777" w:rsidR="00DA4343" w:rsidRPr="008E5CA9"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777E6E8" w14:textId="77777777" w:rsidR="00DA4343" w:rsidRPr="003E15BD" w:rsidRDefault="00DA4343" w:rsidP="00DA4343">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4DE25435" w14:textId="77777777" w:rsidR="0047695F" w:rsidRPr="005C78BB" w:rsidRDefault="0047695F" w:rsidP="00837D7B">
      <w:pPr>
        <w:rPr>
          <w:lang w:eastAsia="en-GB"/>
        </w:rPr>
      </w:pPr>
    </w:p>
    <w:p w14:paraId="7EC54DE4" w14:textId="77777777" w:rsidR="00837D7B" w:rsidRPr="000626F4" w:rsidRDefault="00837D7B" w:rsidP="00837D7B">
      <w:pPr>
        <w:pStyle w:val="Heading4"/>
        <w:spacing w:after="240"/>
      </w:pPr>
      <w:bookmarkStart w:id="138" w:name="OperationRequestURL"/>
      <w:bookmarkStart w:id="139" w:name="requestURL"/>
      <w:bookmarkEnd w:id="138"/>
      <w:bookmarkEnd w:id="139"/>
      <w:r w:rsidRPr="000626F4">
        <w:t xml:space="preserve">requestURL </w:t>
      </w:r>
    </w:p>
    <w:p w14:paraId="724A1F75"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8E5CA9" w:rsidRPr="00F0611D">
        <w:rPr>
          <w:lang w:eastAsia="en-GB"/>
        </w:rPr>
        <w:t>&lt;xz&gt;.features[i].properties.offerings[j].</w:t>
      </w:r>
      <w:r w:rsidR="008E5CA9">
        <w:rPr>
          <w:lang w:eastAsia="en-GB"/>
        </w:rPr>
        <w:t>operations[k].href</w:t>
      </w:r>
    </w:p>
    <w:p w14:paraId="20A5C09E" w14:textId="77777777" w:rsidR="00837D7B" w:rsidRPr="005C78BB" w:rsidRDefault="00837D7B" w:rsidP="00837D7B">
      <w:pPr>
        <w:rPr>
          <w:lang w:eastAsia="en-GB"/>
        </w:rPr>
      </w:pPr>
      <w:r w:rsidRPr="005C78BB">
        <w:rPr>
          <w:lang w:eastAsia="en-GB"/>
        </w:rPr>
        <w:t xml:space="preserve">For HTTP GET the serviceURL item is used to capture the entire request. For POST (and SOAP) requests, the serviceURL is used to capture the address, and </w:t>
      </w:r>
      <w:r w:rsidR="008E5CA9">
        <w:rPr>
          <w:lang w:eastAsia="en-GB"/>
        </w:rPr>
        <w:t>a</w:t>
      </w:r>
      <w:r w:rsidRPr="005C78BB">
        <w:rPr>
          <w:lang w:eastAsia="en-GB"/>
        </w:rPr>
        <w:t>n addition</w:t>
      </w:r>
      <w:r w:rsidR="008E5CA9">
        <w:rPr>
          <w:lang w:eastAsia="en-GB"/>
        </w:rPr>
        <w:t>al</w:t>
      </w:r>
      <w:r w:rsidRPr="005C78BB">
        <w:rPr>
          <w:lang w:eastAsia="en-GB"/>
        </w:rPr>
        <w:t xml:space="preserve"> </w:t>
      </w:r>
      <w:r w:rsidR="008E5CA9" w:rsidRPr="008E5CA9">
        <w:rPr>
          <w:i/>
          <w:lang w:eastAsia="en-GB"/>
        </w:rPr>
        <w:t xml:space="preserve">request </w:t>
      </w:r>
      <w:r w:rsidR="008E5CA9">
        <w:rPr>
          <w:lang w:eastAsia="en-GB"/>
        </w:rPr>
        <w:t>element</w:t>
      </w:r>
      <w:r w:rsidR="005D3328">
        <w:rPr>
          <w:lang w:eastAsia="en-GB"/>
        </w:rPr>
        <w:t xml:space="preserve"> (section </w:t>
      </w:r>
      <w:r w:rsidR="00627ED7">
        <w:rPr>
          <w:lang w:eastAsia="en-GB"/>
        </w:rPr>
        <w:fldChar w:fldCharType="begin"/>
      </w:r>
      <w:r w:rsidR="005D3328">
        <w:rPr>
          <w:lang w:eastAsia="en-GB"/>
        </w:rPr>
        <w:instrText xml:space="preserve"> REF _Ref261589702 \r \h </w:instrText>
      </w:r>
      <w:r w:rsidR="00627ED7">
        <w:rPr>
          <w:lang w:eastAsia="en-GB"/>
        </w:rPr>
      </w:r>
      <w:r w:rsidR="00627ED7">
        <w:rPr>
          <w:lang w:eastAsia="en-GB"/>
        </w:rPr>
        <w:fldChar w:fldCharType="separate"/>
      </w:r>
      <w:r w:rsidR="00DB7D94">
        <w:rPr>
          <w:lang w:eastAsia="en-GB"/>
        </w:rPr>
        <w:t>7.1.4.5</w:t>
      </w:r>
      <w:r w:rsidR="00627ED7">
        <w:rPr>
          <w:lang w:eastAsia="en-GB"/>
        </w:rPr>
        <w:fldChar w:fldCharType="end"/>
      </w:r>
      <w:r w:rsidR="005D3328">
        <w:rPr>
          <w:lang w:eastAsia="en-GB"/>
        </w:rPr>
        <w:t>)</w:t>
      </w:r>
      <w:r w:rsidR="008E5CA9">
        <w:rPr>
          <w:lang w:eastAsia="en-GB"/>
        </w:rPr>
        <w:t xml:space="preserve"> </w:t>
      </w:r>
      <w:r w:rsidR="005D3328">
        <w:rPr>
          <w:lang w:eastAsia="en-GB"/>
        </w:rPr>
        <w:t>may</w:t>
      </w:r>
      <w:r w:rsidR="008E5CA9">
        <w:rPr>
          <w:lang w:eastAsia="en-GB"/>
        </w:rPr>
        <w:t xml:space="preserve"> be specified</w:t>
      </w:r>
      <w:r w:rsidRPr="005C78BB">
        <w:rPr>
          <w:lang w:eastAsia="en-GB"/>
        </w:rPr>
        <w:t xml:space="preserve">. </w:t>
      </w:r>
    </w:p>
    <w:p w14:paraId="11DB43A5"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23BEC70B"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68E6AA04"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74153E0E"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6DFAA0C9"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2F7290B"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EEE65BD"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3AC1B5DD"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"http://www.acme.eu/geoserver/wms/#algal20090123090856”,</w:t>
      </w:r>
    </w:p>
    <w:p w14:paraId="346AAD96"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B922636"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30D0D3D7"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565B9A13" w14:textId="64EEE8BC"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"http://www.opengis.net/spec/owc-geojson/1.0/req/wms",</w:t>
      </w:r>
    </w:p>
    <w:p w14:paraId="1332A2DF"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lastRenderedPageBreak/>
        <w:t xml:space="preserve">        "operations" : [{</w:t>
      </w:r>
    </w:p>
    <w:p w14:paraId="189F01EE" w14:textId="3C636BCF"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"GetCapabilities",</w:t>
      </w:r>
    </w:p>
    <w:p w14:paraId="2719D4CA" w14:textId="77777777" w:rsid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"method" : "GET",</w:t>
      </w:r>
    </w:p>
    <w:p w14:paraId="25050E3E" w14:textId="20858A0F"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"href" : "http://www.someserver.com/wrs.cgi?REQUEST=GetCapabilities&amp;</w:t>
      </w:r>
      <w:r w:rsidRPr="008E5CA9">
        <w:rPr>
          <w:rFonts w:ascii="Courier New" w:hAnsi="Courier New" w:cs="Courier New"/>
          <w:color w:val="5B4221"/>
          <w:sz w:val="18"/>
          <w:szCs w:val="18"/>
          <w:lang w:eastAsia="en-GB"/>
        </w:rPr>
        <w:br/>
        <w:t>amp;SERVICE=WMS&amp;</w:t>
      </w:r>
      <w:r w:rsidR="00053ADA">
        <w:rPr>
          <w:rFonts w:ascii="Courier New" w:hAnsi="Courier New" w:cs="Courier New"/>
          <w:color w:val="5B4221"/>
          <w:sz w:val="18"/>
          <w:szCs w:val="18"/>
          <w:lang w:eastAsia="en-GB"/>
        </w:rPr>
        <w:t>V</w:t>
      </w:r>
      <w:r w:rsidRPr="008E5CA9">
        <w:rPr>
          <w:rFonts w:ascii="Courier New" w:hAnsi="Courier New" w:cs="Courier New"/>
          <w:color w:val="5B4221"/>
          <w:sz w:val="18"/>
          <w:szCs w:val="18"/>
          <w:lang w:eastAsia="en-GB"/>
        </w:rPr>
        <w:t>ERSION=1.1.1"</w:t>
      </w:r>
    </w:p>
    <w:p w14:paraId="4E003797"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961783D"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B4EBAF1"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6666FEB"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2E03EF9" w14:textId="77777777" w:rsidR="008E5CA9" w:rsidRPr="008E5CA9" w:rsidRDefault="008E5CA9" w:rsidP="008E5C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FDC9D91" w14:textId="77777777" w:rsidR="00837D7B" w:rsidRPr="003E15BD" w:rsidRDefault="00837D7B"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1D95859D" w14:textId="77777777" w:rsidR="00837D7B" w:rsidRPr="002F1AE7" w:rsidRDefault="00837D7B" w:rsidP="00837D7B">
      <w:pPr>
        <w:pStyle w:val="Heading4"/>
        <w:spacing w:after="240"/>
      </w:pPr>
      <w:bookmarkStart w:id="140" w:name="OperationPayload"/>
      <w:bookmarkStart w:id="141" w:name="payload"/>
      <w:bookmarkStart w:id="142" w:name="_Ref261589702"/>
      <w:bookmarkEnd w:id="140"/>
      <w:bookmarkEnd w:id="141"/>
      <w:r>
        <w:t>request</w:t>
      </w:r>
      <w:bookmarkEnd w:id="142"/>
      <w:r w:rsidRPr="000626F4">
        <w:t xml:space="preserve"> </w:t>
      </w:r>
    </w:p>
    <w:p w14:paraId="0C33ABE2"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C763A9" w:rsidRPr="00F0611D">
        <w:rPr>
          <w:lang w:eastAsia="en-GB"/>
        </w:rPr>
        <w:t>&lt;xz&gt;.features[i].properties.offerings[j].</w:t>
      </w:r>
      <w:r w:rsidR="00C763A9">
        <w:rPr>
          <w:lang w:eastAsia="en-GB"/>
        </w:rPr>
        <w:t>operations[k].</w:t>
      </w:r>
      <w:r>
        <w:rPr>
          <w:lang w:eastAsia="en-GB"/>
        </w:rPr>
        <w:t>request</w:t>
      </w:r>
      <w:r w:rsidR="006E12ED">
        <w:rPr>
          <w:lang w:eastAsia="en-GB"/>
        </w:rPr>
        <w:t>.</w:t>
      </w:r>
      <w:r w:rsidR="00F07BBB">
        <w:rPr>
          <w:lang w:eastAsia="en-GB"/>
        </w:rPr>
        <w:t>content</w:t>
      </w:r>
    </w:p>
    <w:p w14:paraId="3555BA65" w14:textId="77777777" w:rsidR="00837D7B" w:rsidRDefault="001C4B3D" w:rsidP="00837D7B">
      <w:pPr>
        <w:rPr>
          <w:lang w:eastAsia="en-GB"/>
        </w:rPr>
      </w:pPr>
      <w:r w:rsidRPr="005C78BB">
        <w:rPr>
          <w:lang w:eastAsia="en-GB"/>
        </w:rPr>
        <w:t xml:space="preserve">Result is an optional </w:t>
      </w:r>
      <w:r>
        <w:rPr>
          <w:lang w:eastAsia="en-GB"/>
        </w:rPr>
        <w:t xml:space="preserve">element of the type OWC:Content </w:t>
      </w:r>
      <w:r w:rsidRPr="005C78BB">
        <w:rPr>
          <w:lang w:eastAsia="en-GB"/>
        </w:rPr>
        <w:t xml:space="preserve">that captures the </w:t>
      </w:r>
      <w:r>
        <w:rPr>
          <w:lang w:eastAsia="en-GB"/>
        </w:rPr>
        <w:t xml:space="preserve">request </w:t>
      </w:r>
      <w:r w:rsidRPr="005C78BB">
        <w:rPr>
          <w:lang w:eastAsia="en-GB"/>
        </w:rPr>
        <w:t>of an operation</w:t>
      </w:r>
      <w:r>
        <w:rPr>
          <w:lang w:eastAsia="en-GB"/>
        </w:rPr>
        <w:t xml:space="preserve"> as it was sent to </w:t>
      </w:r>
      <w:r w:rsidRPr="005C78BB">
        <w:rPr>
          <w:lang w:eastAsia="en-GB"/>
        </w:rPr>
        <w:t xml:space="preserve">the server. This can be defined inline or as a reference. </w:t>
      </w:r>
      <w:r w:rsidR="00837D7B" w:rsidRPr="005C78BB">
        <w:rPr>
          <w:lang w:eastAsia="en-GB"/>
        </w:rPr>
        <w:t>For POST and SOAP Requests, a</w:t>
      </w:r>
      <w:r w:rsidR="00C763A9">
        <w:rPr>
          <w:lang w:eastAsia="en-GB"/>
        </w:rPr>
        <w:t xml:space="preserve">n element request with the </w:t>
      </w:r>
      <w:r w:rsidR="00837D7B" w:rsidRPr="005C78BB">
        <w:rPr>
          <w:lang w:eastAsia="en-GB"/>
        </w:rPr>
        <w:t xml:space="preserve">payload </w:t>
      </w:r>
      <w:r w:rsidR="00C763A9">
        <w:rPr>
          <w:lang w:eastAsia="en-GB"/>
        </w:rPr>
        <w:t xml:space="preserve">contents may be </w:t>
      </w:r>
      <w:r w:rsidR="00837D7B" w:rsidRPr="005C78BB">
        <w:rPr>
          <w:lang w:eastAsia="en-GB"/>
        </w:rPr>
        <w:t>required.</w:t>
      </w:r>
    </w:p>
    <w:p w14:paraId="34DC7E7F" w14:textId="77777777" w:rsidR="00837D7B" w:rsidRPr="005C78BB" w:rsidRDefault="00837D7B" w:rsidP="00837D7B">
      <w:pPr>
        <w:rPr>
          <w:lang w:eastAsia="en-GB"/>
        </w:rPr>
      </w:pPr>
      <w:r w:rsidRPr="005C78BB">
        <w:rPr>
          <w:b/>
          <w:bCs/>
          <w:lang w:eastAsia="en-GB"/>
        </w:rPr>
        <w:t>Note</w:t>
      </w:r>
      <w:r w:rsidRPr="005C78BB">
        <w:rPr>
          <w:lang w:eastAsia="en-GB"/>
        </w:rPr>
        <w:t xml:space="preserve">: not necessarily XML as the content is defined by MIME-type. If the content is text/xml or application/xml+* it </w:t>
      </w:r>
      <w:r>
        <w:rPr>
          <w:lang w:eastAsia="en-GB"/>
        </w:rPr>
        <w:t>SHALL</w:t>
      </w:r>
      <w:r w:rsidRPr="005C78BB">
        <w:rPr>
          <w:lang w:eastAsia="en-GB"/>
        </w:rPr>
        <w:t xml:space="preserve"> be present as a XML fragment (without the </w:t>
      </w:r>
      <w:r w:rsidRPr="005C78BB">
        <w:rPr>
          <w:i/>
          <w:iCs/>
          <w:lang w:eastAsia="en-GB"/>
        </w:rPr>
        <w:t>&lt;?xml...</w:t>
      </w:r>
      <w:r w:rsidRPr="005C78BB">
        <w:rPr>
          <w:lang w:eastAsia="en-GB"/>
        </w:rPr>
        <w:t xml:space="preserve"> header) and the encoding </w:t>
      </w:r>
      <w:r>
        <w:rPr>
          <w:lang w:eastAsia="en-GB"/>
        </w:rPr>
        <w:t>SHALL</w:t>
      </w:r>
      <w:r w:rsidRPr="005C78BB">
        <w:rPr>
          <w:lang w:eastAsia="en-GB"/>
        </w:rPr>
        <w:t xml:space="preserve"> be the same as the feed.</w:t>
      </w:r>
    </w:p>
    <w:p w14:paraId="09EDA4C2"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7CD6590D"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462338DD"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50495AEA"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29319AAD"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F07A640"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381E96D"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79E4BDF4"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t>
      </w:r>
      <w:r>
        <w:rPr>
          <w:rFonts w:ascii="Courier New" w:hAnsi="Courier New" w:cs="Courier New"/>
          <w:color w:val="5B4221"/>
          <w:sz w:val="18"/>
          <w:szCs w:val="18"/>
          <w:lang w:eastAsia="en-GB"/>
        </w:rPr>
        <w:t>csw/oceans</w:t>
      </w:r>
      <w:r w:rsidRPr="008E5CA9">
        <w:rPr>
          <w:rFonts w:ascii="Courier New" w:hAnsi="Courier New" w:cs="Courier New"/>
          <w:color w:val="5B4221"/>
          <w:sz w:val="18"/>
          <w:szCs w:val="18"/>
          <w:lang w:eastAsia="en-GB"/>
        </w:rPr>
        <w:t>”,</w:t>
      </w:r>
    </w:p>
    <w:p w14:paraId="57584528"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061F1C2"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7884A4B2"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13AF3F5F" w14:textId="3E0E2A94"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"http://www.opengis.net/spec/owc-geojson/1.0/req/</w:t>
      </w:r>
      <w:r>
        <w:rPr>
          <w:rFonts w:ascii="Courier New" w:hAnsi="Courier New" w:cs="Courier New"/>
          <w:color w:val="5B4221"/>
          <w:sz w:val="18"/>
          <w:szCs w:val="18"/>
          <w:lang w:eastAsia="en-GB"/>
        </w:rPr>
        <w:t>csw</w:t>
      </w:r>
      <w:r w:rsidRPr="008E5CA9">
        <w:rPr>
          <w:rFonts w:ascii="Courier New" w:hAnsi="Courier New" w:cs="Courier New"/>
          <w:color w:val="5B4221"/>
          <w:sz w:val="18"/>
          <w:szCs w:val="18"/>
          <w:lang w:eastAsia="en-GB"/>
        </w:rPr>
        <w:t>",</w:t>
      </w:r>
    </w:p>
    <w:p w14:paraId="451ED8FB"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"operations" : [{</w:t>
      </w:r>
    </w:p>
    <w:p w14:paraId="4B76FB3C" w14:textId="40845465"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"GetCapabilities",</w:t>
      </w:r>
    </w:p>
    <w:p w14:paraId="2E9115C6" w14:textId="77777777" w:rsidR="00C763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"method" : "GET",</w:t>
      </w:r>
    </w:p>
    <w:p w14:paraId="0EFD12C4" w14:textId="59C19007" w:rsidR="00C763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"href" : "</w:t>
      </w:r>
      <w:r w:rsidRPr="003E15BD">
        <w:rPr>
          <w:rFonts w:ascii="Courier New" w:hAnsi="Courier New" w:cs="Courier New"/>
          <w:color w:val="5B4221"/>
          <w:sz w:val="18"/>
          <w:szCs w:val="18"/>
          <w:lang w:eastAsia="en-GB"/>
        </w:rPr>
        <w:t>http://www.someserver.com/wrs.cgi?service=CSW</w:t>
      </w:r>
      <w:r w:rsidR="00053ADA">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request=</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GetCapabilities</w:t>
      </w:r>
      <w:r w:rsidR="00053ADA">
        <w:rPr>
          <w:rFonts w:ascii="Courier New" w:hAnsi="Courier New" w:cs="Courier New"/>
          <w:color w:val="5B4221"/>
          <w:sz w:val="18"/>
          <w:szCs w:val="18"/>
          <w:lang w:eastAsia="en-GB"/>
        </w:rPr>
        <w:t>&amp;</w:t>
      </w:r>
      <w:r>
        <w:rPr>
          <w:rFonts w:ascii="Courier New" w:hAnsi="Courier New" w:cs="Courier New"/>
          <w:color w:val="5B4221"/>
          <w:sz w:val="18"/>
          <w:szCs w:val="18"/>
          <w:lang w:eastAsia="en-GB"/>
        </w:rPr>
        <w:t>VERSION=2.0</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2</w:t>
      </w:r>
      <w:r w:rsidRPr="008E5CA9">
        <w:rPr>
          <w:rFonts w:ascii="Courier New" w:hAnsi="Courier New" w:cs="Courier New"/>
          <w:color w:val="5B4221"/>
          <w:sz w:val="18"/>
          <w:szCs w:val="18"/>
          <w:lang w:eastAsia="en-GB"/>
        </w:rPr>
        <w:t>"</w:t>
      </w:r>
    </w:p>
    <w:p w14:paraId="1DC5A7C5" w14:textId="77777777" w:rsidR="00C763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2C1FDBE" w14:textId="77777777" w:rsidR="00C763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Pr="003E15BD">
        <w:rPr>
          <w:rFonts w:ascii="Courier New" w:hAnsi="Courier New" w:cs="Courier New"/>
          <w:color w:val="5B4221"/>
          <w:sz w:val="18"/>
          <w:szCs w:val="18"/>
          <w:lang w:eastAsia="en-GB"/>
        </w:rPr>
        <w:t>GetRecords</w:t>
      </w:r>
      <w:r w:rsidRPr="008E5CA9">
        <w:rPr>
          <w:rFonts w:ascii="Courier New" w:hAnsi="Courier New" w:cs="Courier New"/>
          <w:color w:val="5B4221"/>
          <w:sz w:val="18"/>
          <w:szCs w:val="18"/>
          <w:lang w:eastAsia="en-GB"/>
        </w:rPr>
        <w:t>",</w:t>
      </w:r>
    </w:p>
    <w:p w14:paraId="27303F50" w14:textId="77777777" w:rsidR="00811C41" w:rsidRPr="008E5CA9" w:rsidRDefault="00811C41"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811C41">
        <w:rPr>
          <w:rFonts w:ascii="Courier New" w:hAnsi="Courier New" w:cs="Courier New"/>
          <w:color w:val="5B4221"/>
          <w:sz w:val="18"/>
          <w:szCs w:val="18"/>
          <w:lang w:eastAsia="en-GB"/>
        </w:rPr>
        <w:t>"type" : "application/xml"</w:t>
      </w:r>
    </w:p>
    <w:p w14:paraId="00F99903" w14:textId="77777777" w:rsidR="00C763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"method" : "POST",</w:t>
      </w:r>
    </w:p>
    <w:p w14:paraId="026FBD5E" w14:textId="46F651D2" w:rsidR="00C763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"href" : "</w:t>
      </w:r>
      <w:r w:rsidRPr="003E15BD">
        <w:rPr>
          <w:rFonts w:ascii="Courier New" w:hAnsi="Courier New" w:cs="Courier New"/>
          <w:color w:val="5B4221"/>
          <w:sz w:val="18"/>
          <w:szCs w:val="18"/>
          <w:lang w:eastAsia="en-GB"/>
        </w:rPr>
        <w:t>http://www.someserver.com/wrs.cgi?service=CSW</w:t>
      </w:r>
      <w:r w:rsidR="00053ADA">
        <w:rPr>
          <w:rFonts w:ascii="Courier New" w:hAnsi="Courier New" w:cs="Courier New"/>
          <w:color w:val="5B4221"/>
          <w:sz w:val="18"/>
          <w:szCs w:val="18"/>
          <w:lang w:eastAsia="en-GB"/>
        </w:rPr>
        <w:t>&amp;</w:t>
      </w:r>
      <w:r w:rsidRPr="003E15BD">
        <w:rPr>
          <w:rFonts w:ascii="Courier New" w:hAnsi="Courier New" w:cs="Courier New"/>
          <w:color w:val="5B4221"/>
          <w:sz w:val="18"/>
          <w:szCs w:val="18"/>
          <w:lang w:eastAsia="en-GB"/>
        </w:rPr>
        <w:t>request=</w:t>
      </w:r>
      <w:r>
        <w:rPr>
          <w:rFonts w:ascii="Courier New" w:hAnsi="Courier New" w:cs="Courier New"/>
          <w:color w:val="5B4221"/>
          <w:sz w:val="18"/>
          <w:szCs w:val="18"/>
          <w:lang w:eastAsia="en-GB"/>
        </w:rPr>
        <w:t xml:space="preserve"> </w:t>
      </w:r>
      <w:r w:rsidRPr="003E15BD">
        <w:rPr>
          <w:rFonts w:ascii="Courier New" w:hAnsi="Courier New" w:cs="Courier New"/>
          <w:color w:val="5B4221"/>
          <w:sz w:val="18"/>
          <w:szCs w:val="18"/>
          <w:lang w:eastAsia="en-GB"/>
        </w:rPr>
        <w:t>GetCapabilities</w:t>
      </w:r>
      <w:r w:rsidR="00053ADA">
        <w:rPr>
          <w:rFonts w:ascii="Courier New" w:hAnsi="Courier New" w:cs="Courier New"/>
          <w:color w:val="5B4221"/>
          <w:sz w:val="18"/>
          <w:szCs w:val="18"/>
          <w:lang w:eastAsia="en-GB"/>
        </w:rPr>
        <w:t>&amp;</w:t>
      </w:r>
      <w:r>
        <w:rPr>
          <w:rFonts w:ascii="Courier New" w:hAnsi="Courier New" w:cs="Courier New"/>
          <w:color w:val="5B4221"/>
          <w:sz w:val="18"/>
          <w:szCs w:val="18"/>
          <w:lang w:eastAsia="en-GB"/>
        </w:rPr>
        <w:t>VERSION=2.0</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2</w:t>
      </w:r>
      <w:r w:rsidRPr="008E5CA9">
        <w:rPr>
          <w:rFonts w:ascii="Courier New" w:hAnsi="Courier New" w:cs="Courier New"/>
          <w:color w:val="5B4221"/>
          <w:sz w:val="18"/>
          <w:szCs w:val="18"/>
          <w:lang w:eastAsia="en-GB"/>
        </w:rPr>
        <w:t>"</w:t>
      </w:r>
      <w:r w:rsidR="00811C41">
        <w:rPr>
          <w:rFonts w:ascii="Courier New" w:hAnsi="Courier New" w:cs="Courier New"/>
          <w:color w:val="5B4221"/>
          <w:sz w:val="18"/>
          <w:szCs w:val="18"/>
          <w:lang w:eastAsia="en-GB"/>
        </w:rPr>
        <w:t>,</w:t>
      </w:r>
    </w:p>
    <w:p w14:paraId="13C0783F" w14:textId="77777777" w:rsidR="00F07BBB" w:rsidRPr="00F07BBB" w:rsidRDefault="00F07BBB" w:rsidP="00F07BB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7BBB">
        <w:rPr>
          <w:rFonts w:ascii="Courier New" w:hAnsi="Courier New" w:cs="Courier New"/>
          <w:color w:val="5B4221"/>
          <w:sz w:val="18"/>
          <w:szCs w:val="18"/>
          <w:lang w:eastAsia="en-GB"/>
        </w:rPr>
        <w:lastRenderedPageBreak/>
        <w:t xml:space="preserve">          "request":{</w:t>
      </w:r>
    </w:p>
    <w:p w14:paraId="59D1D798" w14:textId="77777777" w:rsidR="00F07BBB" w:rsidRPr="00F07BBB" w:rsidRDefault="00F07BBB" w:rsidP="00F07BB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7BBB">
        <w:rPr>
          <w:rFonts w:ascii="Courier New" w:hAnsi="Courier New" w:cs="Courier New"/>
          <w:color w:val="5B4221"/>
          <w:sz w:val="18"/>
          <w:szCs w:val="18"/>
          <w:lang w:eastAsia="en-GB"/>
        </w:rPr>
        <w:t xml:space="preserve">            "type" : "application/xml",</w:t>
      </w:r>
    </w:p>
    <w:p w14:paraId="6248D771" w14:textId="77777777" w:rsidR="00811C41" w:rsidRPr="008E5CA9" w:rsidRDefault="00F07BBB" w:rsidP="00F07BB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F07BBB">
        <w:rPr>
          <w:rFonts w:ascii="Courier New" w:hAnsi="Courier New" w:cs="Courier New"/>
          <w:color w:val="5B4221"/>
          <w:sz w:val="18"/>
          <w:szCs w:val="18"/>
          <w:lang w:eastAsia="en-GB"/>
        </w:rPr>
        <w:t xml:space="preserve">            "content" : "</w:t>
      </w:r>
      <w:r w:rsidR="00811C41" w:rsidRPr="00811C41">
        <w:rPr>
          <w:rFonts w:ascii="Courier New" w:hAnsi="Courier New" w:cs="Courier New"/>
          <w:color w:val="5B4221"/>
          <w:sz w:val="18"/>
          <w:szCs w:val="18"/>
          <w:lang w:eastAsia="en-GB"/>
        </w:rPr>
        <w:t>&lt;csw:GetRecords maxRecords=\"10\" outputFormat=\"application/xml\" outputSchema=\"http://www.isotc211.org/2005/gmd\" resultType=\"results\" service=\"CSW\" startPosition=\"1\" version=\"2.0.2\" xmlns:ogc=\"http://www.opengis.net/ogc\" xmlns:csw=\"http://www.opengis.net/cat/csw/2.0.2\"&gt;&lt;csw:Query typeNames=\"csw:Record Service Association\" xmlns:ogc=\"http://www.opengis.net/ogc\" xmlns:csw=\"http://www.opengis.net/cat/csw/2.0.2\"&gt;&lt;csw:ElementSetName typeNames=\"csw:Record\" xmlns:csw=\"http://www.opengis.net/cat/csw/2.0.2\"&gt;full&lt;/csw:ElementSetName&gt;&lt;csw:Constraint version=\"1.1.0\" xmlns:ogc=\"http://www.opengis.net/ogc\" xmlns:csw=\"http://www.opengis.net/cat/csw/2.0.2\"&gt;&lt;ogc:Filter xmlns:ogc=\"http://www.opengis.net/ogc\"&gt;&lt;ogc:PropertyIsEqualTo xmlns:ogc=\"http://www.opengis.net/ogc\"&gt;&lt;ogc:PropertyName xmlns:ogc=\"http://www.opengis.net/ogc\"&gt;csw:Record/@id&lt;/ogc:PropertyName&gt;&lt;ogc:Literal xmlns:ogc=\"http://www.opengis.net/ogc\"&gt;9496276a-4f6e-47c1-94bb-f604245fac57&lt;/ogc:Literal&gt;&lt;/ogc:PropertyIsEqualTo&gt;&lt;/ogc:Filter&gt;&lt;/csw:Constrain</w:t>
      </w:r>
      <w:r w:rsidR="00DA4343">
        <w:rPr>
          <w:rFonts w:ascii="Courier New" w:hAnsi="Courier New" w:cs="Courier New"/>
          <w:color w:val="5B4221"/>
          <w:sz w:val="18"/>
          <w:szCs w:val="18"/>
          <w:lang w:eastAsia="en-GB"/>
        </w:rPr>
        <w:t>t&gt;&lt;/csw:Query&gt;&lt;/csw:GetRecords&gt;</w:t>
      </w:r>
      <w:r w:rsidR="00811C41">
        <w:rPr>
          <w:rFonts w:ascii="Courier New" w:hAnsi="Courier New" w:cs="Courier New"/>
          <w:color w:val="5B4221"/>
          <w:sz w:val="18"/>
          <w:szCs w:val="18"/>
          <w:lang w:eastAsia="en-GB"/>
        </w:rPr>
        <w:t>"</w:t>
      </w:r>
    </w:p>
    <w:p w14:paraId="1F7DFDE4" w14:textId="77777777" w:rsidR="00DA4343" w:rsidRDefault="00DA4343"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F81E6A0"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57956F2"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B09856A"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75004F4"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3DAEF7D" w14:textId="77777777" w:rsidR="00C763A9" w:rsidRPr="008E5CA9" w:rsidRDefault="00C763A9" w:rsidP="00C763A9">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12268FF" w14:textId="77777777" w:rsidR="00811C41" w:rsidRPr="003E15BD" w:rsidRDefault="00811C41"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0022EFA2" w14:textId="77777777" w:rsidR="00837D7B" w:rsidRPr="000626F4" w:rsidRDefault="00837D7B" w:rsidP="00837D7B">
      <w:pPr>
        <w:pStyle w:val="Heading4"/>
        <w:spacing w:after="240"/>
      </w:pPr>
      <w:bookmarkStart w:id="143" w:name="OperationResult"/>
      <w:bookmarkStart w:id="144" w:name="result"/>
      <w:bookmarkEnd w:id="143"/>
      <w:bookmarkEnd w:id="144"/>
      <w:r w:rsidRPr="000626F4">
        <w:t xml:space="preserve">result </w:t>
      </w:r>
    </w:p>
    <w:p w14:paraId="574FCA08"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811C41" w:rsidRPr="00F0611D">
        <w:rPr>
          <w:lang w:eastAsia="en-GB"/>
        </w:rPr>
        <w:t>&lt;xz&gt;.features[i].properties.offerings[j].</w:t>
      </w:r>
      <w:r w:rsidR="00811C41">
        <w:rPr>
          <w:lang w:eastAsia="en-GB"/>
        </w:rPr>
        <w:t>operations[k].</w:t>
      </w:r>
      <w:r w:rsidRPr="005C78BB">
        <w:rPr>
          <w:lang w:eastAsia="en-GB"/>
        </w:rPr>
        <w:t>result</w:t>
      </w:r>
      <w:r w:rsidR="00A61DCF">
        <w:rPr>
          <w:lang w:eastAsia="en-GB"/>
        </w:rPr>
        <w:t>.</w:t>
      </w:r>
      <w:r w:rsidR="00F07BBB">
        <w:rPr>
          <w:lang w:eastAsia="en-GB"/>
        </w:rPr>
        <w:t>content</w:t>
      </w:r>
    </w:p>
    <w:p w14:paraId="2B0666E2" w14:textId="77777777" w:rsidR="00837D7B" w:rsidRPr="002F1AE7" w:rsidRDefault="00837D7B" w:rsidP="00837D7B">
      <w:pPr>
        <w:rPr>
          <w:lang w:eastAsia="en-GB"/>
        </w:rPr>
      </w:pPr>
      <w:r w:rsidRPr="005C78BB">
        <w:rPr>
          <w:lang w:eastAsia="en-GB"/>
        </w:rPr>
        <w:t xml:space="preserve">Result is an optional </w:t>
      </w:r>
      <w:r w:rsidR="001C4B3D">
        <w:rPr>
          <w:lang w:eastAsia="en-GB"/>
        </w:rPr>
        <w:t xml:space="preserve">element of the type OWC:Content </w:t>
      </w:r>
      <w:r w:rsidRPr="005C78BB">
        <w:rPr>
          <w:lang w:eastAsia="en-GB"/>
        </w:rPr>
        <w:t>that captures the result of an operation</w:t>
      </w:r>
      <w:r w:rsidR="001F0EBF">
        <w:rPr>
          <w:lang w:eastAsia="en-GB"/>
        </w:rPr>
        <w:t xml:space="preserve"> as it was </w:t>
      </w:r>
      <w:r w:rsidRPr="005C78BB">
        <w:rPr>
          <w:lang w:eastAsia="en-GB"/>
        </w:rPr>
        <w:t xml:space="preserve">returned from the server. This can be defined inline or as a reference. When the result content is inline XML it should be as a XML fragment (without the </w:t>
      </w:r>
      <w:r w:rsidRPr="005C78BB">
        <w:rPr>
          <w:i/>
          <w:iCs/>
          <w:lang w:eastAsia="en-GB"/>
        </w:rPr>
        <w:t>&lt;?xml...</w:t>
      </w:r>
      <w:r w:rsidRPr="005C78BB">
        <w:rPr>
          <w:lang w:eastAsia="en-GB"/>
        </w:rPr>
        <w:t xml:space="preserve"> header) and the encodin</w:t>
      </w:r>
      <w:r>
        <w:rPr>
          <w:lang w:eastAsia="en-GB"/>
        </w:rPr>
        <w:t>g SHALL</w:t>
      </w:r>
      <w:r w:rsidRPr="005C78BB">
        <w:rPr>
          <w:lang w:eastAsia="en-GB"/>
        </w:rPr>
        <w:t xml:space="preserve"> </w:t>
      </w:r>
      <w:r>
        <w:rPr>
          <w:lang w:eastAsia="en-GB"/>
        </w:rPr>
        <w:t>be the same as the feed.</w:t>
      </w:r>
    </w:p>
    <w:p w14:paraId="2FA5A306"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w:t>
      </w:r>
    </w:p>
    <w:p w14:paraId="006BFC7E"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"type": "FeatureCollection",</w:t>
      </w:r>
    </w:p>
    <w:p w14:paraId="49C2230C"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"id": "http://www.opengis.net/owc/1.0/examples/geojson/1",</w:t>
      </w:r>
    </w:p>
    <w:p w14:paraId="37C762D2"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"properties" : {</w:t>
      </w:r>
    </w:p>
    <w:p w14:paraId="7726E0F6"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p>
    <w:p w14:paraId="299132EE"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p>
    <w:p w14:paraId="425BAE26"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"features": [{</w:t>
      </w:r>
    </w:p>
    <w:p w14:paraId="5234D1E7"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"id": "http://www.acme.eu/geoserver/csw/oceans”,</w:t>
      </w:r>
    </w:p>
    <w:p w14:paraId="4F656C8D"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p>
    <w:p w14:paraId="01022AB4"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"properties" : {</w:t>
      </w:r>
    </w:p>
    <w:p w14:paraId="4B2CE7D3"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lastRenderedPageBreak/>
        <w:t xml:space="preserve">      "offerings" : [{</w:t>
      </w:r>
    </w:p>
    <w:p w14:paraId="14C6587B" w14:textId="72ADAD4B"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"code" : "http://www.opengis.net/spec/owc-geojson/1.0/req/csw",</w:t>
      </w:r>
    </w:p>
    <w:p w14:paraId="183D28EC"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"operations" : [{</w:t>
      </w:r>
    </w:p>
    <w:p w14:paraId="7D57AF16" w14:textId="0BDE0571"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"code" : "GetCapabilities",</w:t>
      </w:r>
    </w:p>
    <w:p w14:paraId="27E4D887"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"method" : "GET",</w:t>
      </w:r>
    </w:p>
    <w:p w14:paraId="11537E80" w14:textId="0B2B65D2"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"href" : "http://www.someserver.com/wrs.cgi?service=CSW</w:t>
      </w:r>
      <w:r w:rsidR="00053ADA">
        <w:rPr>
          <w:rFonts w:ascii="Courier New" w:hAnsi="Courier New" w:cs="Courier New"/>
          <w:color w:val="5B4221"/>
          <w:sz w:val="18"/>
          <w:szCs w:val="18"/>
          <w:lang w:eastAsia="en-GB"/>
        </w:rPr>
        <w:t>&amp;</w:t>
      </w:r>
      <w:r w:rsidRPr="001F0EBF">
        <w:rPr>
          <w:rFonts w:ascii="Courier New" w:hAnsi="Courier New" w:cs="Courier New"/>
          <w:color w:val="5B4221"/>
          <w:sz w:val="18"/>
          <w:szCs w:val="18"/>
          <w:lang w:eastAsia="en-GB"/>
        </w:rPr>
        <w:t>request= GetCapabilities</w:t>
      </w:r>
      <w:r w:rsidR="00053ADA">
        <w:rPr>
          <w:rFonts w:ascii="Courier New" w:hAnsi="Courier New" w:cs="Courier New"/>
          <w:color w:val="5B4221"/>
          <w:sz w:val="18"/>
          <w:szCs w:val="18"/>
          <w:lang w:eastAsia="en-GB"/>
        </w:rPr>
        <w:t>&amp;</w:t>
      </w:r>
      <w:r w:rsidRPr="001F0EBF">
        <w:rPr>
          <w:rFonts w:ascii="Courier New" w:hAnsi="Courier New" w:cs="Courier New"/>
          <w:color w:val="5B4221"/>
          <w:sz w:val="18"/>
          <w:szCs w:val="18"/>
          <w:lang w:eastAsia="en-GB"/>
        </w:rPr>
        <w:t>VERSION=2.0.2"</w:t>
      </w:r>
    </w:p>
    <w:p w14:paraId="4B28A49B"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p>
    <w:p w14:paraId="713F994F"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"method" : "POST",</w:t>
      </w:r>
    </w:p>
    <w:p w14:paraId="2FE96516"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"code" : "GetRecords",</w:t>
      </w:r>
    </w:p>
    <w:p w14:paraId="27D7BA5C"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"href" : "http://www.someserver.com/wrs.cgi?",</w:t>
      </w:r>
    </w:p>
    <w:p w14:paraId="1A152C32"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F0EBF">
        <w:rPr>
          <w:rFonts w:ascii="Courier New" w:hAnsi="Courier New" w:cs="Courier New"/>
          <w:color w:val="5B4221"/>
          <w:sz w:val="18"/>
          <w:szCs w:val="18"/>
          <w:lang w:eastAsia="en-GB"/>
        </w:rPr>
        <w:t>"request":{</w:t>
      </w:r>
    </w:p>
    <w:p w14:paraId="394D4CA9"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"type" : "application/xml",</w:t>
      </w:r>
    </w:p>
    <w:p w14:paraId="6582C8B5"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r w:rsidR="00F07BBB">
        <w:rPr>
          <w:rFonts w:ascii="Courier New" w:hAnsi="Courier New" w:cs="Courier New"/>
          <w:color w:val="5B4221"/>
          <w:sz w:val="18"/>
          <w:szCs w:val="18"/>
          <w:lang w:eastAsia="en-GB"/>
        </w:rPr>
        <w:t>content"</w:t>
      </w:r>
      <w:r w:rsidRPr="001F0EBF">
        <w:rPr>
          <w:rFonts w:ascii="Courier New" w:hAnsi="Courier New" w:cs="Courier New"/>
          <w:color w:val="5B4221"/>
          <w:sz w:val="18"/>
          <w:szCs w:val="18"/>
          <w:lang w:eastAsia="en-GB"/>
        </w:rPr>
        <w:t xml:space="preserve"> : "&lt;GetRecords service=\"CSW\" version=\"2.0.2\" maxRecords=\"5\" startPosition=\"1\" resultType=\"results\" outputFormat=\"application/xml\" outputSchema=\"http://www.opengis.net/cat/csw/2.0.2\" xsi:schemaLocation=\"http://www.opengis.net/cat/csw/2.0.2 http://schemas.opengis.net/csw/2.0.2/CSW-discovery.xsd\" xmlns:xsi=\"http://www.w3.org/2001/XMLSchema-instance\" xmlns:gml=\"http://www.opengis.net/gml\" xmlns:ogc=\"http://www.opengis.net/ogc\" xmlns:csw=\"http://www.opengis.net/cat/csw/2.0.2\" xmlns=\"http://www.opengis.net/cat/csw/2.0.2\"&gt;&lt;Query typeNames=\"csw:Record\" xmlns:gml=\"http://www.opengis.net/gml\" xmlns:ogc=\"http://www.opengis.net/ogc\" xmlns:csw=\"http://www.opengis.net/cat/csw/2.0.2\" xmlns=\"http://www.opengis.net/cat/csw/2.0.2\"&gt;&lt;ElementSetName typeNames=\"csw:Record\" xmlns:csw=\"http://www.opengis.net/cat/csw/2.0.2\" xmlns=\"http://www.opengis.net/cat/csw/2.0.2\"&gt;full&lt;/ElementSetName&gt;&lt;Constraint version=\"1.1.0\" xmlns:gml=\"http://www.opengis.net/gml\" xmlns:ogc=\"http://www.opengis.net/ogc\" xmlns:csw=\"http://www.opengis.net/cat/csw/2.0.2\" xmlns=\"http://www.opengis.net/cat/csw/2.0.2\"&gt;&lt;ogc:Filter xmlns:gml=\"http://www.opengis.net/gml\" xmlns:ogc=\"http://www.opengis.net/ogc\"&gt;&lt;ogc:And xmlns:gml=\"http://www.opengis.net/gml\" xmlns:ogc=\"http://www.opengis.net/ogc\"&gt;&lt;ogc:PropertyIsLike escapeChar=\"\\\" singleChar=\"?\" wildCard=\"*\" xmlns:ogc=\"http://www.opengis.net/ogc\"&gt;&lt;ogc:PropertyName xmlns:ogc=\"http://www.opengis.net/ogc\"&gt;dc:title&lt;/ogc:PropertyName&gt;&lt;ogc:Literal xmlns:ogc=\"http://www.opengis.net/ogc\"&gt;*Elevation*&lt;/ogc:Literal&gt;&lt;/ogc:PropertyIsLike&gt;&lt;ogc:Intersects xmlns:gml=\"http://www.opengis.net/gml\" xmlns:ogc=\"http://www.opengis.net/ogc\"&gt;&lt;ogc:PropertyName xmlns:ogc=\"http://www.opengis.net/ogc\"&gt;ows:BoundingBox&lt;/ogc:PropertyName&gt;&lt;gml:Envelope xmlns:gml=\"http://www.opengis.net/gml\"&gt;&lt;gml:lowerCorner xmlns:gml=\"http://www.opengis.net/gml\"&gt;14.05 </w:t>
      </w:r>
      <w:r w:rsidRPr="001F0EBF">
        <w:rPr>
          <w:rFonts w:ascii="Courier New" w:hAnsi="Courier New" w:cs="Courier New"/>
          <w:color w:val="5B4221"/>
          <w:sz w:val="18"/>
          <w:szCs w:val="18"/>
          <w:lang w:eastAsia="en-GB"/>
        </w:rPr>
        <w:lastRenderedPageBreak/>
        <w:t>46.46&lt;/gml:lowerCorner&gt;&lt;gml:upperCorner xmlns:gml=\"http://www.opengis.net/gml\"&gt;17.24 48.42&lt;/gml:upperCorner&gt;&lt;/gml:Envelope&gt;&lt;/ogc:Intersects&gt;&lt;/ogc:And&gt;&lt;/ogc:Filter&gt;&lt;/Constraint&gt;&lt;/Query&gt;&lt;/GetRecords&gt;"},</w:t>
      </w:r>
    </w:p>
    <w:p w14:paraId="655AB55F" w14:textId="77777777" w:rsidR="001F0EBF" w:rsidRPr="001F0EBF" w:rsidRDefault="00A61DC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1F0EBF" w:rsidRPr="001F0EBF">
        <w:rPr>
          <w:rFonts w:ascii="Courier New" w:hAnsi="Courier New" w:cs="Courier New"/>
          <w:color w:val="5B4221"/>
          <w:sz w:val="18"/>
          <w:szCs w:val="18"/>
          <w:lang w:eastAsia="en-GB"/>
        </w:rPr>
        <w:t>"result":{</w:t>
      </w:r>
    </w:p>
    <w:p w14:paraId="63ECF3BF"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r w:rsidR="00A61DCF">
        <w:rPr>
          <w:rFonts w:ascii="Courier New" w:hAnsi="Courier New" w:cs="Courier New"/>
          <w:color w:val="5B4221"/>
          <w:sz w:val="18"/>
          <w:szCs w:val="18"/>
          <w:lang w:eastAsia="en-GB"/>
        </w:rPr>
        <w:t xml:space="preserve">  </w:t>
      </w:r>
      <w:r w:rsidRPr="001F0EBF">
        <w:rPr>
          <w:rFonts w:ascii="Courier New" w:hAnsi="Courier New" w:cs="Courier New"/>
          <w:color w:val="5B4221"/>
          <w:sz w:val="18"/>
          <w:szCs w:val="18"/>
          <w:lang w:eastAsia="en-GB"/>
        </w:rPr>
        <w:t>"type" : "application/xml",</w:t>
      </w:r>
    </w:p>
    <w:p w14:paraId="144FD85B" w14:textId="77777777" w:rsidR="00A61DC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r w:rsidR="00F07BBB">
        <w:rPr>
          <w:rFonts w:ascii="Courier New" w:hAnsi="Courier New" w:cs="Courier New"/>
          <w:color w:val="5B4221"/>
          <w:sz w:val="18"/>
          <w:szCs w:val="18"/>
          <w:lang w:eastAsia="en-GB"/>
        </w:rPr>
        <w:t>content"</w:t>
      </w:r>
      <w:r w:rsidRPr="001F0EBF">
        <w:rPr>
          <w:rFonts w:ascii="Courier New" w:hAnsi="Courier New" w:cs="Courier New"/>
          <w:color w:val="5B4221"/>
          <w:sz w:val="18"/>
          <w:szCs w:val="18"/>
          <w:lang w:eastAsia="en-GB"/>
        </w:rPr>
        <w:t xml:space="preserve"> : "&lt;csw:Record xsi:schemaLocation=\"http://www.opengis.net/cat/csw/2.0.2 http://schemas.opengis.net/csw/2.0.2/record.xsd\" xmlns:xsi=\"http://www.w3.org/2001/XMLSchema-instance\" xmlns:ows=\"http://www.opengis.net/ows\" xmlns:dct=\"http://purl.org/dc/terms/\" xmlns:dc=\"http://purl.org/dc/elements/1.1/\" xmlns:csw=\"http://www.opengis.net/cat/csw/2.0.2\"&gt;&lt;dc:creator xmlns:dc=\"http://purl.org/dc/elements/1.1/\"&gt;U.S. Geological Survey&lt;/dc:creator&gt;&lt;dc:contributor xmlns:dc=\"http://purl.org/dc/elements/1.1/\"&gt;State of Texas&lt;/dc:contributor&gt;&lt;dc:publisher xmlns:dc=\"http://purl.org/dc/elements/1.1/\"&gt;U.S. Geological Survey&lt;/dc:publisher&gt;&lt;dc:subject xmlns:dc=\"http://purl.org/dc/elements/1.1/\"&gt;Elevation, Hypsography, and Contours&lt;/dc:subject&gt;&lt;dc:subject xmlns:dc=\"http://purl.org/dc/elements/1.1/\"&gt;elevation&lt;/dc:subject&gt;&lt;dct:abstract xmlns:dct=\"http://purl.org/dc/terms/\"&gt;Elevation data collected for the National Elevation Dataset (NED) based on 30m horizontal and 15m vertical accuracy.&lt;/dct:abstract&gt;&lt;dc:identifier xmlns:dc=\"http://purl.org/dc/elements/1.1/\"&gt;ac522ef2-89a6-11db-91b1-7eea55d89593&lt;/dc:identifier&gt;&lt;dc:relation xmlns:dc=\"http://purl.org/dc/elements/1.1/\"&gt;OfferedBy&lt;/dc:relation&gt;&lt;dc:source xmlns:dc=\"http://purl.org/dc/elements/1.1/\"&gt;dd1b2ce7-0722-4642-8cd4-6f885f132777&lt;/dc:source&gt;&lt;dc:rights xmlns:dc=\"http://purl.org/dc/elements/1.1/\"&gt;Copyright © 2004, State of Texas&lt;/dc:rights&gt;&lt;dc:type xmlns:dc=\"http://purl.org/dc/elements/1.1/\"&gt;Service&lt;/dc:type&gt;&lt;dc:title xmlns:dc=\"http://purl.org/dc/elements/1.1/\"&gt;National Elevation Mapping Service for Texas&lt;/dc:title&gt;&lt;dct:modified xmlns:dct=\"http://purl.org/dc/terms/\"&gt;2004-03-01&lt;/dct:modified&gt;&lt;dc:language xmlns:dc=\"http://purl.org/dc/elements/1.1/\"&gt;en&lt;/dc:language&gt;&lt;ows:BoundingBox xmlns:ows=\"http://www.opengis.net/ows\"&gt;&lt;ows:LowerCorner xmlns:ows=\"http://www.opengis.net/ows\"&gt;-108.44 28.229&lt;/ows:LowerCorner&gt;&lt;ows:UpperCorner xmlns:ows=\"http://www.opengis.net/ows\"&gt;-96.223 34.353&lt;/ows:UpperCorner&gt;&lt;/ows:BoundingBox&gt;&lt;/csw:Record&gt;"}</w:t>
      </w:r>
    </w:p>
    <w:p w14:paraId="562BD919"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p>
    <w:p w14:paraId="6B347D34"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p>
    <w:p w14:paraId="57B42E06"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p>
    <w:p w14:paraId="36567904" w14:textId="77777777" w:rsidR="001F0EBF" w:rsidRP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p>
    <w:p w14:paraId="2E6D6A51" w14:textId="77777777" w:rsidR="001F0EBF" w:rsidRDefault="001F0EBF"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1F0EBF">
        <w:rPr>
          <w:rFonts w:ascii="Courier New" w:hAnsi="Courier New" w:cs="Courier New"/>
          <w:color w:val="5B4221"/>
          <w:sz w:val="18"/>
          <w:szCs w:val="18"/>
          <w:lang w:eastAsia="en-GB"/>
        </w:rPr>
        <w:t xml:space="preserve">  }</w:t>
      </w:r>
    </w:p>
    <w:p w14:paraId="3694736D" w14:textId="77777777" w:rsidR="006E12ED" w:rsidRPr="001F0EBF" w:rsidRDefault="006E12ED" w:rsidP="001F0EBF">
      <w:pPr>
        <w:pBdr>
          <w:top w:val="single" w:sz="6" w:space="2" w:color="AAA688"/>
          <w:left w:val="single" w:sz="6" w:space="0"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81CF9CE" w14:textId="77777777" w:rsidR="00837D7B" w:rsidRPr="000626F4" w:rsidRDefault="00837D7B" w:rsidP="00837D7B">
      <w:pPr>
        <w:pStyle w:val="Heading4"/>
        <w:spacing w:after="240"/>
      </w:pPr>
      <w:bookmarkStart w:id="145" w:name="OperationExtension"/>
      <w:bookmarkStart w:id="146" w:name="extension_AN3"/>
      <w:bookmarkEnd w:id="145"/>
      <w:bookmarkEnd w:id="146"/>
      <w:r w:rsidRPr="000626F4">
        <w:t xml:space="preserve">extension </w:t>
      </w:r>
    </w:p>
    <w:p w14:paraId="0AA8528B" w14:textId="77777777" w:rsidR="00837D7B" w:rsidRPr="005C78BB" w:rsidRDefault="001C4B3D" w:rsidP="00837D7B">
      <w:pPr>
        <w:rPr>
          <w:lang w:eastAsia="en-GB"/>
        </w:rPr>
      </w:pPr>
      <w:r>
        <w:rPr>
          <w:lang w:eastAsia="en-GB"/>
        </w:rPr>
        <w:t>Any other element can be added to the JSON object safeguarding that none of the above element names are used.</w:t>
      </w:r>
    </w:p>
    <w:p w14:paraId="767357F7" w14:textId="77777777" w:rsidR="00837D7B" w:rsidRPr="00EE435F" w:rsidRDefault="00837D7B" w:rsidP="00837D7B">
      <w:pPr>
        <w:pStyle w:val="Heading3"/>
        <w:spacing w:after="240"/>
      </w:pPr>
      <w:bookmarkStart w:id="147" w:name="ClassContent"/>
      <w:bookmarkStart w:id="148" w:name="A_8.2.5_Class_OWC:Content"/>
      <w:bookmarkStart w:id="149" w:name="_Ref210698206"/>
      <w:bookmarkStart w:id="150" w:name="_Toc358030852"/>
      <w:bookmarkStart w:id="151" w:name="_Toc293225279"/>
      <w:bookmarkEnd w:id="147"/>
      <w:bookmarkEnd w:id="148"/>
      <w:r>
        <w:t>DataType</w:t>
      </w:r>
      <w:r w:rsidRPr="00EE435F">
        <w:t xml:space="preserve"> OWC:Content</w:t>
      </w:r>
      <w:bookmarkEnd w:id="149"/>
      <w:bookmarkEnd w:id="150"/>
      <w:bookmarkEnd w:id="151"/>
      <w:r w:rsidRPr="00EE435F">
        <w:t xml:space="preserve"> </w:t>
      </w:r>
    </w:p>
    <w:p w14:paraId="420284C8" w14:textId="77777777" w:rsidR="005514EC" w:rsidRPr="005C78BB" w:rsidRDefault="00837D7B" w:rsidP="005514EC">
      <w:pPr>
        <w:rPr>
          <w:lang w:eastAsia="en-GB"/>
        </w:rPr>
      </w:pPr>
      <w:r w:rsidRPr="005C78BB">
        <w:rPr>
          <w:lang w:eastAsia="en-GB"/>
        </w:rPr>
        <w:t xml:space="preserve">This class defines a generic container for any content. It is the class defining </w:t>
      </w:r>
      <w:r>
        <w:rPr>
          <w:lang w:eastAsia="en-GB"/>
        </w:rPr>
        <w:t xml:space="preserve">the array elements of the objects </w:t>
      </w:r>
      <w:r w:rsidRPr="005C78BB">
        <w:rPr>
          <w:i/>
          <w:iCs/>
          <w:lang w:eastAsia="en-GB"/>
        </w:rPr>
        <w:t>offering</w:t>
      </w:r>
      <w:r>
        <w:rPr>
          <w:i/>
          <w:iCs/>
          <w:lang w:eastAsia="en-GB"/>
        </w:rPr>
        <w:t>s[i].contents[j]</w:t>
      </w:r>
      <w:r w:rsidRPr="005C78BB">
        <w:rPr>
          <w:lang w:eastAsia="en-GB"/>
        </w:rPr>
        <w:t xml:space="preserve">, </w:t>
      </w:r>
      <w:r w:rsidRPr="005C78BB">
        <w:rPr>
          <w:i/>
          <w:iCs/>
          <w:lang w:eastAsia="en-GB"/>
        </w:rPr>
        <w:t>offering</w:t>
      </w:r>
      <w:r>
        <w:rPr>
          <w:i/>
          <w:iCs/>
          <w:lang w:eastAsia="en-GB"/>
        </w:rPr>
        <w:t>s[i].operations[j].request</w:t>
      </w:r>
      <w:r w:rsidR="005514EC">
        <w:rPr>
          <w:lang w:eastAsia="en-GB"/>
        </w:rPr>
        <w:t>,</w:t>
      </w:r>
      <w:r w:rsidRPr="005C78BB">
        <w:rPr>
          <w:lang w:eastAsia="en-GB"/>
        </w:rPr>
        <w:t xml:space="preserve"> </w:t>
      </w:r>
      <w:r w:rsidRPr="005C78BB">
        <w:rPr>
          <w:i/>
          <w:iCs/>
          <w:lang w:eastAsia="en-GB"/>
        </w:rPr>
        <w:t>offering</w:t>
      </w:r>
      <w:r>
        <w:rPr>
          <w:i/>
          <w:iCs/>
          <w:lang w:eastAsia="en-GB"/>
        </w:rPr>
        <w:t>s[i].operations[j].result</w:t>
      </w:r>
      <w:r w:rsidRPr="005C78BB">
        <w:rPr>
          <w:lang w:eastAsia="en-GB"/>
        </w:rPr>
        <w:t xml:space="preserve"> </w:t>
      </w:r>
      <w:r w:rsidR="005514EC">
        <w:rPr>
          <w:lang w:eastAsia="en-GB"/>
        </w:rPr>
        <w:t xml:space="preserve">and </w:t>
      </w:r>
      <w:r w:rsidR="005514EC" w:rsidRPr="00A25314">
        <w:rPr>
          <w:i/>
          <w:iCs/>
          <w:lang w:eastAsia="en-GB"/>
        </w:rPr>
        <w:t>offerings[j].styles[k]</w:t>
      </w:r>
      <w:r w:rsidR="00A25314">
        <w:rPr>
          <w:i/>
          <w:iCs/>
          <w:lang w:eastAsia="en-GB"/>
        </w:rPr>
        <w:t>.content</w:t>
      </w:r>
    </w:p>
    <w:p w14:paraId="75ACD5C7" w14:textId="77777777" w:rsidR="00837D7B" w:rsidRDefault="00837D7B" w:rsidP="00837D7B">
      <w:pPr>
        <w:rPr>
          <w:lang w:eastAsia="en-GB"/>
        </w:rPr>
      </w:pPr>
      <w:r w:rsidRPr="005C78BB">
        <w:rPr>
          <w:lang w:eastAsia="en-GB"/>
        </w:rPr>
        <w:t>elements</w:t>
      </w:r>
    </w:p>
    <w:p w14:paraId="02922D6E" w14:textId="77777777" w:rsidR="00837D7B" w:rsidRDefault="00837D7B" w:rsidP="00837D7B">
      <w:pPr>
        <w:pStyle w:val="Tabletitle"/>
      </w:pPr>
      <w:bookmarkStart w:id="152" w:name="_Ref210876194"/>
      <w:bookmarkStart w:id="153" w:name="_Toc337049100"/>
      <w:r>
        <w:t xml:space="preserve">Table </w:t>
      </w:r>
      <w:r w:rsidR="00627ED7">
        <w:fldChar w:fldCharType="begin"/>
      </w:r>
      <w:r w:rsidR="004712E4">
        <w:instrText xml:space="preserve"> SEQ Table \* ARABIC </w:instrText>
      </w:r>
      <w:r w:rsidR="00627ED7">
        <w:fldChar w:fldCharType="separate"/>
      </w:r>
      <w:r w:rsidR="00DB7D94">
        <w:rPr>
          <w:noProof/>
        </w:rPr>
        <w:t>5</w:t>
      </w:r>
      <w:r w:rsidR="00627ED7">
        <w:rPr>
          <w:noProof/>
        </w:rPr>
        <w:fldChar w:fldCharType="end"/>
      </w:r>
      <w:bookmarkEnd w:id="152"/>
      <w:r>
        <w:t xml:space="preserve"> - Definitions of owc:Content elements</w:t>
      </w:r>
      <w:bookmarkEnd w:id="153"/>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2126"/>
        <w:gridCol w:w="1701"/>
      </w:tblGrid>
      <w:tr w:rsidR="00837D7B" w14:paraId="3F306554" w14:textId="77777777" w:rsidTr="001C4B3D">
        <w:trPr>
          <w:cantSplit/>
          <w:tblHeader/>
        </w:trPr>
        <w:tc>
          <w:tcPr>
            <w:tcW w:w="2269" w:type="dxa"/>
            <w:tcBorders>
              <w:top w:val="single" w:sz="12" w:space="0" w:color="auto"/>
              <w:bottom w:val="single" w:sz="12" w:space="0" w:color="auto"/>
            </w:tcBorders>
          </w:tcPr>
          <w:p w14:paraId="3CE58B6F" w14:textId="77777777" w:rsidR="00837D7B" w:rsidRDefault="00837D7B" w:rsidP="001C4B3D">
            <w:pPr>
              <w:pStyle w:val="BodyTextIndent"/>
              <w:jc w:val="center"/>
              <w:rPr>
                <w:b/>
              </w:rPr>
            </w:pPr>
            <w:r>
              <w:rPr>
                <w:b/>
              </w:rPr>
              <w:t>Names: Conceptual</w:t>
            </w:r>
            <w:r>
              <w:rPr>
                <w:b/>
              </w:rPr>
              <w:br/>
            </w:r>
            <w:r w:rsidR="001C4B3D">
              <w:rPr>
                <w:b/>
              </w:rPr>
              <w:t>JSON</w:t>
            </w:r>
            <w:r>
              <w:rPr>
                <w:b/>
              </w:rPr>
              <w:t xml:space="preserve"> mapping</w:t>
            </w:r>
            <w:r w:rsidR="00806936" w:rsidRPr="00A25314">
              <w:rPr>
                <w:b/>
                <w:vertAlign w:val="superscript"/>
              </w:rPr>
              <w:t>a</w:t>
            </w:r>
          </w:p>
        </w:tc>
        <w:tc>
          <w:tcPr>
            <w:tcW w:w="2835" w:type="dxa"/>
            <w:tcBorders>
              <w:top w:val="single" w:sz="12" w:space="0" w:color="auto"/>
              <w:bottom w:val="single" w:sz="12" w:space="0" w:color="auto"/>
            </w:tcBorders>
          </w:tcPr>
          <w:p w14:paraId="4D22FD30" w14:textId="77777777" w:rsidR="00837D7B" w:rsidRDefault="00837D7B" w:rsidP="00837D7B">
            <w:pPr>
              <w:pStyle w:val="BodyTextIndent"/>
              <w:jc w:val="center"/>
              <w:rPr>
                <w:b/>
              </w:rPr>
            </w:pPr>
            <w:r>
              <w:rPr>
                <w:b/>
              </w:rPr>
              <w:t>Definition</w:t>
            </w:r>
          </w:p>
        </w:tc>
        <w:tc>
          <w:tcPr>
            <w:tcW w:w="2126" w:type="dxa"/>
            <w:tcBorders>
              <w:top w:val="single" w:sz="12" w:space="0" w:color="auto"/>
              <w:bottom w:val="single" w:sz="12" w:space="0" w:color="auto"/>
            </w:tcBorders>
          </w:tcPr>
          <w:p w14:paraId="5257FF71" w14:textId="77777777" w:rsidR="00837D7B" w:rsidRDefault="00837D7B" w:rsidP="00837D7B">
            <w:pPr>
              <w:pStyle w:val="BodyTextIndent"/>
              <w:jc w:val="center"/>
              <w:rPr>
                <w:b/>
              </w:rPr>
            </w:pPr>
            <w:r>
              <w:rPr>
                <w:b/>
              </w:rPr>
              <w:t>Data type and values</w:t>
            </w:r>
          </w:p>
        </w:tc>
        <w:tc>
          <w:tcPr>
            <w:tcW w:w="1701" w:type="dxa"/>
            <w:tcBorders>
              <w:top w:val="single" w:sz="12" w:space="0" w:color="auto"/>
              <w:bottom w:val="single" w:sz="12" w:space="0" w:color="auto"/>
            </w:tcBorders>
          </w:tcPr>
          <w:p w14:paraId="14EF6633" w14:textId="77777777" w:rsidR="00837D7B" w:rsidRDefault="00837D7B" w:rsidP="00837D7B">
            <w:pPr>
              <w:pStyle w:val="BodyTextIndent"/>
              <w:jc w:val="center"/>
              <w:rPr>
                <w:b/>
              </w:rPr>
            </w:pPr>
            <w:r>
              <w:rPr>
                <w:b/>
              </w:rPr>
              <w:t>Multiplicity and use</w:t>
            </w:r>
          </w:p>
        </w:tc>
      </w:tr>
      <w:tr w:rsidR="00837D7B" w14:paraId="0F7E76D9" w14:textId="77777777" w:rsidTr="001C4B3D">
        <w:trPr>
          <w:cantSplit/>
        </w:trPr>
        <w:tc>
          <w:tcPr>
            <w:tcW w:w="2269" w:type="dxa"/>
            <w:tcBorders>
              <w:top w:val="single" w:sz="12" w:space="0" w:color="auto"/>
              <w:bottom w:val="single" w:sz="4" w:space="0" w:color="auto"/>
            </w:tcBorders>
            <w:shd w:val="clear" w:color="auto" w:fill="auto"/>
          </w:tcPr>
          <w:p w14:paraId="3EAC2733" w14:textId="77777777" w:rsidR="00837D7B" w:rsidRDefault="00837D7B" w:rsidP="00837D7B">
            <w:pPr>
              <w:pStyle w:val="BodyTextIndent"/>
              <w:rPr>
                <w:noProof/>
              </w:rPr>
            </w:pPr>
            <w:r w:rsidRPr="0086596C">
              <w:rPr>
                <w:noProof/>
              </w:rPr>
              <w:t>type</w:t>
            </w:r>
          </w:p>
          <w:p w14:paraId="6D68A7A4" w14:textId="77777777" w:rsidR="00837D7B" w:rsidRPr="0086596C" w:rsidRDefault="003E60BC" w:rsidP="00806936">
            <w:pPr>
              <w:pStyle w:val="BodyTextIndent"/>
              <w:rPr>
                <w:noProof/>
              </w:rPr>
            </w:pPr>
            <w:r>
              <w:rPr>
                <w:rFonts w:ascii="Courier New" w:hAnsi="Courier New" w:cs="Courier New"/>
                <w:sz w:val="18"/>
                <w:szCs w:val="18"/>
              </w:rPr>
              <w:t>&lt;</w:t>
            </w:r>
            <w:r w:rsidR="00806936">
              <w:rPr>
                <w:rFonts w:ascii="Courier New" w:hAnsi="Courier New" w:cs="Courier New"/>
                <w:sz w:val="18"/>
                <w:szCs w:val="18"/>
              </w:rPr>
              <w:t>cont</w:t>
            </w:r>
            <w:r w:rsidR="001C4B3D">
              <w:rPr>
                <w:rFonts w:ascii="Courier New" w:hAnsi="Courier New" w:cs="Courier New"/>
                <w:sz w:val="18"/>
                <w:szCs w:val="18"/>
              </w:rPr>
              <w:t>&gt;.</w:t>
            </w:r>
            <w:r w:rsidR="00837D7B" w:rsidRPr="005D5FA5">
              <w:rPr>
                <w:rFonts w:ascii="Courier New" w:hAnsi="Courier New" w:cs="Courier New"/>
                <w:sz w:val="18"/>
                <w:szCs w:val="18"/>
              </w:rPr>
              <w:t>type</w:t>
            </w:r>
          </w:p>
        </w:tc>
        <w:tc>
          <w:tcPr>
            <w:tcW w:w="2835" w:type="dxa"/>
            <w:tcBorders>
              <w:top w:val="single" w:sz="12" w:space="0" w:color="auto"/>
              <w:bottom w:val="single" w:sz="4" w:space="0" w:color="auto"/>
            </w:tcBorders>
            <w:shd w:val="clear" w:color="auto" w:fill="auto"/>
          </w:tcPr>
          <w:p w14:paraId="62F42FCB" w14:textId="77777777" w:rsidR="00837D7B" w:rsidRPr="00C63269" w:rsidRDefault="00837D7B" w:rsidP="00837D7B">
            <w:pPr>
              <w:pStyle w:val="BodyTextIndent"/>
              <w:rPr>
                <w:noProof/>
              </w:rPr>
            </w:pPr>
            <w:r w:rsidRPr="00C63269">
              <w:rPr>
                <w:noProof/>
              </w:rPr>
              <w:t xml:space="preserve">MIME type of the Content </w:t>
            </w:r>
          </w:p>
        </w:tc>
        <w:tc>
          <w:tcPr>
            <w:tcW w:w="2126" w:type="dxa"/>
            <w:tcBorders>
              <w:top w:val="single" w:sz="12" w:space="0" w:color="auto"/>
              <w:bottom w:val="single" w:sz="4" w:space="0" w:color="auto"/>
            </w:tcBorders>
            <w:shd w:val="clear" w:color="auto" w:fill="auto"/>
          </w:tcPr>
          <w:p w14:paraId="4CDA6A45" w14:textId="71194669" w:rsidR="00837D7B" w:rsidRPr="00E307B1" w:rsidRDefault="00C62C56" w:rsidP="00837D7B">
            <w:pPr>
              <w:pStyle w:val="BodyTextIndent"/>
              <w:rPr>
                <w:noProof/>
              </w:rPr>
            </w:pPr>
            <w:r>
              <w:t xml:space="preserve">String type, not empty that contains </w:t>
            </w:r>
            <w:r>
              <w:rPr>
                <w:noProof/>
              </w:rPr>
              <w:t>a MIME media type</w:t>
            </w:r>
            <w:r w:rsidRPr="001A31E5">
              <w:rPr>
                <w:noProof/>
              </w:rPr>
              <w:t>.</w:t>
            </w:r>
          </w:p>
        </w:tc>
        <w:tc>
          <w:tcPr>
            <w:tcW w:w="1701" w:type="dxa"/>
            <w:tcBorders>
              <w:top w:val="single" w:sz="12" w:space="0" w:color="auto"/>
              <w:bottom w:val="single" w:sz="4" w:space="0" w:color="auto"/>
            </w:tcBorders>
            <w:shd w:val="clear" w:color="auto" w:fill="auto"/>
          </w:tcPr>
          <w:p w14:paraId="722BA5A4" w14:textId="77777777" w:rsidR="00837D7B" w:rsidRPr="00411689" w:rsidRDefault="00837D7B" w:rsidP="00837D7B">
            <w:pPr>
              <w:pStyle w:val="BodyTextIndent"/>
              <w:rPr>
                <w:noProof/>
              </w:rPr>
            </w:pPr>
            <w:r>
              <w:rPr>
                <w:noProof/>
              </w:rPr>
              <w:t>One (mandatory)</w:t>
            </w:r>
          </w:p>
        </w:tc>
      </w:tr>
      <w:tr w:rsidR="00837D7B" w14:paraId="1A606F3A" w14:textId="77777777" w:rsidTr="001C4B3D">
        <w:trPr>
          <w:cantSplit/>
        </w:trPr>
        <w:tc>
          <w:tcPr>
            <w:tcW w:w="2269" w:type="dxa"/>
            <w:shd w:val="clear" w:color="auto" w:fill="auto"/>
          </w:tcPr>
          <w:p w14:paraId="01A21676" w14:textId="77777777" w:rsidR="00837D7B" w:rsidRDefault="00837D7B" w:rsidP="00837D7B">
            <w:pPr>
              <w:pStyle w:val="BodyTextIndent"/>
              <w:rPr>
                <w:noProof/>
              </w:rPr>
            </w:pPr>
            <w:r w:rsidRPr="0086596C">
              <w:rPr>
                <w:noProof/>
              </w:rPr>
              <w:t>URL</w:t>
            </w:r>
          </w:p>
          <w:p w14:paraId="4244661D" w14:textId="77777777" w:rsidR="00837D7B" w:rsidRPr="0086596C" w:rsidRDefault="00F07BBB" w:rsidP="00806936">
            <w:pPr>
              <w:pStyle w:val="BodyTextIndent"/>
              <w:rPr>
                <w:noProof/>
              </w:rPr>
            </w:pPr>
            <w:r>
              <w:rPr>
                <w:rFonts w:ascii="Courier New" w:hAnsi="Courier New" w:cs="Courier New"/>
                <w:sz w:val="18"/>
                <w:szCs w:val="18"/>
              </w:rPr>
              <w:t>&lt;</w:t>
            </w:r>
            <w:r w:rsidR="00806936">
              <w:rPr>
                <w:rFonts w:ascii="Courier New" w:hAnsi="Courier New" w:cs="Courier New"/>
                <w:sz w:val="18"/>
                <w:szCs w:val="18"/>
              </w:rPr>
              <w:t>cont</w:t>
            </w:r>
            <w:r>
              <w:rPr>
                <w:rFonts w:ascii="Courier New" w:hAnsi="Courier New" w:cs="Courier New"/>
                <w:sz w:val="18"/>
                <w:szCs w:val="18"/>
              </w:rPr>
              <w:t>&gt;.</w:t>
            </w:r>
            <w:r w:rsidR="00837D7B" w:rsidRPr="005D5FA5">
              <w:rPr>
                <w:rFonts w:ascii="Courier New" w:hAnsi="Courier New" w:cs="Courier New"/>
                <w:sz w:val="18"/>
                <w:szCs w:val="18"/>
              </w:rPr>
              <w:t>href</w:t>
            </w:r>
          </w:p>
        </w:tc>
        <w:tc>
          <w:tcPr>
            <w:tcW w:w="2835" w:type="dxa"/>
            <w:shd w:val="clear" w:color="auto" w:fill="auto"/>
          </w:tcPr>
          <w:p w14:paraId="550E37AF" w14:textId="77777777" w:rsidR="00837D7B" w:rsidRPr="00C63269" w:rsidRDefault="00837D7B" w:rsidP="00837D7B">
            <w:pPr>
              <w:pStyle w:val="BodyTextIndent"/>
              <w:rPr>
                <w:noProof/>
              </w:rPr>
            </w:pPr>
            <w:r w:rsidRPr="00C63269">
              <w:rPr>
                <w:noProof/>
              </w:rPr>
              <w:t xml:space="preserve">URL of the Content </w:t>
            </w:r>
          </w:p>
        </w:tc>
        <w:tc>
          <w:tcPr>
            <w:tcW w:w="2126" w:type="dxa"/>
            <w:shd w:val="clear" w:color="auto" w:fill="auto"/>
          </w:tcPr>
          <w:p w14:paraId="1D7B0F04" w14:textId="77777777" w:rsidR="00837D7B" w:rsidRPr="00E307B1" w:rsidRDefault="00837D7B" w:rsidP="00837D7B">
            <w:pPr>
              <w:pStyle w:val="BodyTextIndent"/>
              <w:rPr>
                <w:noProof/>
              </w:rPr>
            </w:pPr>
            <w:r>
              <w:rPr>
                <w:noProof/>
              </w:rPr>
              <w:t>URL</w:t>
            </w:r>
          </w:p>
        </w:tc>
        <w:tc>
          <w:tcPr>
            <w:tcW w:w="1701" w:type="dxa"/>
            <w:shd w:val="clear" w:color="auto" w:fill="auto"/>
          </w:tcPr>
          <w:p w14:paraId="14FBC926" w14:textId="77777777" w:rsidR="00837D7B" w:rsidRPr="00411689" w:rsidRDefault="00837D7B" w:rsidP="00837D7B">
            <w:pPr>
              <w:pStyle w:val="BodyTextIndent"/>
              <w:rPr>
                <w:noProof/>
              </w:rPr>
            </w:pPr>
            <w:r>
              <w:rPr>
                <w:noProof/>
              </w:rPr>
              <w:t>Zero or one (optional)</w:t>
            </w:r>
            <w:r w:rsidRPr="005D5FA5">
              <w:rPr>
                <w:noProof/>
                <w:vertAlign w:val="superscript"/>
              </w:rPr>
              <w:t xml:space="preserve"> a</w:t>
            </w:r>
          </w:p>
        </w:tc>
      </w:tr>
      <w:tr w:rsidR="001C4B3D" w14:paraId="506ECB21" w14:textId="77777777" w:rsidTr="001C4B3D">
        <w:trPr>
          <w:cantSplit/>
        </w:trPr>
        <w:tc>
          <w:tcPr>
            <w:tcW w:w="2269" w:type="dxa"/>
          </w:tcPr>
          <w:p w14:paraId="0097D54C" w14:textId="77777777" w:rsidR="001C4B3D" w:rsidRDefault="001C4B3D" w:rsidP="001C4B3D">
            <w:pPr>
              <w:pStyle w:val="BodyTextIndent"/>
              <w:rPr>
                <w:noProof/>
              </w:rPr>
            </w:pPr>
            <w:r>
              <w:rPr>
                <w:noProof/>
              </w:rPr>
              <w:t>title</w:t>
            </w:r>
          </w:p>
          <w:p w14:paraId="5BDE7430" w14:textId="77777777" w:rsidR="001C4B3D" w:rsidRPr="0086596C" w:rsidRDefault="00F07BBB" w:rsidP="00806936">
            <w:pPr>
              <w:pStyle w:val="BodyTextIndent"/>
              <w:rPr>
                <w:noProof/>
              </w:rPr>
            </w:pPr>
            <w:r>
              <w:rPr>
                <w:rFonts w:ascii="Courier New" w:hAnsi="Courier New" w:cs="Courier New"/>
                <w:sz w:val="18"/>
                <w:szCs w:val="18"/>
              </w:rPr>
              <w:t>&lt;</w:t>
            </w:r>
            <w:r w:rsidR="00806936">
              <w:rPr>
                <w:rFonts w:ascii="Courier New" w:hAnsi="Courier New" w:cs="Courier New"/>
                <w:sz w:val="18"/>
                <w:szCs w:val="18"/>
              </w:rPr>
              <w:t>cont</w:t>
            </w:r>
            <w:r>
              <w:rPr>
                <w:rFonts w:ascii="Courier New" w:hAnsi="Courier New" w:cs="Courier New"/>
                <w:sz w:val="18"/>
                <w:szCs w:val="18"/>
              </w:rPr>
              <w:t>&gt;.title</w:t>
            </w:r>
          </w:p>
        </w:tc>
        <w:tc>
          <w:tcPr>
            <w:tcW w:w="2835" w:type="dxa"/>
          </w:tcPr>
          <w:p w14:paraId="001C3C65" w14:textId="77777777" w:rsidR="001C4B3D" w:rsidRPr="00C63269" w:rsidRDefault="00F07BBB" w:rsidP="00837D7B">
            <w:pPr>
              <w:pStyle w:val="BodyTextIndent"/>
              <w:rPr>
                <w:noProof/>
              </w:rPr>
            </w:pPr>
            <w:r>
              <w:rPr>
                <w:noProof/>
              </w:rPr>
              <w:t>Title of the Content</w:t>
            </w:r>
          </w:p>
        </w:tc>
        <w:tc>
          <w:tcPr>
            <w:tcW w:w="2126" w:type="dxa"/>
          </w:tcPr>
          <w:p w14:paraId="56459D4C" w14:textId="77777777" w:rsidR="001C4B3D" w:rsidRDefault="00AF32D8" w:rsidP="00837D7B">
            <w:pPr>
              <w:pStyle w:val="BodyTextIndent"/>
              <w:rPr>
                <w:noProof/>
              </w:rPr>
            </w:pPr>
            <w:r>
              <w:t>String</w:t>
            </w:r>
            <w:r w:rsidR="00F07BBB">
              <w:t xml:space="preserve"> type</w:t>
            </w:r>
            <w:r w:rsidR="00C62C56">
              <w:rPr>
                <w:noProof/>
              </w:rPr>
              <w:t>,</w:t>
            </w:r>
            <w:r w:rsidR="00C62C56" w:rsidRPr="00E307B1">
              <w:rPr>
                <w:noProof/>
              </w:rPr>
              <w:t xml:space="preserve"> </w:t>
            </w:r>
            <w:r w:rsidR="00C62C56">
              <w:rPr>
                <w:noProof/>
              </w:rPr>
              <w:t>not empty</w:t>
            </w:r>
          </w:p>
        </w:tc>
        <w:tc>
          <w:tcPr>
            <w:tcW w:w="1701" w:type="dxa"/>
          </w:tcPr>
          <w:p w14:paraId="47B045B3" w14:textId="77777777" w:rsidR="001C4B3D" w:rsidRDefault="00F07BBB" w:rsidP="00837D7B">
            <w:pPr>
              <w:pStyle w:val="BodyTextIndent"/>
              <w:rPr>
                <w:noProof/>
              </w:rPr>
            </w:pPr>
            <w:r>
              <w:rPr>
                <w:noProof/>
              </w:rPr>
              <w:t>Zero or one (optional)</w:t>
            </w:r>
          </w:p>
        </w:tc>
      </w:tr>
      <w:tr w:rsidR="001C4B3D" w14:paraId="14DD3828" w14:textId="77777777" w:rsidTr="001C4B3D">
        <w:trPr>
          <w:cantSplit/>
        </w:trPr>
        <w:tc>
          <w:tcPr>
            <w:tcW w:w="2269" w:type="dxa"/>
          </w:tcPr>
          <w:p w14:paraId="4573886E" w14:textId="77777777" w:rsidR="001C4B3D" w:rsidRDefault="001C4B3D" w:rsidP="00837D7B">
            <w:pPr>
              <w:pStyle w:val="BodyTextIndent"/>
              <w:rPr>
                <w:noProof/>
              </w:rPr>
            </w:pPr>
            <w:r w:rsidRPr="0086596C">
              <w:rPr>
                <w:noProof/>
              </w:rPr>
              <w:t>content</w:t>
            </w:r>
          </w:p>
          <w:p w14:paraId="7C45BCD3" w14:textId="77777777" w:rsidR="001C4B3D" w:rsidRPr="0086596C" w:rsidRDefault="00F07BBB" w:rsidP="00806936">
            <w:pPr>
              <w:pStyle w:val="BodyTextIndent"/>
              <w:rPr>
                <w:noProof/>
              </w:rPr>
            </w:pPr>
            <w:r>
              <w:rPr>
                <w:rFonts w:ascii="Courier New" w:hAnsi="Courier New" w:cs="Courier New"/>
                <w:sz w:val="18"/>
                <w:szCs w:val="18"/>
              </w:rPr>
              <w:t>&lt;</w:t>
            </w:r>
            <w:r w:rsidR="00806936">
              <w:rPr>
                <w:rFonts w:ascii="Courier New" w:hAnsi="Courier New" w:cs="Courier New"/>
                <w:sz w:val="18"/>
                <w:szCs w:val="18"/>
              </w:rPr>
              <w:t>cont</w:t>
            </w:r>
            <w:r>
              <w:rPr>
                <w:rFonts w:ascii="Courier New" w:hAnsi="Courier New" w:cs="Courier New"/>
                <w:sz w:val="18"/>
                <w:szCs w:val="18"/>
              </w:rPr>
              <w:t>&gt;.content</w:t>
            </w:r>
          </w:p>
        </w:tc>
        <w:tc>
          <w:tcPr>
            <w:tcW w:w="2835" w:type="dxa"/>
          </w:tcPr>
          <w:p w14:paraId="1A69D4D4" w14:textId="71AF2C4B" w:rsidR="001C4B3D" w:rsidRPr="00C63269" w:rsidRDefault="001C4B3D" w:rsidP="00837D7B">
            <w:pPr>
              <w:pStyle w:val="BodyTextIndent"/>
              <w:rPr>
                <w:noProof/>
              </w:rPr>
            </w:pPr>
            <w:r w:rsidRPr="00C63269">
              <w:rPr>
                <w:noProof/>
              </w:rPr>
              <w:t>In-line content for the Content element</w:t>
            </w:r>
          </w:p>
        </w:tc>
        <w:tc>
          <w:tcPr>
            <w:tcW w:w="2126" w:type="dxa"/>
          </w:tcPr>
          <w:p w14:paraId="69168B53" w14:textId="684326B7" w:rsidR="001C4B3D" w:rsidRPr="00E307B1" w:rsidRDefault="00C62C56" w:rsidP="00C62C56">
            <w:pPr>
              <w:pStyle w:val="BodyTextIndent"/>
              <w:rPr>
                <w:noProof/>
              </w:rPr>
            </w:pPr>
            <w:r>
              <w:t>String type</w:t>
            </w:r>
            <w:r>
              <w:rPr>
                <w:noProof/>
              </w:rPr>
              <w:t>,</w:t>
            </w:r>
            <w:r w:rsidRPr="00E307B1">
              <w:rPr>
                <w:noProof/>
              </w:rPr>
              <w:t xml:space="preserve"> </w:t>
            </w:r>
            <w:r>
              <w:rPr>
                <w:noProof/>
              </w:rPr>
              <w:t>not empty that can contain any text endoded media type</w:t>
            </w:r>
          </w:p>
        </w:tc>
        <w:tc>
          <w:tcPr>
            <w:tcW w:w="1701" w:type="dxa"/>
          </w:tcPr>
          <w:p w14:paraId="20EBE5D7" w14:textId="77777777" w:rsidR="001C4B3D" w:rsidRPr="00411689" w:rsidRDefault="001C4B3D" w:rsidP="00837D7B">
            <w:pPr>
              <w:pStyle w:val="BodyTextIndent"/>
              <w:rPr>
                <w:noProof/>
              </w:rPr>
            </w:pPr>
            <w:r>
              <w:rPr>
                <w:noProof/>
              </w:rPr>
              <w:t>Zero or one (optional)</w:t>
            </w:r>
            <w:r w:rsidRPr="005D5FA5">
              <w:rPr>
                <w:noProof/>
                <w:vertAlign w:val="superscript"/>
              </w:rPr>
              <w:t xml:space="preserve"> a</w:t>
            </w:r>
          </w:p>
        </w:tc>
      </w:tr>
      <w:tr w:rsidR="00806936" w14:paraId="5FE11BC9" w14:textId="77777777" w:rsidTr="001C4B3D">
        <w:trPr>
          <w:cantSplit/>
        </w:trPr>
        <w:tc>
          <w:tcPr>
            <w:tcW w:w="2269" w:type="dxa"/>
          </w:tcPr>
          <w:p w14:paraId="05C02236" w14:textId="77777777" w:rsidR="00806936" w:rsidRDefault="00806936" w:rsidP="00965C7E">
            <w:pPr>
              <w:pStyle w:val="BodyTextIndent"/>
            </w:pPr>
            <w:r w:rsidRPr="0048349A">
              <w:t xml:space="preserve">extension </w:t>
            </w:r>
          </w:p>
          <w:p w14:paraId="36ED36A1" w14:textId="77777777" w:rsidR="00806936" w:rsidRPr="0086596C" w:rsidRDefault="00806936" w:rsidP="00806936">
            <w:pPr>
              <w:pStyle w:val="BodyTextIndent"/>
              <w:rPr>
                <w:noProof/>
              </w:rPr>
            </w:pPr>
            <w:r>
              <w:rPr>
                <w:rFonts w:ascii="Courier New" w:hAnsi="Courier New" w:cs="Courier New"/>
                <w:sz w:val="18"/>
                <w:szCs w:val="18"/>
              </w:rPr>
              <w:t>&lt;cont&gt;.</w:t>
            </w:r>
            <w:r>
              <w:rPr>
                <w:rFonts w:ascii="Courier New" w:hAnsi="Courier New" w:cs="Courier New"/>
                <w:sz w:val="18"/>
                <w:szCs w:val="18"/>
                <w:lang w:val="es-ES"/>
              </w:rPr>
              <w:t>*</w:t>
            </w:r>
          </w:p>
        </w:tc>
        <w:tc>
          <w:tcPr>
            <w:tcW w:w="2835" w:type="dxa"/>
          </w:tcPr>
          <w:p w14:paraId="45557D21" w14:textId="77777777" w:rsidR="00806936" w:rsidRPr="00C63269" w:rsidRDefault="00806936" w:rsidP="00837D7B">
            <w:pPr>
              <w:pStyle w:val="BodyTextIndent"/>
              <w:rPr>
                <w:noProof/>
              </w:rPr>
            </w:pPr>
            <w:r w:rsidRPr="00A01DA9">
              <w:rPr>
                <w:noProof/>
              </w:rPr>
              <w:t>Any other element</w:t>
            </w:r>
          </w:p>
        </w:tc>
        <w:tc>
          <w:tcPr>
            <w:tcW w:w="2126" w:type="dxa"/>
          </w:tcPr>
          <w:p w14:paraId="7BAE2F21" w14:textId="77777777" w:rsidR="00806936" w:rsidRDefault="00806936" w:rsidP="00837D7B">
            <w:pPr>
              <w:pStyle w:val="BodyTextIndent"/>
              <w:rPr>
                <w:noProof/>
              </w:rPr>
            </w:pPr>
            <w:r>
              <w:t xml:space="preserve">Any </w:t>
            </w:r>
            <w:r>
              <w:rPr>
                <w:noProof/>
              </w:rPr>
              <w:t>(outside of the scope of OWS Context</w:t>
            </w:r>
            <w:r w:rsidRPr="00A01DA9">
              <w:rPr>
                <w:noProof/>
              </w:rPr>
              <w:t>)</w:t>
            </w:r>
          </w:p>
        </w:tc>
        <w:tc>
          <w:tcPr>
            <w:tcW w:w="1701" w:type="dxa"/>
          </w:tcPr>
          <w:p w14:paraId="64530484" w14:textId="77777777" w:rsidR="00806936" w:rsidRDefault="00806936" w:rsidP="00837D7B">
            <w:pPr>
              <w:pStyle w:val="BodyTextIndent"/>
              <w:rPr>
                <w:noProof/>
              </w:rPr>
            </w:pPr>
            <w:r>
              <w:t>Zero or more (optional)</w:t>
            </w:r>
          </w:p>
        </w:tc>
      </w:tr>
      <w:tr w:rsidR="001C4B3D" w14:paraId="67AD1E74" w14:textId="77777777" w:rsidTr="001C4B3D">
        <w:trPr>
          <w:cantSplit/>
        </w:trPr>
        <w:tc>
          <w:tcPr>
            <w:tcW w:w="8931" w:type="dxa"/>
            <w:gridSpan w:val="4"/>
          </w:tcPr>
          <w:p w14:paraId="59F3D412" w14:textId="77777777" w:rsidR="001C4B3D" w:rsidRDefault="001C4B3D" w:rsidP="00837D7B">
            <w:pPr>
              <w:tabs>
                <w:tab w:val="left" w:pos="252"/>
              </w:tabs>
              <w:spacing w:after="0"/>
              <w:rPr>
                <w:sz w:val="20"/>
                <w:lang w:eastAsia="en-GB"/>
              </w:rPr>
            </w:pPr>
            <w:r w:rsidRPr="005C78BB">
              <w:rPr>
                <w:vertAlign w:val="superscript"/>
                <w:lang w:eastAsia="en-GB"/>
              </w:rPr>
              <w:t>a</w:t>
            </w:r>
            <w:r w:rsidR="00806936" w:rsidRPr="00E95466">
              <w:rPr>
                <w:color w:val="000000"/>
                <w:sz w:val="20"/>
                <w:lang w:eastAsia="en-GB"/>
              </w:rPr>
              <w:tab/>
            </w:r>
            <w:r w:rsidRPr="00051888">
              <w:rPr>
                <w:sz w:val="20"/>
                <w:lang w:eastAsia="en-GB"/>
              </w:rPr>
              <w:t xml:space="preserve">If the </w:t>
            </w:r>
            <w:r>
              <w:rPr>
                <w:sz w:val="20"/>
                <w:lang w:eastAsia="en-GB"/>
              </w:rPr>
              <w:t>“</w:t>
            </w:r>
            <w:r w:rsidRPr="00051888">
              <w:rPr>
                <w:sz w:val="20"/>
                <w:lang w:eastAsia="en-GB"/>
              </w:rPr>
              <w:t>href</w:t>
            </w:r>
            <w:r>
              <w:rPr>
                <w:sz w:val="20"/>
                <w:lang w:eastAsia="en-GB"/>
              </w:rPr>
              <w:t>”</w:t>
            </w:r>
            <w:r w:rsidRPr="00051888">
              <w:rPr>
                <w:sz w:val="20"/>
                <w:lang w:eastAsia="en-GB"/>
              </w:rPr>
              <w:t xml:space="preserve"> attribute is present, the element content </w:t>
            </w:r>
            <w:r>
              <w:rPr>
                <w:sz w:val="20"/>
                <w:lang w:eastAsia="en-GB"/>
              </w:rPr>
              <w:t>SHALL</w:t>
            </w:r>
            <w:r w:rsidRPr="00051888">
              <w:rPr>
                <w:sz w:val="20"/>
                <w:lang w:eastAsia="en-GB"/>
              </w:rPr>
              <w:t xml:space="preserve"> be empty</w:t>
            </w:r>
            <w:r>
              <w:rPr>
                <w:sz w:val="20"/>
                <w:lang w:eastAsia="en-GB"/>
              </w:rPr>
              <w:t>. If “href” is not provided, content SHALL be provided</w:t>
            </w:r>
            <w:r w:rsidR="00806936">
              <w:rPr>
                <w:sz w:val="20"/>
                <w:lang w:eastAsia="en-GB"/>
              </w:rPr>
              <w:t>.</w:t>
            </w:r>
          </w:p>
          <w:p w14:paraId="7A1B9F83" w14:textId="77777777" w:rsidR="00DA4343" w:rsidRDefault="00806936" w:rsidP="005514EC">
            <w:pPr>
              <w:tabs>
                <w:tab w:val="left" w:pos="252"/>
              </w:tabs>
              <w:spacing w:after="0"/>
              <w:rPr>
                <w:color w:val="000000"/>
                <w:sz w:val="20"/>
                <w:lang w:eastAsia="en-GB"/>
              </w:rPr>
            </w:pPr>
            <w:r w:rsidRPr="006C4620">
              <w:rPr>
                <w:color w:val="000000"/>
                <w:sz w:val="20"/>
                <w:vertAlign w:val="superscript"/>
                <w:lang w:eastAsia="en-GB"/>
              </w:rPr>
              <w:t>b</w:t>
            </w:r>
            <w:r w:rsidRPr="00E95466">
              <w:rPr>
                <w:color w:val="000000"/>
                <w:sz w:val="20"/>
                <w:lang w:eastAsia="en-GB"/>
              </w:rPr>
              <w:tab/>
            </w:r>
            <w:r>
              <w:rPr>
                <w:rFonts w:ascii="Courier New" w:hAnsi="Courier New" w:cs="Courier New"/>
                <w:sz w:val="18"/>
                <w:szCs w:val="18"/>
              </w:rPr>
              <w:t xml:space="preserve">&lt;cont&gt; </w:t>
            </w:r>
            <w:r w:rsidRPr="00535A64">
              <w:rPr>
                <w:color w:val="000000"/>
                <w:sz w:val="20"/>
                <w:lang w:eastAsia="en-GB"/>
              </w:rPr>
              <w:t xml:space="preserve">is the name of the </w:t>
            </w:r>
            <w:r>
              <w:rPr>
                <w:color w:val="000000"/>
                <w:sz w:val="20"/>
                <w:lang w:eastAsia="en-GB"/>
              </w:rPr>
              <w:t xml:space="preserve">content that can be: </w:t>
            </w:r>
          </w:p>
          <w:p w14:paraId="2FFF13F3" w14:textId="3F13065F" w:rsidR="00627ED7" w:rsidRDefault="00806936" w:rsidP="00863CB4">
            <w:pPr>
              <w:tabs>
                <w:tab w:val="left" w:pos="252"/>
              </w:tabs>
              <w:spacing w:after="0"/>
              <w:ind w:left="340"/>
              <w:rPr>
                <w:lang w:eastAsia="en-GB"/>
              </w:rPr>
            </w:pPr>
            <w:r>
              <w:rPr>
                <w:rFonts w:ascii="Courier New" w:hAnsi="Courier New" w:cs="Courier New"/>
                <w:sz w:val="18"/>
                <w:szCs w:val="18"/>
              </w:rPr>
              <w:t>&lt;xz&gt;.features[i].properties.</w:t>
            </w:r>
            <w:r w:rsidRPr="006C4620">
              <w:rPr>
                <w:rFonts w:ascii="Courier New" w:hAnsi="Courier New" w:cs="Courier New"/>
                <w:sz w:val="18"/>
                <w:szCs w:val="18"/>
              </w:rPr>
              <w:t xml:space="preserve">offerings[i].contents[j], </w:t>
            </w:r>
            <w:r>
              <w:rPr>
                <w:rFonts w:ascii="Courier New" w:hAnsi="Courier New" w:cs="Courier New"/>
                <w:sz w:val="18"/>
                <w:szCs w:val="18"/>
              </w:rPr>
              <w:t>&lt;xz&gt;.features[i].properties.</w:t>
            </w:r>
            <w:r w:rsidRPr="006C4620">
              <w:rPr>
                <w:rFonts w:ascii="Courier New" w:hAnsi="Courier New" w:cs="Courier New"/>
                <w:sz w:val="18"/>
                <w:szCs w:val="18"/>
              </w:rPr>
              <w:t>offerings[i].operations[j].request</w:t>
            </w:r>
            <w:r w:rsidR="005514EC">
              <w:rPr>
                <w:rFonts w:ascii="Courier New" w:hAnsi="Courier New" w:cs="Courier New"/>
                <w:sz w:val="18"/>
                <w:szCs w:val="18"/>
              </w:rPr>
              <w:t>,</w:t>
            </w:r>
            <w:r w:rsidRPr="006C4620">
              <w:rPr>
                <w:rFonts w:ascii="Courier New" w:hAnsi="Courier New" w:cs="Courier New"/>
                <w:sz w:val="18"/>
                <w:szCs w:val="18"/>
              </w:rPr>
              <w:t xml:space="preserve"> </w:t>
            </w:r>
            <w:r>
              <w:rPr>
                <w:rFonts w:ascii="Courier New" w:hAnsi="Courier New" w:cs="Courier New"/>
                <w:sz w:val="18"/>
                <w:szCs w:val="18"/>
              </w:rPr>
              <w:t>&lt;xz&gt;.features[i].properties.</w:t>
            </w:r>
            <w:r w:rsidRPr="006C4620">
              <w:rPr>
                <w:rFonts w:ascii="Courier New" w:hAnsi="Courier New" w:cs="Courier New"/>
                <w:sz w:val="18"/>
                <w:szCs w:val="18"/>
              </w:rPr>
              <w:t>offerings[i].operations[j].result</w:t>
            </w:r>
            <w:r w:rsidR="005514EC">
              <w:rPr>
                <w:rFonts w:ascii="Courier New" w:hAnsi="Courier New" w:cs="Courier New"/>
                <w:sz w:val="18"/>
                <w:szCs w:val="18"/>
              </w:rPr>
              <w:t xml:space="preserve"> and</w:t>
            </w:r>
            <w:r w:rsidR="00C62C56">
              <w:rPr>
                <w:rFonts w:ascii="Courier New" w:hAnsi="Courier New" w:cs="Courier New"/>
                <w:sz w:val="18"/>
                <w:szCs w:val="18"/>
              </w:rPr>
              <w:br/>
            </w:r>
            <w:r w:rsidR="005514EC" w:rsidRPr="006C4620">
              <w:rPr>
                <w:rFonts w:ascii="Courier New" w:hAnsi="Courier New" w:cs="Courier New"/>
                <w:sz w:val="18"/>
                <w:szCs w:val="18"/>
              </w:rPr>
              <w:t>&lt;xz&gt;.features[i].properties.offerings[j].styles[k]</w:t>
            </w:r>
            <w:r w:rsidR="00C62C56">
              <w:rPr>
                <w:rFonts w:ascii="Courier New" w:hAnsi="Courier New" w:cs="Courier New"/>
                <w:sz w:val="18"/>
                <w:szCs w:val="18"/>
              </w:rPr>
              <w:t>.content</w:t>
            </w:r>
            <w:r w:rsidR="00DA4343">
              <w:rPr>
                <w:rFonts w:ascii="Courier New" w:hAnsi="Courier New" w:cs="Courier New"/>
                <w:sz w:val="18"/>
                <w:szCs w:val="18"/>
              </w:rPr>
              <w:br/>
            </w:r>
            <w:r w:rsidR="00C62C56">
              <w:rPr>
                <w:rFonts w:ascii="Courier New" w:hAnsi="Courier New" w:cs="Courier New"/>
                <w:sz w:val="18"/>
                <w:szCs w:val="18"/>
              </w:rPr>
              <w:t>(</w:t>
            </w:r>
            <w:r>
              <w:rPr>
                <w:rFonts w:ascii="Courier New" w:hAnsi="Courier New" w:cs="Courier New"/>
                <w:sz w:val="18"/>
                <w:szCs w:val="18"/>
              </w:rPr>
              <w:t>&lt;xz&gt;.</w:t>
            </w:r>
            <w:r w:rsidRPr="00535A64">
              <w:rPr>
                <w:color w:val="000000"/>
                <w:sz w:val="20"/>
                <w:lang w:eastAsia="en-GB"/>
              </w:rPr>
              <w:t xml:space="preserve">is the name of the </w:t>
            </w:r>
            <w:r>
              <w:rPr>
                <w:color w:val="000000"/>
                <w:sz w:val="20"/>
                <w:lang w:eastAsia="en-GB"/>
              </w:rPr>
              <w:t>geojson object</w:t>
            </w:r>
            <w:r w:rsidR="00C62C56">
              <w:rPr>
                <w:color w:val="000000"/>
                <w:sz w:val="20"/>
                <w:lang w:eastAsia="en-GB"/>
              </w:rPr>
              <w:t>)</w:t>
            </w:r>
          </w:p>
        </w:tc>
      </w:tr>
    </w:tbl>
    <w:p w14:paraId="7776256C" w14:textId="77777777" w:rsidR="00837D7B" w:rsidRPr="00862099" w:rsidRDefault="00837D7B" w:rsidP="00837D7B"/>
    <w:p w14:paraId="0A86A5E9" w14:textId="77777777" w:rsidR="00837D7B" w:rsidRPr="000626F4" w:rsidRDefault="00837D7B" w:rsidP="00837D7B">
      <w:pPr>
        <w:pStyle w:val="Heading4"/>
        <w:spacing w:after="240"/>
      </w:pPr>
      <w:bookmarkStart w:id="154" w:name="ContentType"/>
      <w:bookmarkStart w:id="155" w:name="type_AN1"/>
      <w:bookmarkEnd w:id="154"/>
      <w:bookmarkEnd w:id="155"/>
      <w:r w:rsidRPr="000626F4">
        <w:t xml:space="preserve">type </w:t>
      </w:r>
    </w:p>
    <w:p w14:paraId="6A9790EB" w14:textId="77777777" w:rsidR="00837D7B" w:rsidRDefault="00837D7B" w:rsidP="00837D7B">
      <w:pPr>
        <w:rPr>
          <w:lang w:eastAsia="en-GB"/>
        </w:rPr>
      </w:pPr>
      <w:r w:rsidRPr="005C78BB">
        <w:rPr>
          <w:b/>
          <w:bCs/>
          <w:lang w:eastAsia="en-GB"/>
        </w:rPr>
        <w:t>Path</w:t>
      </w:r>
      <w:r w:rsidRPr="005C78BB">
        <w:rPr>
          <w:lang w:eastAsia="en-GB"/>
        </w:rPr>
        <w:t xml:space="preserve">: </w:t>
      </w:r>
      <w:r w:rsidR="00F07BBB" w:rsidRPr="00F0611D">
        <w:rPr>
          <w:lang w:eastAsia="en-GB"/>
        </w:rPr>
        <w:t>&lt;xz&gt;.features[i].properties.offerings[j].</w:t>
      </w:r>
      <w:r w:rsidR="00F07BBB">
        <w:rPr>
          <w:lang w:eastAsia="en-GB"/>
        </w:rPr>
        <w:t>operations[k].</w:t>
      </w:r>
      <w:r w:rsidR="00F07BBB" w:rsidRPr="005C78BB">
        <w:rPr>
          <w:lang w:eastAsia="en-GB"/>
        </w:rPr>
        <w:t>result</w:t>
      </w:r>
      <w:r w:rsidR="005514EC">
        <w:rPr>
          <w:lang w:eastAsia="en-GB"/>
        </w:rPr>
        <w:t>.</w:t>
      </w:r>
      <w:r w:rsidRPr="005C78BB">
        <w:rPr>
          <w:lang w:eastAsia="en-GB"/>
        </w:rPr>
        <w:t>type</w:t>
      </w:r>
    </w:p>
    <w:p w14:paraId="539F66D4" w14:textId="77777777" w:rsidR="00F07BBB" w:rsidRDefault="00F07BBB" w:rsidP="00837D7B">
      <w:pPr>
        <w:rPr>
          <w:lang w:eastAsia="en-GB"/>
        </w:rPr>
      </w:pPr>
      <w:r w:rsidRPr="005C78BB">
        <w:rPr>
          <w:b/>
          <w:bCs/>
          <w:lang w:eastAsia="en-GB"/>
        </w:rPr>
        <w:t>Path</w:t>
      </w:r>
      <w:r w:rsidRPr="005C78BB">
        <w:rPr>
          <w:lang w:eastAsia="en-GB"/>
        </w:rPr>
        <w:t xml:space="preserve">: </w:t>
      </w:r>
      <w:r w:rsidRPr="00F0611D">
        <w:rPr>
          <w:lang w:eastAsia="en-GB"/>
        </w:rPr>
        <w:t>&lt;xz&gt;.features[i].properties.offerings[j].</w:t>
      </w:r>
      <w:r>
        <w:rPr>
          <w:lang w:eastAsia="en-GB"/>
        </w:rPr>
        <w:t>operations[k].request.</w:t>
      </w:r>
      <w:r w:rsidRPr="005C78BB">
        <w:rPr>
          <w:lang w:eastAsia="en-GB"/>
        </w:rPr>
        <w:t>type</w:t>
      </w:r>
    </w:p>
    <w:p w14:paraId="2538BC97" w14:textId="77777777" w:rsidR="00F07BBB" w:rsidRDefault="00F07BBB" w:rsidP="00837D7B">
      <w:pPr>
        <w:rPr>
          <w:lang w:eastAsia="en-GB"/>
        </w:rPr>
      </w:pPr>
      <w:r w:rsidRPr="005C78BB">
        <w:rPr>
          <w:b/>
          <w:bCs/>
          <w:lang w:eastAsia="en-GB"/>
        </w:rPr>
        <w:lastRenderedPageBreak/>
        <w:t>Path</w:t>
      </w:r>
      <w:r w:rsidRPr="005C78BB">
        <w:rPr>
          <w:lang w:eastAsia="en-GB"/>
        </w:rPr>
        <w:t xml:space="preserve">: </w:t>
      </w:r>
      <w:r w:rsidRPr="00F0611D">
        <w:rPr>
          <w:lang w:eastAsia="en-GB"/>
        </w:rPr>
        <w:t>&lt;xz&gt;.features[i].properties.offerings[j].</w:t>
      </w:r>
      <w:r>
        <w:rPr>
          <w:lang w:eastAsia="en-GB"/>
        </w:rPr>
        <w:t>contents[k].</w:t>
      </w:r>
      <w:r w:rsidRPr="005C78BB">
        <w:rPr>
          <w:lang w:eastAsia="en-GB"/>
        </w:rPr>
        <w:t>type</w:t>
      </w:r>
    </w:p>
    <w:p w14:paraId="0CA7C413" w14:textId="77777777" w:rsidR="005514EC" w:rsidRPr="005C78BB" w:rsidRDefault="005514EC" w:rsidP="005514EC">
      <w:pPr>
        <w:rPr>
          <w:lang w:eastAsia="en-GB"/>
        </w:rPr>
      </w:pPr>
      <w:r w:rsidRPr="005C78BB">
        <w:rPr>
          <w:b/>
          <w:bCs/>
          <w:lang w:eastAsia="en-GB"/>
        </w:rPr>
        <w:t>Path</w:t>
      </w:r>
      <w:r w:rsidRPr="005C78BB">
        <w:rPr>
          <w:lang w:eastAsia="en-GB"/>
        </w:rPr>
        <w:t xml:space="preserve">: </w:t>
      </w:r>
      <w:r w:rsidRPr="00F0611D">
        <w:rPr>
          <w:lang w:eastAsia="en-GB"/>
        </w:rPr>
        <w:t>&lt;xz&gt;.features[i].properties.offerings[j].</w:t>
      </w:r>
      <w:r>
        <w:rPr>
          <w:lang w:eastAsia="en-GB"/>
        </w:rPr>
        <w:t>styles[k].</w:t>
      </w:r>
      <w:r w:rsidR="00674B67">
        <w:rPr>
          <w:lang w:eastAsia="en-GB"/>
        </w:rPr>
        <w:t>content.</w:t>
      </w:r>
      <w:r>
        <w:rPr>
          <w:lang w:eastAsia="en-GB"/>
        </w:rPr>
        <w:t>type</w:t>
      </w:r>
    </w:p>
    <w:p w14:paraId="1B19D0DD" w14:textId="77777777" w:rsidR="00837D7B" w:rsidRPr="005C78BB" w:rsidRDefault="00837D7B" w:rsidP="00837D7B">
      <w:pPr>
        <w:rPr>
          <w:lang w:eastAsia="en-GB"/>
        </w:rPr>
      </w:pPr>
      <w:r w:rsidRPr="005C78BB">
        <w:rPr>
          <w:lang w:eastAsia="en-GB"/>
        </w:rPr>
        <w:t>It defines the MIME-type of the content class.</w:t>
      </w:r>
    </w:p>
    <w:p w14:paraId="486E7E75" w14:textId="77777777" w:rsidR="00837D7B" w:rsidRPr="000626F4" w:rsidRDefault="00837D7B" w:rsidP="00837D7B">
      <w:pPr>
        <w:pStyle w:val="Heading4"/>
        <w:spacing w:after="240"/>
      </w:pPr>
      <w:bookmarkStart w:id="156" w:name="ContentURL"/>
      <w:bookmarkStart w:id="157" w:name="URL"/>
      <w:bookmarkEnd w:id="156"/>
      <w:bookmarkEnd w:id="157"/>
      <w:r w:rsidRPr="000626F4">
        <w:t xml:space="preserve">URL </w:t>
      </w:r>
    </w:p>
    <w:p w14:paraId="51F635FB" w14:textId="77777777" w:rsidR="00F07BBB" w:rsidRDefault="00F07BBB" w:rsidP="00F07BBB">
      <w:pPr>
        <w:rPr>
          <w:lang w:eastAsia="en-GB"/>
        </w:rPr>
      </w:pPr>
      <w:r w:rsidRPr="005C78BB">
        <w:rPr>
          <w:b/>
          <w:bCs/>
          <w:lang w:eastAsia="en-GB"/>
        </w:rPr>
        <w:t>Path</w:t>
      </w:r>
      <w:r w:rsidRPr="005C78BB">
        <w:rPr>
          <w:lang w:eastAsia="en-GB"/>
        </w:rPr>
        <w:t xml:space="preserve">: </w:t>
      </w:r>
      <w:r w:rsidRPr="00F0611D">
        <w:rPr>
          <w:lang w:eastAsia="en-GB"/>
        </w:rPr>
        <w:t>&lt;xz&gt;.features[i].properties.offerings[j].</w:t>
      </w:r>
      <w:r>
        <w:rPr>
          <w:lang w:eastAsia="en-GB"/>
        </w:rPr>
        <w:t>operations[k].</w:t>
      </w:r>
      <w:r w:rsidRPr="005C78BB">
        <w:rPr>
          <w:lang w:eastAsia="en-GB"/>
        </w:rPr>
        <w:t>result</w:t>
      </w:r>
      <w:r>
        <w:rPr>
          <w:lang w:eastAsia="en-GB"/>
        </w:rPr>
        <w:t>.href</w:t>
      </w:r>
    </w:p>
    <w:p w14:paraId="6D81B21A" w14:textId="77777777" w:rsidR="00F07BBB" w:rsidRDefault="00F07BBB" w:rsidP="00F07BBB">
      <w:pPr>
        <w:rPr>
          <w:lang w:eastAsia="en-GB"/>
        </w:rPr>
      </w:pPr>
      <w:r w:rsidRPr="005C78BB">
        <w:rPr>
          <w:b/>
          <w:bCs/>
          <w:lang w:eastAsia="en-GB"/>
        </w:rPr>
        <w:t>Path</w:t>
      </w:r>
      <w:r w:rsidRPr="005C78BB">
        <w:rPr>
          <w:lang w:eastAsia="en-GB"/>
        </w:rPr>
        <w:t xml:space="preserve">: </w:t>
      </w:r>
      <w:r w:rsidRPr="00F0611D">
        <w:rPr>
          <w:lang w:eastAsia="en-GB"/>
        </w:rPr>
        <w:t>&lt;xz&gt;.features[i].properties.offerings[j].</w:t>
      </w:r>
      <w:r>
        <w:rPr>
          <w:lang w:eastAsia="en-GB"/>
        </w:rPr>
        <w:t>operations[k].request.href</w:t>
      </w:r>
    </w:p>
    <w:p w14:paraId="239A7A12" w14:textId="77777777" w:rsidR="00F07BBB" w:rsidRDefault="00F07BBB" w:rsidP="00F07BBB">
      <w:pPr>
        <w:rPr>
          <w:lang w:eastAsia="en-GB"/>
        </w:rPr>
      </w:pPr>
      <w:r w:rsidRPr="005C78BB">
        <w:rPr>
          <w:b/>
          <w:bCs/>
          <w:lang w:eastAsia="en-GB"/>
        </w:rPr>
        <w:t>Path</w:t>
      </w:r>
      <w:r w:rsidRPr="005C78BB">
        <w:rPr>
          <w:lang w:eastAsia="en-GB"/>
        </w:rPr>
        <w:t xml:space="preserve">: </w:t>
      </w:r>
      <w:r w:rsidRPr="00F0611D">
        <w:rPr>
          <w:lang w:eastAsia="en-GB"/>
        </w:rPr>
        <w:t>&lt;xz&gt;.features[i].properties.offerings[j].</w:t>
      </w:r>
      <w:r>
        <w:rPr>
          <w:lang w:eastAsia="en-GB"/>
        </w:rPr>
        <w:t>contents[k].href</w:t>
      </w:r>
    </w:p>
    <w:p w14:paraId="7849CA4B" w14:textId="77777777" w:rsidR="005514EC" w:rsidRPr="005C78BB" w:rsidRDefault="005514EC" w:rsidP="005514EC">
      <w:pPr>
        <w:rPr>
          <w:lang w:eastAsia="en-GB"/>
        </w:rPr>
      </w:pPr>
      <w:r w:rsidRPr="005C78BB">
        <w:rPr>
          <w:b/>
          <w:bCs/>
          <w:lang w:eastAsia="en-GB"/>
        </w:rPr>
        <w:t>Path</w:t>
      </w:r>
      <w:r w:rsidRPr="005C78BB">
        <w:rPr>
          <w:lang w:eastAsia="en-GB"/>
        </w:rPr>
        <w:t xml:space="preserve">: </w:t>
      </w:r>
      <w:r w:rsidRPr="00F0611D">
        <w:rPr>
          <w:lang w:eastAsia="en-GB"/>
        </w:rPr>
        <w:t>&lt;xz&gt;.features[i].properties.offerings[j].</w:t>
      </w:r>
      <w:r>
        <w:rPr>
          <w:lang w:eastAsia="en-GB"/>
        </w:rPr>
        <w:t>styles[k].</w:t>
      </w:r>
      <w:r w:rsidR="00674B67">
        <w:rPr>
          <w:lang w:eastAsia="en-GB"/>
        </w:rPr>
        <w:t>content.</w:t>
      </w:r>
      <w:r>
        <w:rPr>
          <w:lang w:eastAsia="en-GB"/>
        </w:rPr>
        <w:t>href</w:t>
      </w:r>
    </w:p>
    <w:p w14:paraId="41E2A392" w14:textId="77777777" w:rsidR="00837D7B" w:rsidRPr="005C78BB" w:rsidRDefault="00837D7B" w:rsidP="00837D7B">
      <w:pPr>
        <w:rPr>
          <w:lang w:eastAsia="en-GB"/>
        </w:rPr>
      </w:pPr>
      <w:r>
        <w:rPr>
          <w:lang w:eastAsia="en-GB"/>
        </w:rPr>
        <w:t xml:space="preserve">It provides the path to the content. It can be a full </w:t>
      </w:r>
      <w:r w:rsidRPr="003C4F44">
        <w:rPr>
          <w:lang w:eastAsia="en-GB"/>
        </w:rPr>
        <w:t>URL or</w:t>
      </w:r>
      <w:r>
        <w:rPr>
          <w:lang w:eastAsia="en-GB"/>
        </w:rPr>
        <w:t xml:space="preserve"> a relative reference. For example you can use an http:, ftp:, file: etc, or simply a file name if the OWS context document and the content share the same location.</w:t>
      </w:r>
    </w:p>
    <w:p w14:paraId="2EA9E97D" w14:textId="77777777" w:rsidR="00837D7B" w:rsidRDefault="00837D7B" w:rsidP="00837D7B">
      <w:pPr>
        <w:pStyle w:val="Heading4"/>
        <w:spacing w:after="240"/>
      </w:pPr>
      <w:bookmarkStart w:id="158" w:name="ContentContent"/>
      <w:bookmarkStart w:id="159" w:name="content_AN1"/>
      <w:bookmarkEnd w:id="158"/>
      <w:bookmarkEnd w:id="159"/>
      <w:r w:rsidRPr="000626F4">
        <w:t xml:space="preserve">content </w:t>
      </w:r>
    </w:p>
    <w:p w14:paraId="476F24E5" w14:textId="77777777" w:rsidR="00F07BBB" w:rsidRDefault="00F07BBB" w:rsidP="00F07BBB">
      <w:pPr>
        <w:rPr>
          <w:lang w:eastAsia="en-GB"/>
        </w:rPr>
      </w:pPr>
      <w:r w:rsidRPr="005C78BB">
        <w:rPr>
          <w:b/>
          <w:bCs/>
          <w:lang w:eastAsia="en-GB"/>
        </w:rPr>
        <w:t>Path</w:t>
      </w:r>
      <w:r w:rsidRPr="005C78BB">
        <w:rPr>
          <w:lang w:eastAsia="en-GB"/>
        </w:rPr>
        <w:t xml:space="preserve">: </w:t>
      </w:r>
      <w:r w:rsidRPr="00F0611D">
        <w:rPr>
          <w:lang w:eastAsia="en-GB"/>
        </w:rPr>
        <w:t>&lt;xz&gt;.features[i].properties.offerings[j].</w:t>
      </w:r>
      <w:r>
        <w:rPr>
          <w:lang w:eastAsia="en-GB"/>
        </w:rPr>
        <w:t>operations[k].</w:t>
      </w:r>
      <w:r w:rsidRPr="005C78BB">
        <w:rPr>
          <w:lang w:eastAsia="en-GB"/>
        </w:rPr>
        <w:t>result</w:t>
      </w:r>
      <w:r>
        <w:rPr>
          <w:lang w:eastAsia="en-GB"/>
        </w:rPr>
        <w:t>.content</w:t>
      </w:r>
    </w:p>
    <w:p w14:paraId="0DE73FC8" w14:textId="77777777" w:rsidR="00F07BBB" w:rsidRDefault="00F07BBB" w:rsidP="00F07BBB">
      <w:pPr>
        <w:rPr>
          <w:lang w:eastAsia="en-GB"/>
        </w:rPr>
      </w:pPr>
      <w:r w:rsidRPr="005C78BB">
        <w:rPr>
          <w:b/>
          <w:bCs/>
          <w:lang w:eastAsia="en-GB"/>
        </w:rPr>
        <w:t>Path</w:t>
      </w:r>
      <w:r w:rsidRPr="005C78BB">
        <w:rPr>
          <w:lang w:eastAsia="en-GB"/>
        </w:rPr>
        <w:t xml:space="preserve">: </w:t>
      </w:r>
      <w:r w:rsidRPr="00F0611D">
        <w:rPr>
          <w:lang w:eastAsia="en-GB"/>
        </w:rPr>
        <w:t>&lt;xz&gt;.features[i].properties.offerings[j].</w:t>
      </w:r>
      <w:r>
        <w:rPr>
          <w:lang w:eastAsia="en-GB"/>
        </w:rPr>
        <w:t>operations[k].request.content</w:t>
      </w:r>
    </w:p>
    <w:p w14:paraId="7B86A648" w14:textId="77777777" w:rsidR="00F07BBB" w:rsidRDefault="00F07BBB" w:rsidP="00F07BBB">
      <w:pPr>
        <w:rPr>
          <w:lang w:eastAsia="en-GB"/>
        </w:rPr>
      </w:pPr>
      <w:r w:rsidRPr="005C78BB">
        <w:rPr>
          <w:b/>
          <w:bCs/>
          <w:lang w:eastAsia="en-GB"/>
        </w:rPr>
        <w:t>Path</w:t>
      </w:r>
      <w:r w:rsidRPr="005C78BB">
        <w:rPr>
          <w:lang w:eastAsia="en-GB"/>
        </w:rPr>
        <w:t xml:space="preserve">: </w:t>
      </w:r>
      <w:r w:rsidRPr="00F0611D">
        <w:rPr>
          <w:lang w:eastAsia="en-GB"/>
        </w:rPr>
        <w:t>&lt;xz&gt;.features[i].properties.offerings[j].</w:t>
      </w:r>
      <w:r>
        <w:rPr>
          <w:lang w:eastAsia="en-GB"/>
        </w:rPr>
        <w:t>contents[k].content</w:t>
      </w:r>
    </w:p>
    <w:p w14:paraId="77A6150F" w14:textId="77777777" w:rsidR="005514EC" w:rsidRPr="005C78BB" w:rsidRDefault="005514EC" w:rsidP="005514EC">
      <w:pPr>
        <w:rPr>
          <w:lang w:eastAsia="en-GB"/>
        </w:rPr>
      </w:pPr>
      <w:r w:rsidRPr="005C78BB">
        <w:rPr>
          <w:b/>
          <w:bCs/>
          <w:lang w:eastAsia="en-GB"/>
        </w:rPr>
        <w:t>Path</w:t>
      </w:r>
      <w:r w:rsidRPr="005C78BB">
        <w:rPr>
          <w:lang w:eastAsia="en-GB"/>
        </w:rPr>
        <w:t xml:space="preserve">: </w:t>
      </w:r>
      <w:r w:rsidRPr="00F0611D">
        <w:rPr>
          <w:lang w:eastAsia="en-GB"/>
        </w:rPr>
        <w:t>&lt;xz&gt;.features[i].properties.offerings[j].</w:t>
      </w:r>
      <w:r>
        <w:rPr>
          <w:lang w:eastAsia="en-GB"/>
        </w:rPr>
        <w:t>styles[k].</w:t>
      </w:r>
      <w:r w:rsidR="00674B67">
        <w:rPr>
          <w:lang w:eastAsia="en-GB"/>
        </w:rPr>
        <w:t>content.</w:t>
      </w:r>
      <w:r>
        <w:rPr>
          <w:lang w:eastAsia="en-GB"/>
        </w:rPr>
        <w:t>content</w:t>
      </w:r>
    </w:p>
    <w:p w14:paraId="3982D8DC" w14:textId="77777777" w:rsidR="00837D7B" w:rsidRPr="005C78BB" w:rsidRDefault="00837D7B" w:rsidP="00837D7B">
      <w:pPr>
        <w:rPr>
          <w:lang w:eastAsia="en-GB"/>
        </w:rPr>
      </w:pPr>
      <w:r>
        <w:rPr>
          <w:lang w:eastAsia="en-GB"/>
        </w:rPr>
        <w:t>This element contains t</w:t>
      </w:r>
      <w:r w:rsidRPr="005C78BB">
        <w:rPr>
          <w:lang w:eastAsia="en-GB"/>
        </w:rPr>
        <w:t>he inline content or a local file reference (</w:t>
      </w:r>
      <w:r>
        <w:rPr>
          <w:lang w:eastAsia="en-GB"/>
        </w:rPr>
        <w:t xml:space="preserve">encoded </w:t>
      </w:r>
      <w:r w:rsidRPr="005C78BB">
        <w:rPr>
          <w:lang w:eastAsia="en-GB"/>
        </w:rPr>
        <w:t>in any form in the</w:t>
      </w:r>
      <w:r>
        <w:rPr>
          <w:lang w:eastAsia="en-GB"/>
        </w:rPr>
        <w:t xml:space="preserve"> document and definable via MIME </w:t>
      </w:r>
      <w:r w:rsidRPr="005C78BB">
        <w:rPr>
          <w:lang w:eastAsia="en-GB"/>
        </w:rPr>
        <w:t>Type).</w:t>
      </w:r>
    </w:p>
    <w:p w14:paraId="6BC645DD"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3073163D"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4A28EBD0"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1EEB799C"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4AA5107E"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9767BCE"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17852FF"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5014CD36"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t>
      </w:r>
      <w:r>
        <w:rPr>
          <w:rFonts w:ascii="Courier New" w:hAnsi="Courier New" w:cs="Courier New"/>
          <w:color w:val="5B4221"/>
          <w:sz w:val="18"/>
          <w:szCs w:val="18"/>
          <w:lang w:eastAsia="en-GB"/>
        </w:rPr>
        <w:t>gml</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draw</w:t>
      </w:r>
      <w:r w:rsidRPr="008E5CA9">
        <w:rPr>
          <w:rFonts w:ascii="Courier New" w:hAnsi="Courier New" w:cs="Courier New"/>
          <w:color w:val="5B4221"/>
          <w:sz w:val="18"/>
          <w:szCs w:val="18"/>
          <w:lang w:eastAsia="en-GB"/>
        </w:rPr>
        <w:t>20090123090856”,</w:t>
      </w:r>
    </w:p>
    <w:p w14:paraId="491182E2"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FD6F204"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340F5C18"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4C4CD9FD" w14:textId="57E84A0B" w:rsidR="00CE4F4C"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"code" : "http://www.opengis.net/spec/owc-geojson/1.0/req/</w:t>
      </w:r>
      <w:r>
        <w:rPr>
          <w:rFonts w:ascii="Courier New" w:hAnsi="Courier New" w:cs="Courier New"/>
          <w:color w:val="5B4221"/>
          <w:sz w:val="18"/>
          <w:szCs w:val="18"/>
          <w:lang w:eastAsia="en-GB"/>
        </w:rPr>
        <w:t>gml</w:t>
      </w:r>
      <w:r w:rsidRPr="008E5CA9">
        <w:rPr>
          <w:rFonts w:ascii="Courier New" w:hAnsi="Courier New" w:cs="Courier New"/>
          <w:color w:val="5B4221"/>
          <w:sz w:val="18"/>
          <w:szCs w:val="18"/>
          <w:lang w:eastAsia="en-GB"/>
        </w:rPr>
        <w:t>",</w:t>
      </w:r>
    </w:p>
    <w:p w14:paraId="3B538D83" w14:textId="77777777" w:rsidR="00CE4F4C" w:rsidRPr="00CE4F4C"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"contents" : [{</w:t>
      </w:r>
    </w:p>
    <w:p w14:paraId="0F68A2D3" w14:textId="77777777" w:rsidR="00CE4F4C" w:rsidRPr="00CE4F4C"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E4F4C">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"type" : "application/gml+xml",</w:t>
      </w:r>
    </w:p>
    <w:p w14:paraId="3C3B3006" w14:textId="7FB8DCF4" w:rsidR="00CE4F4C"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E4F4C">
        <w:rPr>
          <w:rFonts w:ascii="Courier New" w:hAnsi="Courier New" w:cs="Courier New"/>
          <w:color w:val="5B4221"/>
          <w:sz w:val="18"/>
          <w:szCs w:val="18"/>
          <w:lang w:eastAsia="en-GB"/>
        </w:rPr>
        <w:t xml:space="preserve">           "content" : "</w:t>
      </w:r>
      <w:r w:rsidRPr="00CE4F4C">
        <w:t xml:space="preserve"> </w:t>
      </w:r>
      <w:r w:rsidRPr="00CE4F4C">
        <w:rPr>
          <w:rFonts w:ascii="Courier New" w:hAnsi="Courier New" w:cs="Courier New"/>
          <w:color w:val="5B4221"/>
          <w:sz w:val="18"/>
          <w:szCs w:val="18"/>
          <w:lang w:eastAsia="en-GB"/>
        </w:rPr>
        <w:t xml:space="preserve">&lt;my_srf:RoadCollection gml:id=\"ID_ROADS1\" xsi:schemaLocation=\"http://www.opengis.net/gml/3.2 </w:t>
      </w:r>
      <w:r w:rsidRPr="00CE4F4C">
        <w:rPr>
          <w:rFonts w:ascii="Courier New" w:hAnsi="Courier New" w:cs="Courier New"/>
          <w:color w:val="5B4221"/>
          <w:sz w:val="18"/>
          <w:szCs w:val="18"/>
          <w:lang w:eastAsia="en-GB"/>
        </w:rPr>
        <w:lastRenderedPageBreak/>
        <w:t>http://schemas.opengis.net/gml/3.2.1/gml.xsd http://www.opengis.net/owc/1.0/examples/gml/1 road.xsd\" xmlns:xsi=\"http://www.w3.org/2001/XMLSchema-instance\" xmlns:gml=\"http://www.opengis.net/gml/3.2\" xmlns:my_srf=\"http://www.opengis.net/owc/1.0/examples/example1\"&gt;&lt;my_srf:road &gt;&lt;my_srf:Road gml:id=\"ID_ROAD1\"&gt;&lt;my_srf:position&gt;&lt;gml:LineString gml:id=\"ID_LINEROAD1\"&gt;300 200&lt;/gml:pos&gt;&lt;gml:pos&gt;350 222&lt;/gml:pos&gt;&lt;/gml:LineString&gt;&lt;/my_srf:position&gt;&lt;my_srf:width&gt;4.1&lt;/my_srf:width&gt;&lt;my_srf:name&gt;M30&lt;/my_srf:name&gt;&lt;/my_srf:Road&gt;&lt;/my_srf:road&gt;&lt;/my_srf:RoadCollection&gt;"</w:t>
      </w:r>
    </w:p>
    <w:p w14:paraId="45AE38EF"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w:t>
      </w:r>
    </w:p>
    <w:p w14:paraId="47CB1219"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54822ACA"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0B05BD4"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8BFA2B1" w14:textId="77777777" w:rsidR="00CE4F4C" w:rsidRPr="008E5CA9"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5AD12F80" w14:textId="77777777" w:rsidR="00CE4F4C" w:rsidRPr="003E15BD" w:rsidRDefault="00CE4F4C" w:rsidP="00CE4F4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26181B1E" w14:textId="77777777" w:rsidR="00837D7B" w:rsidRPr="000626F4" w:rsidRDefault="00837D7B" w:rsidP="00837D7B">
      <w:pPr>
        <w:pStyle w:val="Heading4"/>
        <w:spacing w:after="240"/>
      </w:pPr>
      <w:bookmarkStart w:id="160" w:name="ContentExtension"/>
      <w:bookmarkStart w:id="161" w:name="extension_AN4"/>
      <w:bookmarkEnd w:id="160"/>
      <w:bookmarkEnd w:id="161"/>
      <w:r w:rsidRPr="000626F4">
        <w:t xml:space="preserve">extension </w:t>
      </w:r>
    </w:p>
    <w:p w14:paraId="05D50AAB" w14:textId="77777777" w:rsidR="00837D7B" w:rsidRPr="005C78BB" w:rsidRDefault="001C4B3D" w:rsidP="00837D7B">
      <w:pPr>
        <w:rPr>
          <w:lang w:eastAsia="en-GB"/>
        </w:rPr>
      </w:pPr>
      <w:r>
        <w:rPr>
          <w:lang w:eastAsia="en-GB"/>
        </w:rPr>
        <w:t>Any other element can be added to the JSON object safeguarding that none of the above element names are used.</w:t>
      </w:r>
    </w:p>
    <w:p w14:paraId="59070182" w14:textId="77777777" w:rsidR="00837D7B" w:rsidRPr="005C78BB" w:rsidRDefault="00837D7B" w:rsidP="00837D7B">
      <w:pPr>
        <w:pStyle w:val="Heading3"/>
        <w:spacing w:after="240"/>
      </w:pPr>
      <w:bookmarkStart w:id="162" w:name="ClassStyleSet"/>
      <w:bookmarkStart w:id="163" w:name="A_8.2.6_Class_OWC:StyleSet"/>
      <w:bookmarkStart w:id="164" w:name="_Ref210698167"/>
      <w:bookmarkStart w:id="165" w:name="_Toc358030853"/>
      <w:bookmarkStart w:id="166" w:name="_Toc293225280"/>
      <w:bookmarkEnd w:id="162"/>
      <w:bookmarkEnd w:id="163"/>
      <w:r>
        <w:t>DataType</w:t>
      </w:r>
      <w:r w:rsidRPr="005C78BB">
        <w:t xml:space="preserve"> OWC:StyleSet</w:t>
      </w:r>
      <w:bookmarkEnd w:id="164"/>
      <w:bookmarkEnd w:id="165"/>
      <w:bookmarkEnd w:id="166"/>
      <w:r w:rsidRPr="005C78BB">
        <w:t xml:space="preserve"> </w:t>
      </w:r>
    </w:p>
    <w:p w14:paraId="7CD1CBB0" w14:textId="77777777" w:rsidR="00837D7B" w:rsidRDefault="00837D7B" w:rsidP="00837D7B">
      <w:pPr>
        <w:rPr>
          <w:lang w:eastAsia="en-GB"/>
        </w:rPr>
      </w:pPr>
      <w:r w:rsidRPr="005C78BB">
        <w:rPr>
          <w:lang w:eastAsia="en-GB"/>
        </w:rPr>
        <w:t>This class defines a portrayal style for a resource inline or service derived content. It is specified at an offering level.</w:t>
      </w:r>
    </w:p>
    <w:p w14:paraId="17801B9F" w14:textId="77777777" w:rsidR="00837D7B" w:rsidRDefault="00837D7B" w:rsidP="00837D7B">
      <w:pPr>
        <w:pStyle w:val="Tabletitle"/>
      </w:pPr>
      <w:bookmarkStart w:id="167" w:name="_Ref210876201"/>
      <w:bookmarkStart w:id="168" w:name="_Toc337049101"/>
      <w:r>
        <w:t xml:space="preserve">Table </w:t>
      </w:r>
      <w:r w:rsidR="00627ED7">
        <w:fldChar w:fldCharType="begin"/>
      </w:r>
      <w:r w:rsidR="004712E4">
        <w:instrText xml:space="preserve"> SEQ Table \* ARABIC </w:instrText>
      </w:r>
      <w:r w:rsidR="00627ED7">
        <w:fldChar w:fldCharType="separate"/>
      </w:r>
      <w:r w:rsidR="00DB7D94">
        <w:rPr>
          <w:noProof/>
        </w:rPr>
        <w:t>6</w:t>
      </w:r>
      <w:r w:rsidR="00627ED7">
        <w:rPr>
          <w:noProof/>
        </w:rPr>
        <w:fldChar w:fldCharType="end"/>
      </w:r>
      <w:bookmarkEnd w:id="167"/>
      <w:r>
        <w:t xml:space="preserve"> -</w:t>
      </w:r>
      <w:r w:rsidRPr="00821C3A">
        <w:t xml:space="preserve"> </w:t>
      </w:r>
      <w:r>
        <w:t>Definitions of OWC:styleSet elements</w:t>
      </w:r>
      <w:bookmarkEnd w:id="168"/>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837D7B" w14:paraId="3988F0BB" w14:textId="77777777" w:rsidTr="00837D7B">
        <w:trPr>
          <w:cantSplit/>
          <w:tblHeader/>
        </w:trPr>
        <w:tc>
          <w:tcPr>
            <w:tcW w:w="2061" w:type="dxa"/>
            <w:tcBorders>
              <w:top w:val="single" w:sz="12" w:space="0" w:color="auto"/>
              <w:bottom w:val="single" w:sz="12" w:space="0" w:color="auto"/>
            </w:tcBorders>
          </w:tcPr>
          <w:p w14:paraId="28B05FD4" w14:textId="77777777" w:rsidR="00837D7B" w:rsidRDefault="00837D7B" w:rsidP="00CE4F4C">
            <w:pPr>
              <w:pStyle w:val="BodyTextIndent"/>
              <w:jc w:val="center"/>
              <w:rPr>
                <w:b/>
              </w:rPr>
            </w:pPr>
            <w:r>
              <w:rPr>
                <w:b/>
              </w:rPr>
              <w:t>Names: Conceptual</w:t>
            </w:r>
            <w:r>
              <w:rPr>
                <w:b/>
              </w:rPr>
              <w:br/>
            </w:r>
            <w:r w:rsidR="00CE4F4C">
              <w:rPr>
                <w:b/>
              </w:rPr>
              <w:t>JSON</w:t>
            </w:r>
            <w:r>
              <w:rPr>
                <w:b/>
              </w:rPr>
              <w:t xml:space="preserve"> mapping</w:t>
            </w:r>
            <w:r w:rsidR="005514EC" w:rsidRPr="006C4620">
              <w:rPr>
                <w:b/>
                <w:vertAlign w:val="superscript"/>
              </w:rPr>
              <w:t xml:space="preserve"> a</w:t>
            </w:r>
          </w:p>
        </w:tc>
        <w:tc>
          <w:tcPr>
            <w:tcW w:w="3043" w:type="dxa"/>
            <w:tcBorders>
              <w:top w:val="single" w:sz="12" w:space="0" w:color="auto"/>
              <w:bottom w:val="single" w:sz="12" w:space="0" w:color="auto"/>
            </w:tcBorders>
          </w:tcPr>
          <w:p w14:paraId="11592348" w14:textId="77777777" w:rsidR="00837D7B" w:rsidRDefault="00837D7B" w:rsidP="00837D7B">
            <w:pPr>
              <w:pStyle w:val="BodyTextIndent"/>
              <w:jc w:val="center"/>
              <w:rPr>
                <w:b/>
              </w:rPr>
            </w:pPr>
            <w:r>
              <w:rPr>
                <w:b/>
              </w:rPr>
              <w:t>Definition</w:t>
            </w:r>
          </w:p>
        </w:tc>
        <w:tc>
          <w:tcPr>
            <w:tcW w:w="2126" w:type="dxa"/>
            <w:tcBorders>
              <w:top w:val="single" w:sz="12" w:space="0" w:color="auto"/>
              <w:bottom w:val="single" w:sz="12" w:space="0" w:color="auto"/>
            </w:tcBorders>
          </w:tcPr>
          <w:p w14:paraId="23AB3DC6" w14:textId="77777777" w:rsidR="00837D7B" w:rsidRDefault="00837D7B" w:rsidP="00837D7B">
            <w:pPr>
              <w:pStyle w:val="BodyTextIndent"/>
              <w:jc w:val="center"/>
              <w:rPr>
                <w:b/>
              </w:rPr>
            </w:pPr>
            <w:r>
              <w:rPr>
                <w:b/>
              </w:rPr>
              <w:t>Data type and values</w:t>
            </w:r>
          </w:p>
        </w:tc>
        <w:tc>
          <w:tcPr>
            <w:tcW w:w="1843" w:type="dxa"/>
            <w:tcBorders>
              <w:top w:val="single" w:sz="12" w:space="0" w:color="auto"/>
              <w:bottom w:val="single" w:sz="12" w:space="0" w:color="auto"/>
            </w:tcBorders>
          </w:tcPr>
          <w:p w14:paraId="7B6DACBE" w14:textId="77777777" w:rsidR="00837D7B" w:rsidRDefault="00837D7B" w:rsidP="00837D7B">
            <w:pPr>
              <w:pStyle w:val="BodyTextIndent"/>
              <w:jc w:val="center"/>
              <w:rPr>
                <w:b/>
              </w:rPr>
            </w:pPr>
            <w:r>
              <w:rPr>
                <w:b/>
              </w:rPr>
              <w:t>Multiplicity and use</w:t>
            </w:r>
          </w:p>
        </w:tc>
      </w:tr>
      <w:tr w:rsidR="00837D7B" w14:paraId="201D548D" w14:textId="77777777" w:rsidTr="00837D7B">
        <w:trPr>
          <w:cantSplit/>
        </w:trPr>
        <w:tc>
          <w:tcPr>
            <w:tcW w:w="2061" w:type="dxa"/>
            <w:tcBorders>
              <w:top w:val="single" w:sz="12" w:space="0" w:color="auto"/>
              <w:bottom w:val="single" w:sz="4" w:space="0" w:color="auto"/>
            </w:tcBorders>
            <w:shd w:val="clear" w:color="auto" w:fill="auto"/>
          </w:tcPr>
          <w:p w14:paraId="55880B93" w14:textId="77777777" w:rsidR="00837D7B" w:rsidRDefault="00837D7B" w:rsidP="00837D7B">
            <w:pPr>
              <w:pStyle w:val="BodyTextIndent"/>
              <w:rPr>
                <w:noProof/>
              </w:rPr>
            </w:pPr>
            <w:r w:rsidRPr="006A4A78">
              <w:rPr>
                <w:noProof/>
              </w:rPr>
              <w:t>name</w:t>
            </w:r>
          </w:p>
          <w:p w14:paraId="5F30F7D8" w14:textId="77777777" w:rsidR="00837D7B" w:rsidRPr="006A4A78" w:rsidRDefault="00CE4F4C" w:rsidP="00837D7B">
            <w:pPr>
              <w:pStyle w:val="BodyTextIndent"/>
              <w:rPr>
                <w:noProof/>
              </w:rPr>
            </w:pPr>
            <w:r>
              <w:rPr>
                <w:rFonts w:ascii="Courier New" w:hAnsi="Courier New" w:cs="Courier New"/>
                <w:sz w:val="18"/>
                <w:szCs w:val="18"/>
              </w:rPr>
              <w:t>&lt;style&gt;.</w:t>
            </w:r>
            <w:r w:rsidR="00837D7B" w:rsidRPr="008977EE">
              <w:rPr>
                <w:rFonts w:ascii="Courier New" w:hAnsi="Courier New" w:cs="Courier New"/>
                <w:sz w:val="18"/>
                <w:szCs w:val="18"/>
              </w:rPr>
              <w:t>name</w:t>
            </w:r>
          </w:p>
        </w:tc>
        <w:tc>
          <w:tcPr>
            <w:tcW w:w="3043" w:type="dxa"/>
            <w:tcBorders>
              <w:top w:val="single" w:sz="12" w:space="0" w:color="auto"/>
              <w:bottom w:val="single" w:sz="4" w:space="0" w:color="auto"/>
            </w:tcBorders>
            <w:shd w:val="clear" w:color="auto" w:fill="auto"/>
          </w:tcPr>
          <w:p w14:paraId="74A0F374" w14:textId="77777777" w:rsidR="00837D7B" w:rsidRPr="0094214E" w:rsidRDefault="00837D7B" w:rsidP="00837D7B">
            <w:pPr>
              <w:pStyle w:val="BodyTextIndent"/>
              <w:rPr>
                <w:noProof/>
              </w:rPr>
            </w:pPr>
            <w:r w:rsidRPr="0094214E">
              <w:rPr>
                <w:noProof/>
              </w:rPr>
              <w:t xml:space="preserve">Unique name of the styleSet within a given offering </w:t>
            </w:r>
          </w:p>
        </w:tc>
        <w:tc>
          <w:tcPr>
            <w:tcW w:w="2126" w:type="dxa"/>
            <w:tcBorders>
              <w:top w:val="single" w:sz="12" w:space="0" w:color="auto"/>
              <w:bottom w:val="single" w:sz="4" w:space="0" w:color="auto"/>
            </w:tcBorders>
            <w:shd w:val="clear" w:color="auto" w:fill="auto"/>
          </w:tcPr>
          <w:p w14:paraId="5DA8AF1C" w14:textId="3BA6D8AB" w:rsidR="00837D7B" w:rsidRPr="00212277" w:rsidRDefault="00837D7B" w:rsidP="00837D7B">
            <w:pPr>
              <w:pStyle w:val="BodyTextIndent"/>
              <w:rPr>
                <w:noProof/>
              </w:rPr>
            </w:pPr>
            <w:r w:rsidRPr="00212277">
              <w:rPr>
                <w:noProof/>
              </w:rPr>
              <w:t xml:space="preserve">String </w:t>
            </w:r>
            <w:r w:rsidR="00510877">
              <w:rPr>
                <w:noProof/>
              </w:rPr>
              <w:t xml:space="preserve">type, </w:t>
            </w:r>
            <w:r>
              <w:rPr>
                <w:noProof/>
              </w:rPr>
              <w:t>not empty</w:t>
            </w:r>
          </w:p>
        </w:tc>
        <w:tc>
          <w:tcPr>
            <w:tcW w:w="1843" w:type="dxa"/>
            <w:tcBorders>
              <w:top w:val="single" w:sz="12" w:space="0" w:color="auto"/>
              <w:bottom w:val="single" w:sz="4" w:space="0" w:color="auto"/>
            </w:tcBorders>
            <w:shd w:val="clear" w:color="auto" w:fill="auto"/>
          </w:tcPr>
          <w:p w14:paraId="2B52BCAF" w14:textId="77777777" w:rsidR="00837D7B" w:rsidRPr="00411689" w:rsidRDefault="00837D7B" w:rsidP="00837D7B">
            <w:pPr>
              <w:pStyle w:val="BodyTextIndent"/>
              <w:rPr>
                <w:noProof/>
              </w:rPr>
            </w:pPr>
            <w:r>
              <w:rPr>
                <w:noProof/>
              </w:rPr>
              <w:t>One (mandatory)</w:t>
            </w:r>
          </w:p>
        </w:tc>
      </w:tr>
      <w:tr w:rsidR="00837D7B" w14:paraId="7F88A346" w14:textId="77777777" w:rsidTr="00837D7B">
        <w:trPr>
          <w:cantSplit/>
        </w:trPr>
        <w:tc>
          <w:tcPr>
            <w:tcW w:w="2061" w:type="dxa"/>
            <w:shd w:val="clear" w:color="auto" w:fill="auto"/>
          </w:tcPr>
          <w:p w14:paraId="204169EF" w14:textId="77777777" w:rsidR="00837D7B" w:rsidRDefault="00837D7B" w:rsidP="00837D7B">
            <w:pPr>
              <w:pStyle w:val="BodyTextIndent"/>
              <w:rPr>
                <w:noProof/>
              </w:rPr>
            </w:pPr>
            <w:r w:rsidRPr="006A4A78">
              <w:rPr>
                <w:noProof/>
              </w:rPr>
              <w:t>title</w:t>
            </w:r>
          </w:p>
          <w:p w14:paraId="0889BEF5" w14:textId="77777777" w:rsidR="00837D7B" w:rsidRPr="006A4A78" w:rsidRDefault="00CE4F4C" w:rsidP="00CE4F4C">
            <w:pPr>
              <w:pStyle w:val="BodyTextIndent"/>
              <w:rPr>
                <w:noProof/>
              </w:rPr>
            </w:pPr>
            <w:r>
              <w:rPr>
                <w:rFonts w:ascii="Courier New" w:hAnsi="Courier New" w:cs="Courier New"/>
                <w:sz w:val="18"/>
                <w:szCs w:val="18"/>
              </w:rPr>
              <w:t>&lt;style&gt;.</w:t>
            </w:r>
            <w:r w:rsidR="00837D7B" w:rsidRPr="008977EE">
              <w:rPr>
                <w:rFonts w:ascii="Courier New" w:hAnsi="Courier New" w:cs="Courier New"/>
                <w:sz w:val="18"/>
                <w:szCs w:val="18"/>
              </w:rPr>
              <w:t>title</w:t>
            </w:r>
          </w:p>
        </w:tc>
        <w:tc>
          <w:tcPr>
            <w:tcW w:w="3043" w:type="dxa"/>
            <w:shd w:val="clear" w:color="auto" w:fill="auto"/>
          </w:tcPr>
          <w:p w14:paraId="276F7B45" w14:textId="0AD2EA79" w:rsidR="00837D7B" w:rsidRPr="0094214E" w:rsidRDefault="00837D7B" w:rsidP="00837D7B">
            <w:pPr>
              <w:pStyle w:val="BodyTextIndent"/>
              <w:rPr>
                <w:noProof/>
              </w:rPr>
            </w:pPr>
            <w:r w:rsidRPr="0094214E">
              <w:rPr>
                <w:noProof/>
              </w:rPr>
              <w:t xml:space="preserve">Human Readable </w:t>
            </w:r>
            <w:r>
              <w:rPr>
                <w:noProof/>
              </w:rPr>
              <w:t>t</w:t>
            </w:r>
            <w:r w:rsidRPr="0094214E">
              <w:rPr>
                <w:noProof/>
              </w:rPr>
              <w:t>itle of the styleSet within a given offering</w:t>
            </w:r>
          </w:p>
        </w:tc>
        <w:tc>
          <w:tcPr>
            <w:tcW w:w="2126" w:type="dxa"/>
            <w:shd w:val="clear" w:color="auto" w:fill="auto"/>
          </w:tcPr>
          <w:p w14:paraId="7AD8DDBB" w14:textId="5879C8F8" w:rsidR="00837D7B" w:rsidRPr="00212277" w:rsidRDefault="00837D7B" w:rsidP="00837D7B">
            <w:pPr>
              <w:pStyle w:val="BodyTextIndent"/>
              <w:rPr>
                <w:noProof/>
              </w:rPr>
            </w:pPr>
            <w:r w:rsidRPr="00212277">
              <w:rPr>
                <w:noProof/>
              </w:rPr>
              <w:t xml:space="preserve">String </w:t>
            </w:r>
            <w:r w:rsidR="00510877">
              <w:rPr>
                <w:noProof/>
              </w:rPr>
              <w:t xml:space="preserve">type, </w:t>
            </w:r>
            <w:r>
              <w:rPr>
                <w:noProof/>
              </w:rPr>
              <w:t>not empty</w:t>
            </w:r>
          </w:p>
        </w:tc>
        <w:tc>
          <w:tcPr>
            <w:tcW w:w="1843" w:type="dxa"/>
            <w:shd w:val="clear" w:color="auto" w:fill="auto"/>
          </w:tcPr>
          <w:p w14:paraId="6CBF3CB3" w14:textId="77777777" w:rsidR="00837D7B" w:rsidRPr="00411689" w:rsidRDefault="00837D7B" w:rsidP="00837D7B">
            <w:pPr>
              <w:pStyle w:val="BodyTextIndent"/>
              <w:rPr>
                <w:noProof/>
              </w:rPr>
            </w:pPr>
            <w:r>
              <w:rPr>
                <w:noProof/>
              </w:rPr>
              <w:t>One (mandatory)</w:t>
            </w:r>
          </w:p>
        </w:tc>
      </w:tr>
      <w:tr w:rsidR="00837D7B" w14:paraId="249927A0" w14:textId="77777777" w:rsidTr="00837D7B">
        <w:trPr>
          <w:cantSplit/>
        </w:trPr>
        <w:tc>
          <w:tcPr>
            <w:tcW w:w="2061" w:type="dxa"/>
          </w:tcPr>
          <w:p w14:paraId="37ECA533" w14:textId="77777777" w:rsidR="00837D7B" w:rsidRDefault="00837D7B" w:rsidP="00837D7B">
            <w:pPr>
              <w:pStyle w:val="BodyTextIndent"/>
              <w:rPr>
                <w:noProof/>
              </w:rPr>
            </w:pPr>
            <w:r w:rsidRPr="006A4A78">
              <w:rPr>
                <w:noProof/>
              </w:rPr>
              <w:t>abstract</w:t>
            </w:r>
          </w:p>
          <w:p w14:paraId="0C8A573E" w14:textId="77777777" w:rsidR="00837D7B" w:rsidRPr="006A4A78" w:rsidRDefault="00CE4F4C" w:rsidP="00837D7B">
            <w:pPr>
              <w:pStyle w:val="BodyTextIndent"/>
              <w:rPr>
                <w:noProof/>
              </w:rPr>
            </w:pPr>
            <w:r>
              <w:rPr>
                <w:rFonts w:ascii="Courier New" w:hAnsi="Courier New" w:cs="Courier New"/>
                <w:sz w:val="18"/>
                <w:szCs w:val="18"/>
              </w:rPr>
              <w:t>&lt;style&gt;.</w:t>
            </w:r>
            <w:r w:rsidR="00837D7B" w:rsidRPr="008977EE">
              <w:rPr>
                <w:rFonts w:ascii="Courier New" w:hAnsi="Courier New" w:cs="Courier New"/>
                <w:sz w:val="18"/>
                <w:szCs w:val="18"/>
              </w:rPr>
              <w:t>abstract</w:t>
            </w:r>
          </w:p>
        </w:tc>
        <w:tc>
          <w:tcPr>
            <w:tcW w:w="3043" w:type="dxa"/>
          </w:tcPr>
          <w:p w14:paraId="3241A477" w14:textId="77777777" w:rsidR="00837D7B" w:rsidRPr="0094214E" w:rsidRDefault="00837D7B" w:rsidP="00837D7B">
            <w:pPr>
              <w:pStyle w:val="BodyTextIndent"/>
              <w:rPr>
                <w:noProof/>
              </w:rPr>
            </w:pPr>
            <w:r w:rsidRPr="0094214E">
              <w:rPr>
                <w:noProof/>
              </w:rPr>
              <w:t>Description of the styleSet</w:t>
            </w:r>
          </w:p>
        </w:tc>
        <w:tc>
          <w:tcPr>
            <w:tcW w:w="2126" w:type="dxa"/>
          </w:tcPr>
          <w:p w14:paraId="1B4F32E3" w14:textId="531FC7F5" w:rsidR="00837D7B" w:rsidRPr="00212277" w:rsidRDefault="00837D7B" w:rsidP="00837D7B">
            <w:pPr>
              <w:pStyle w:val="BodyTextIndent"/>
              <w:rPr>
                <w:noProof/>
              </w:rPr>
            </w:pPr>
            <w:r w:rsidRPr="00212277">
              <w:rPr>
                <w:noProof/>
              </w:rPr>
              <w:t xml:space="preserve">String </w:t>
            </w:r>
            <w:r w:rsidR="00510877">
              <w:rPr>
                <w:noProof/>
              </w:rPr>
              <w:t xml:space="preserve">type, </w:t>
            </w:r>
            <w:r>
              <w:rPr>
                <w:noProof/>
              </w:rPr>
              <w:t>not empty</w:t>
            </w:r>
          </w:p>
        </w:tc>
        <w:tc>
          <w:tcPr>
            <w:tcW w:w="1843" w:type="dxa"/>
          </w:tcPr>
          <w:p w14:paraId="485FF725" w14:textId="77777777" w:rsidR="00837D7B" w:rsidRPr="00411689" w:rsidRDefault="00837D7B" w:rsidP="00837D7B">
            <w:pPr>
              <w:pStyle w:val="BodyTextIndent"/>
              <w:rPr>
                <w:noProof/>
              </w:rPr>
            </w:pPr>
            <w:r>
              <w:rPr>
                <w:noProof/>
              </w:rPr>
              <w:t>Zero or one (optional)</w:t>
            </w:r>
          </w:p>
        </w:tc>
      </w:tr>
      <w:tr w:rsidR="00837D7B" w14:paraId="6C5E1E48" w14:textId="77777777" w:rsidTr="00837D7B">
        <w:trPr>
          <w:cantSplit/>
        </w:trPr>
        <w:tc>
          <w:tcPr>
            <w:tcW w:w="2061" w:type="dxa"/>
            <w:tcBorders>
              <w:bottom w:val="single" w:sz="4" w:space="0" w:color="auto"/>
            </w:tcBorders>
          </w:tcPr>
          <w:p w14:paraId="2291EF28" w14:textId="77777777" w:rsidR="00837D7B" w:rsidRDefault="00837D7B" w:rsidP="00837D7B">
            <w:pPr>
              <w:pStyle w:val="BodyTextIndent"/>
              <w:rPr>
                <w:noProof/>
              </w:rPr>
            </w:pPr>
            <w:r w:rsidRPr="006A4A78">
              <w:rPr>
                <w:noProof/>
              </w:rPr>
              <w:t>default</w:t>
            </w:r>
          </w:p>
          <w:p w14:paraId="539096B0" w14:textId="77777777" w:rsidR="00837D7B" w:rsidRPr="006A4A78" w:rsidRDefault="00CE4F4C" w:rsidP="00837D7B">
            <w:pPr>
              <w:pStyle w:val="BodyTextIndent"/>
              <w:rPr>
                <w:noProof/>
              </w:rPr>
            </w:pPr>
            <w:r>
              <w:rPr>
                <w:rFonts w:ascii="Courier New" w:hAnsi="Courier New" w:cs="Courier New"/>
                <w:sz w:val="18"/>
                <w:szCs w:val="18"/>
              </w:rPr>
              <w:t>&lt;style&gt;.</w:t>
            </w:r>
            <w:r w:rsidR="00837D7B" w:rsidRPr="008977EE">
              <w:rPr>
                <w:rFonts w:ascii="Courier New" w:hAnsi="Courier New" w:cs="Courier New"/>
                <w:sz w:val="18"/>
                <w:szCs w:val="18"/>
              </w:rPr>
              <w:t>default</w:t>
            </w:r>
          </w:p>
        </w:tc>
        <w:tc>
          <w:tcPr>
            <w:tcW w:w="3043" w:type="dxa"/>
            <w:tcBorders>
              <w:bottom w:val="single" w:sz="4" w:space="0" w:color="auto"/>
            </w:tcBorders>
          </w:tcPr>
          <w:p w14:paraId="6CF1D0E0" w14:textId="0546D122" w:rsidR="00837D7B" w:rsidRPr="0094214E" w:rsidRDefault="00837D7B" w:rsidP="00837D7B">
            <w:pPr>
              <w:pStyle w:val="BodyTextIndent"/>
              <w:rPr>
                <w:noProof/>
              </w:rPr>
            </w:pPr>
            <w:r w:rsidRPr="0094214E">
              <w:rPr>
                <w:noProof/>
              </w:rPr>
              <w:t xml:space="preserve">Whether this </w:t>
            </w:r>
            <w:r>
              <w:rPr>
                <w:noProof/>
              </w:rPr>
              <w:t>s</w:t>
            </w:r>
            <w:r w:rsidRPr="0094214E">
              <w:rPr>
                <w:noProof/>
              </w:rPr>
              <w:t>tyleSet is the one to be defined by default</w:t>
            </w:r>
          </w:p>
        </w:tc>
        <w:tc>
          <w:tcPr>
            <w:tcW w:w="2126" w:type="dxa"/>
            <w:tcBorders>
              <w:bottom w:val="single" w:sz="4" w:space="0" w:color="auto"/>
            </w:tcBorders>
          </w:tcPr>
          <w:p w14:paraId="13E713A5" w14:textId="08D1B1A3" w:rsidR="00837D7B" w:rsidRPr="00212277" w:rsidRDefault="00837D7B" w:rsidP="00547544">
            <w:pPr>
              <w:pStyle w:val="BodyTextIndent"/>
              <w:rPr>
                <w:noProof/>
              </w:rPr>
            </w:pPr>
            <w:r w:rsidRPr="00212277">
              <w:rPr>
                <w:noProof/>
              </w:rPr>
              <w:t xml:space="preserve">Boolean </w:t>
            </w:r>
            <w:r w:rsidR="00547544">
              <w:rPr>
                <w:noProof/>
              </w:rPr>
              <w:t xml:space="preserve">type. </w:t>
            </w:r>
            <w:r w:rsidR="00547544" w:rsidRPr="009C340E">
              <w:rPr>
                <w:color w:val="000000"/>
                <w:szCs w:val="24"/>
                <w:lang w:eastAsia="es-ES"/>
              </w:rPr>
              <w:t>Possible values are 'true' or 'false'. Default value is ‘</w:t>
            </w:r>
            <w:r w:rsidR="00547544">
              <w:rPr>
                <w:color w:val="000000"/>
                <w:szCs w:val="24"/>
                <w:lang w:eastAsia="es-ES"/>
              </w:rPr>
              <w:t>false</w:t>
            </w:r>
            <w:r w:rsidR="00547544" w:rsidRPr="009C340E">
              <w:rPr>
                <w:color w:val="000000"/>
                <w:szCs w:val="24"/>
                <w:lang w:eastAsia="es-ES"/>
              </w:rPr>
              <w:t>’</w:t>
            </w:r>
          </w:p>
        </w:tc>
        <w:tc>
          <w:tcPr>
            <w:tcW w:w="1843" w:type="dxa"/>
            <w:tcBorders>
              <w:bottom w:val="single" w:sz="4" w:space="0" w:color="auto"/>
            </w:tcBorders>
          </w:tcPr>
          <w:p w14:paraId="22E95492" w14:textId="77777777" w:rsidR="00837D7B" w:rsidRPr="00411689" w:rsidRDefault="00837D7B" w:rsidP="00837D7B">
            <w:pPr>
              <w:pStyle w:val="BodyTextIndent"/>
              <w:rPr>
                <w:noProof/>
              </w:rPr>
            </w:pPr>
            <w:r>
              <w:rPr>
                <w:noProof/>
              </w:rPr>
              <w:t>Zero or one (optional)</w:t>
            </w:r>
          </w:p>
        </w:tc>
      </w:tr>
      <w:tr w:rsidR="00837D7B" w14:paraId="1EF40A7F" w14:textId="77777777" w:rsidTr="00837D7B">
        <w:trPr>
          <w:cantSplit/>
        </w:trPr>
        <w:tc>
          <w:tcPr>
            <w:tcW w:w="2061" w:type="dxa"/>
            <w:tcBorders>
              <w:bottom w:val="single" w:sz="4" w:space="0" w:color="auto"/>
            </w:tcBorders>
          </w:tcPr>
          <w:p w14:paraId="71BCA7AA" w14:textId="77777777" w:rsidR="00837D7B" w:rsidRDefault="00837D7B" w:rsidP="00837D7B">
            <w:pPr>
              <w:pStyle w:val="BodyTextIndent"/>
              <w:rPr>
                <w:noProof/>
              </w:rPr>
            </w:pPr>
            <w:r w:rsidRPr="006A4A78">
              <w:rPr>
                <w:noProof/>
              </w:rPr>
              <w:t>legendURL</w:t>
            </w:r>
          </w:p>
          <w:p w14:paraId="6D791A2B" w14:textId="77777777" w:rsidR="00837D7B" w:rsidRPr="006A4A78" w:rsidRDefault="00CE4F4C" w:rsidP="00837D7B">
            <w:pPr>
              <w:pStyle w:val="BodyTextIndent"/>
              <w:rPr>
                <w:noProof/>
              </w:rPr>
            </w:pPr>
            <w:r>
              <w:rPr>
                <w:rFonts w:ascii="Courier New" w:hAnsi="Courier New" w:cs="Courier New"/>
                <w:sz w:val="18"/>
                <w:szCs w:val="18"/>
              </w:rPr>
              <w:t>&lt;style&gt;.</w:t>
            </w:r>
            <w:r w:rsidR="00837D7B" w:rsidRPr="008977EE">
              <w:rPr>
                <w:rFonts w:ascii="Courier New" w:hAnsi="Courier New" w:cs="Courier New"/>
                <w:sz w:val="18"/>
                <w:szCs w:val="18"/>
              </w:rPr>
              <w:t>legendURL</w:t>
            </w:r>
          </w:p>
        </w:tc>
        <w:tc>
          <w:tcPr>
            <w:tcW w:w="3043" w:type="dxa"/>
            <w:tcBorders>
              <w:bottom w:val="single" w:sz="4" w:space="0" w:color="auto"/>
            </w:tcBorders>
          </w:tcPr>
          <w:p w14:paraId="59EDD5BC" w14:textId="77777777" w:rsidR="00837D7B" w:rsidRPr="0094214E" w:rsidRDefault="00837D7B" w:rsidP="00837D7B">
            <w:pPr>
              <w:pStyle w:val="BodyTextIndent"/>
              <w:rPr>
                <w:noProof/>
              </w:rPr>
            </w:pPr>
            <w:r w:rsidRPr="0094214E">
              <w:rPr>
                <w:noProof/>
              </w:rPr>
              <w:t>URL of a legend image for the style</w:t>
            </w:r>
            <w:r>
              <w:rPr>
                <w:noProof/>
              </w:rPr>
              <w:t>Set</w:t>
            </w:r>
          </w:p>
        </w:tc>
        <w:tc>
          <w:tcPr>
            <w:tcW w:w="2126" w:type="dxa"/>
            <w:tcBorders>
              <w:bottom w:val="single" w:sz="4" w:space="0" w:color="auto"/>
            </w:tcBorders>
          </w:tcPr>
          <w:p w14:paraId="142D7FB7" w14:textId="77777777" w:rsidR="00837D7B" w:rsidRPr="00212277" w:rsidRDefault="00837D7B" w:rsidP="00837D7B">
            <w:pPr>
              <w:pStyle w:val="BodyTextIndent"/>
              <w:rPr>
                <w:noProof/>
              </w:rPr>
            </w:pPr>
            <w:r w:rsidRPr="00212277">
              <w:rPr>
                <w:noProof/>
              </w:rPr>
              <w:t>URL</w:t>
            </w:r>
          </w:p>
        </w:tc>
        <w:tc>
          <w:tcPr>
            <w:tcW w:w="1843" w:type="dxa"/>
            <w:tcBorders>
              <w:bottom w:val="single" w:sz="4" w:space="0" w:color="auto"/>
            </w:tcBorders>
          </w:tcPr>
          <w:p w14:paraId="308950F8" w14:textId="77777777" w:rsidR="00837D7B" w:rsidRDefault="00837D7B" w:rsidP="00837D7B">
            <w:pPr>
              <w:pStyle w:val="BodyTextIndent"/>
              <w:rPr>
                <w:noProof/>
              </w:rPr>
            </w:pPr>
            <w:r>
              <w:rPr>
                <w:noProof/>
              </w:rPr>
              <w:t>Zero or one (optional)</w:t>
            </w:r>
          </w:p>
        </w:tc>
      </w:tr>
      <w:tr w:rsidR="00837D7B" w14:paraId="3CCF9720" w14:textId="77777777" w:rsidTr="00837D7B">
        <w:trPr>
          <w:cantSplit/>
        </w:trPr>
        <w:tc>
          <w:tcPr>
            <w:tcW w:w="2061" w:type="dxa"/>
            <w:tcBorders>
              <w:bottom w:val="single" w:sz="4" w:space="0" w:color="auto"/>
            </w:tcBorders>
          </w:tcPr>
          <w:p w14:paraId="134359CB" w14:textId="77777777" w:rsidR="00837D7B" w:rsidRDefault="00837D7B" w:rsidP="00837D7B">
            <w:pPr>
              <w:pStyle w:val="BodyTextIndent"/>
              <w:rPr>
                <w:noProof/>
              </w:rPr>
            </w:pPr>
            <w:r w:rsidRPr="006A4A78">
              <w:rPr>
                <w:noProof/>
              </w:rPr>
              <w:t xml:space="preserve">content </w:t>
            </w:r>
          </w:p>
          <w:p w14:paraId="19D8884E" w14:textId="77777777" w:rsidR="00837D7B" w:rsidRPr="006A4A78" w:rsidRDefault="00CE4F4C" w:rsidP="00837D7B">
            <w:pPr>
              <w:pStyle w:val="BodyTextIndent"/>
              <w:rPr>
                <w:noProof/>
              </w:rPr>
            </w:pPr>
            <w:r>
              <w:rPr>
                <w:rFonts w:ascii="Courier New" w:hAnsi="Courier New" w:cs="Courier New"/>
                <w:sz w:val="18"/>
                <w:szCs w:val="18"/>
              </w:rPr>
              <w:t>&lt;style&gt;.</w:t>
            </w:r>
            <w:r w:rsidR="00837D7B" w:rsidRPr="008977EE">
              <w:rPr>
                <w:rFonts w:ascii="Courier New" w:hAnsi="Courier New" w:cs="Courier New"/>
                <w:sz w:val="18"/>
                <w:szCs w:val="18"/>
              </w:rPr>
              <w:t>content</w:t>
            </w:r>
          </w:p>
        </w:tc>
        <w:tc>
          <w:tcPr>
            <w:tcW w:w="3043" w:type="dxa"/>
            <w:tcBorders>
              <w:bottom w:val="single" w:sz="4" w:space="0" w:color="auto"/>
            </w:tcBorders>
          </w:tcPr>
          <w:p w14:paraId="22F1DDB9" w14:textId="77777777" w:rsidR="00837D7B" w:rsidRPr="0094214E" w:rsidRDefault="00837D7B" w:rsidP="00837D7B">
            <w:pPr>
              <w:pStyle w:val="BodyTextIndent"/>
              <w:rPr>
                <w:noProof/>
              </w:rPr>
            </w:pPr>
            <w:r w:rsidRPr="0094214E">
              <w:rPr>
                <w:noProof/>
              </w:rPr>
              <w:t>The inline or a external reference to the style</w:t>
            </w:r>
            <w:r>
              <w:rPr>
                <w:noProof/>
              </w:rPr>
              <w:t>Set</w:t>
            </w:r>
            <w:r w:rsidRPr="0094214E">
              <w:rPr>
                <w:noProof/>
              </w:rPr>
              <w:t xml:space="preserve"> definition</w:t>
            </w:r>
          </w:p>
        </w:tc>
        <w:tc>
          <w:tcPr>
            <w:tcW w:w="2126" w:type="dxa"/>
            <w:tcBorders>
              <w:bottom w:val="single" w:sz="4" w:space="0" w:color="auto"/>
            </w:tcBorders>
          </w:tcPr>
          <w:p w14:paraId="33D3BD54" w14:textId="77777777" w:rsidR="00837D7B" w:rsidRPr="00212277" w:rsidRDefault="00837D7B" w:rsidP="00837D7B">
            <w:pPr>
              <w:pStyle w:val="BodyTextIndent"/>
              <w:rPr>
                <w:noProof/>
              </w:rPr>
            </w:pPr>
            <w:r w:rsidRPr="00212277">
              <w:rPr>
                <w:noProof/>
              </w:rPr>
              <w:t>owc:Content</w:t>
            </w:r>
            <w:r>
              <w:rPr>
                <w:noProof/>
              </w:rPr>
              <w:t xml:space="preserve">Type, see </w:t>
            </w:r>
            <w:r w:rsidR="00627ED7">
              <w:rPr>
                <w:noProof/>
              </w:rPr>
              <w:fldChar w:fldCharType="begin"/>
            </w:r>
            <w:r>
              <w:rPr>
                <w:noProof/>
              </w:rPr>
              <w:instrText xml:space="preserve"> REF _Ref210876194 \h </w:instrText>
            </w:r>
            <w:r w:rsidR="00627ED7">
              <w:rPr>
                <w:noProof/>
              </w:rPr>
            </w:r>
            <w:r w:rsidR="00627ED7">
              <w:rPr>
                <w:noProof/>
              </w:rPr>
              <w:fldChar w:fldCharType="separate"/>
            </w:r>
            <w:r w:rsidR="00DB7D94">
              <w:t xml:space="preserve">Table </w:t>
            </w:r>
            <w:r w:rsidR="00DB7D94">
              <w:rPr>
                <w:noProof/>
              </w:rPr>
              <w:t>5</w:t>
            </w:r>
            <w:r w:rsidR="00627ED7">
              <w:rPr>
                <w:noProof/>
              </w:rPr>
              <w:fldChar w:fldCharType="end"/>
            </w:r>
          </w:p>
        </w:tc>
        <w:tc>
          <w:tcPr>
            <w:tcW w:w="1843" w:type="dxa"/>
            <w:tcBorders>
              <w:bottom w:val="single" w:sz="4" w:space="0" w:color="auto"/>
            </w:tcBorders>
          </w:tcPr>
          <w:p w14:paraId="5D12FF0E" w14:textId="77777777" w:rsidR="00837D7B" w:rsidRDefault="00837D7B" w:rsidP="00837D7B">
            <w:pPr>
              <w:pStyle w:val="BodyTextIndent"/>
              <w:rPr>
                <w:noProof/>
              </w:rPr>
            </w:pPr>
            <w:r>
              <w:rPr>
                <w:noProof/>
              </w:rPr>
              <w:t>Zero or one (optional)</w:t>
            </w:r>
          </w:p>
        </w:tc>
      </w:tr>
      <w:tr w:rsidR="00837D7B" w14:paraId="75C73B4B" w14:textId="77777777" w:rsidTr="006C4620">
        <w:trPr>
          <w:cantSplit/>
        </w:trPr>
        <w:tc>
          <w:tcPr>
            <w:tcW w:w="2061" w:type="dxa"/>
          </w:tcPr>
          <w:p w14:paraId="02E574B4" w14:textId="77777777" w:rsidR="00837D7B" w:rsidRDefault="00837D7B" w:rsidP="00837D7B">
            <w:pPr>
              <w:pStyle w:val="BodyTextIndent"/>
              <w:rPr>
                <w:noProof/>
              </w:rPr>
            </w:pPr>
            <w:r w:rsidRPr="006A4A78">
              <w:rPr>
                <w:noProof/>
              </w:rPr>
              <w:lastRenderedPageBreak/>
              <w:t>extension</w:t>
            </w:r>
          </w:p>
          <w:p w14:paraId="37BADB35" w14:textId="77777777" w:rsidR="005514EC" w:rsidRDefault="005514EC" w:rsidP="00837D7B">
            <w:pPr>
              <w:pStyle w:val="BodyTextIndent"/>
              <w:rPr>
                <w:noProof/>
              </w:rPr>
            </w:pPr>
            <w:r>
              <w:rPr>
                <w:rFonts w:ascii="Courier New" w:hAnsi="Courier New" w:cs="Courier New"/>
                <w:sz w:val="18"/>
                <w:szCs w:val="18"/>
              </w:rPr>
              <w:t>&lt;style&gt;.*</w:t>
            </w:r>
          </w:p>
        </w:tc>
        <w:tc>
          <w:tcPr>
            <w:tcW w:w="3043" w:type="dxa"/>
          </w:tcPr>
          <w:p w14:paraId="1678547A" w14:textId="77777777" w:rsidR="00837D7B" w:rsidRPr="009C340E" w:rsidRDefault="00837D7B" w:rsidP="00837D7B">
            <w:pPr>
              <w:pStyle w:val="BodyTextIndent"/>
              <w:rPr>
                <w:color w:val="000000"/>
                <w:szCs w:val="24"/>
                <w:lang w:eastAsia="es-ES"/>
              </w:rPr>
            </w:pPr>
            <w:r w:rsidRPr="009C340E">
              <w:rPr>
                <w:color w:val="000000"/>
                <w:szCs w:val="24"/>
                <w:lang w:eastAsia="es-ES"/>
              </w:rPr>
              <w:t>Any other element</w:t>
            </w:r>
          </w:p>
        </w:tc>
        <w:tc>
          <w:tcPr>
            <w:tcW w:w="2126" w:type="dxa"/>
          </w:tcPr>
          <w:p w14:paraId="214D9D18" w14:textId="77777777" w:rsidR="00837D7B" w:rsidRDefault="00837D7B" w:rsidP="00725529">
            <w:pPr>
              <w:pStyle w:val="BodyTextIndent"/>
            </w:pPr>
            <w:r>
              <w:t xml:space="preserve">Any </w:t>
            </w:r>
            <w:r w:rsidR="005514EC">
              <w:rPr>
                <w:noProof/>
              </w:rPr>
              <w:t>(outside of the scope of OWS Context</w:t>
            </w:r>
            <w:r w:rsidR="005514EC" w:rsidRPr="00A01DA9">
              <w:rPr>
                <w:noProof/>
              </w:rPr>
              <w:t>)</w:t>
            </w:r>
          </w:p>
        </w:tc>
        <w:tc>
          <w:tcPr>
            <w:tcW w:w="1843" w:type="dxa"/>
          </w:tcPr>
          <w:p w14:paraId="39907437" w14:textId="77777777" w:rsidR="00837D7B" w:rsidRDefault="00837D7B" w:rsidP="00837D7B">
            <w:pPr>
              <w:pStyle w:val="BodyTextIndent"/>
              <w:rPr>
                <w:noProof/>
              </w:rPr>
            </w:pPr>
            <w:r>
              <w:rPr>
                <w:noProof/>
              </w:rPr>
              <w:t>Zero or more (optional)</w:t>
            </w:r>
          </w:p>
        </w:tc>
      </w:tr>
      <w:tr w:rsidR="005514EC" w14:paraId="1E2DA999" w14:textId="77777777" w:rsidTr="00965C7E">
        <w:trPr>
          <w:cantSplit/>
        </w:trPr>
        <w:tc>
          <w:tcPr>
            <w:tcW w:w="9073" w:type="dxa"/>
            <w:gridSpan w:val="4"/>
            <w:tcBorders>
              <w:bottom w:val="single" w:sz="4" w:space="0" w:color="auto"/>
            </w:tcBorders>
          </w:tcPr>
          <w:p w14:paraId="773A99DD" w14:textId="77777777" w:rsidR="005514EC" w:rsidRDefault="005514EC" w:rsidP="00DA4343">
            <w:pPr>
              <w:pStyle w:val="BodyTextIndent"/>
              <w:ind w:left="318" w:hanging="318"/>
              <w:rPr>
                <w:noProof/>
              </w:rPr>
            </w:pPr>
            <w:r w:rsidRPr="006C4620">
              <w:rPr>
                <w:color w:val="000000"/>
                <w:sz w:val="20"/>
                <w:vertAlign w:val="superscript"/>
                <w:lang w:eastAsia="en-GB"/>
              </w:rPr>
              <w:t>a</w:t>
            </w:r>
            <w:r w:rsidRPr="006C4620">
              <w:rPr>
                <w:color w:val="000000"/>
                <w:sz w:val="20"/>
                <w:vertAlign w:val="superscript"/>
                <w:lang w:eastAsia="en-GB"/>
              </w:rPr>
              <w:tab/>
            </w:r>
            <w:r>
              <w:rPr>
                <w:rFonts w:ascii="Courier New" w:hAnsi="Courier New" w:cs="Courier New"/>
                <w:sz w:val="18"/>
                <w:szCs w:val="18"/>
              </w:rPr>
              <w:t xml:space="preserve">&lt;style&gt; </w:t>
            </w:r>
            <w:r w:rsidRPr="00535A64">
              <w:rPr>
                <w:color w:val="000000"/>
                <w:sz w:val="20"/>
                <w:lang w:eastAsia="en-GB"/>
              </w:rPr>
              <w:t xml:space="preserve">is the name of the </w:t>
            </w:r>
            <w:r>
              <w:rPr>
                <w:color w:val="000000"/>
                <w:sz w:val="20"/>
                <w:lang w:eastAsia="en-GB"/>
              </w:rPr>
              <w:t>style</w:t>
            </w:r>
            <w:r w:rsidRPr="00535A64">
              <w:rPr>
                <w:color w:val="000000"/>
                <w:sz w:val="20"/>
                <w:lang w:eastAsia="en-GB"/>
              </w:rPr>
              <w:t xml:space="preserve"> object </w:t>
            </w:r>
            <w:r w:rsidR="00DA4343">
              <w:rPr>
                <w:color w:val="000000"/>
                <w:sz w:val="20"/>
                <w:lang w:eastAsia="en-GB"/>
              </w:rPr>
              <w:t>in the styles a</w:t>
            </w:r>
            <w:r>
              <w:rPr>
                <w:color w:val="000000"/>
                <w:sz w:val="20"/>
                <w:lang w:eastAsia="en-GB"/>
              </w:rPr>
              <w:t>rray</w:t>
            </w:r>
            <w:r w:rsidR="00DA4343">
              <w:rPr>
                <w:color w:val="000000"/>
                <w:sz w:val="20"/>
                <w:lang w:eastAsia="en-GB"/>
              </w:rPr>
              <w:br/>
            </w:r>
            <w:r>
              <w:rPr>
                <w:rFonts w:ascii="Courier New" w:hAnsi="Courier New" w:cs="Courier New"/>
                <w:sz w:val="18"/>
                <w:szCs w:val="18"/>
              </w:rPr>
              <w:t>&lt;xz&gt;.features[i].pr</w:t>
            </w:r>
            <w:r w:rsidR="00DA4343">
              <w:rPr>
                <w:rFonts w:ascii="Courier New" w:hAnsi="Courier New" w:cs="Courier New"/>
                <w:sz w:val="18"/>
                <w:szCs w:val="18"/>
              </w:rPr>
              <w:t>operties.offerings[j].styles[k]</w:t>
            </w:r>
            <w:r w:rsidR="00DA4343">
              <w:rPr>
                <w:rFonts w:ascii="Courier New" w:hAnsi="Courier New" w:cs="Courier New"/>
                <w:sz w:val="18"/>
                <w:szCs w:val="18"/>
              </w:rPr>
              <w:br/>
            </w:r>
            <w:r>
              <w:rPr>
                <w:rFonts w:ascii="Courier New" w:hAnsi="Courier New" w:cs="Courier New"/>
                <w:sz w:val="18"/>
                <w:szCs w:val="18"/>
              </w:rPr>
              <w:t>&lt;xz&gt;.</w:t>
            </w:r>
            <w:r w:rsidRPr="00535A64">
              <w:rPr>
                <w:color w:val="000000"/>
                <w:sz w:val="20"/>
                <w:lang w:eastAsia="en-GB"/>
              </w:rPr>
              <w:t xml:space="preserve">is the name of the </w:t>
            </w:r>
            <w:r>
              <w:rPr>
                <w:color w:val="000000"/>
                <w:sz w:val="20"/>
                <w:lang w:eastAsia="en-GB"/>
              </w:rPr>
              <w:t>geojson object.</w:t>
            </w:r>
          </w:p>
        </w:tc>
      </w:tr>
    </w:tbl>
    <w:p w14:paraId="58D0253A" w14:textId="77777777" w:rsidR="00837D7B" w:rsidRDefault="00837D7B" w:rsidP="00837D7B">
      <w:pPr>
        <w:rPr>
          <w:lang w:eastAsia="en-GB"/>
        </w:rPr>
      </w:pPr>
    </w:p>
    <w:p w14:paraId="44310952" w14:textId="77777777" w:rsidR="00837D7B" w:rsidRPr="005C78BB" w:rsidRDefault="00837D7B" w:rsidP="00837D7B">
      <w:pPr>
        <w:rPr>
          <w:lang w:eastAsia="en-GB"/>
        </w:rPr>
      </w:pPr>
      <w:r w:rsidRPr="005C78BB">
        <w:rPr>
          <w:lang w:eastAsia="en-GB"/>
        </w:rPr>
        <w:t xml:space="preserve">The intention </w:t>
      </w:r>
      <w:r>
        <w:rPr>
          <w:lang w:eastAsia="en-GB"/>
        </w:rPr>
        <w:t>of the StyleSet</w:t>
      </w:r>
      <w:r w:rsidRPr="005C78BB">
        <w:rPr>
          <w:lang w:eastAsia="en-GB"/>
        </w:rPr>
        <w:t xml:space="preserve"> is that the client could visualise the</w:t>
      </w:r>
      <w:r>
        <w:rPr>
          <w:lang w:eastAsia="en-GB"/>
        </w:rPr>
        <w:t xml:space="preserve"> resource using say the GetMap c</w:t>
      </w:r>
      <w:r w:rsidRPr="005C78BB">
        <w:rPr>
          <w:lang w:eastAsia="en-GB"/>
        </w:rPr>
        <w:t xml:space="preserve">all (which would have defined styling) but could also offer the selection of alternative styles for the layer to the user. These would be derived from the style </w:t>
      </w:r>
      <w:r>
        <w:rPr>
          <w:lang w:eastAsia="en-GB"/>
        </w:rPr>
        <w:t>set offering</w:t>
      </w:r>
      <w:r w:rsidRPr="005C78BB">
        <w:rPr>
          <w:lang w:eastAsia="en-GB"/>
        </w:rPr>
        <w:t>.</w:t>
      </w:r>
    </w:p>
    <w:p w14:paraId="283F742B" w14:textId="77777777" w:rsidR="00837D7B" w:rsidRPr="000626F4" w:rsidRDefault="00837D7B" w:rsidP="00837D7B">
      <w:pPr>
        <w:pStyle w:val="Heading4"/>
        <w:spacing w:after="240"/>
      </w:pPr>
      <w:bookmarkStart w:id="169" w:name="StyleSetName"/>
      <w:bookmarkStart w:id="170" w:name="name"/>
      <w:bookmarkEnd w:id="169"/>
      <w:bookmarkEnd w:id="170"/>
      <w:r w:rsidRPr="000626F4">
        <w:t xml:space="preserve">name </w:t>
      </w:r>
    </w:p>
    <w:p w14:paraId="2558663F"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C24230" w:rsidRPr="00F0611D">
        <w:rPr>
          <w:lang w:eastAsia="en-GB"/>
        </w:rPr>
        <w:t>&lt;xz&gt;.features[i].properties.offerings[j].</w:t>
      </w:r>
      <w:r w:rsidR="00C24230">
        <w:rPr>
          <w:lang w:eastAsia="en-GB"/>
        </w:rPr>
        <w:t>styles[k].</w:t>
      </w:r>
      <w:r w:rsidRPr="005C78BB">
        <w:rPr>
          <w:lang w:eastAsia="en-GB"/>
        </w:rPr>
        <w:t>name</w:t>
      </w:r>
    </w:p>
    <w:p w14:paraId="4B574372" w14:textId="77777777" w:rsidR="00837D7B" w:rsidRPr="005C78BB" w:rsidRDefault="00837D7B" w:rsidP="00837D7B">
      <w:pPr>
        <w:rPr>
          <w:lang w:eastAsia="en-GB"/>
        </w:rPr>
      </w:pPr>
      <w:r w:rsidRPr="005C78BB">
        <w:rPr>
          <w:lang w:eastAsia="en-GB"/>
        </w:rPr>
        <w:t>The name of the style is used to present to the service in order to invoke a standard style. It is not required on referenced styles.</w:t>
      </w:r>
    </w:p>
    <w:p w14:paraId="6DC34DF8"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78930FF6"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3CD84DB9"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512A87B3"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67A4C188"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6A160A3"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8052C12"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2978AD18"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t>
      </w:r>
      <w:r>
        <w:rPr>
          <w:rFonts w:ascii="Courier New" w:hAnsi="Courier New" w:cs="Courier New"/>
          <w:color w:val="5B4221"/>
          <w:sz w:val="18"/>
          <w:szCs w:val="18"/>
          <w:lang w:eastAsia="en-GB"/>
        </w:rPr>
        <w:t>gml</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draw</w:t>
      </w:r>
      <w:r w:rsidRPr="008E5CA9">
        <w:rPr>
          <w:rFonts w:ascii="Courier New" w:hAnsi="Courier New" w:cs="Courier New"/>
          <w:color w:val="5B4221"/>
          <w:sz w:val="18"/>
          <w:szCs w:val="18"/>
          <w:lang w:eastAsia="en-GB"/>
        </w:rPr>
        <w:t>20090123090856”,</w:t>
      </w:r>
    </w:p>
    <w:p w14:paraId="1595438B"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A4CEC76"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141830DA"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7F16E7B2" w14:textId="77777777" w:rsidR="00EC505B" w:rsidRDefault="00547544"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00EC505B" w:rsidRPr="008E5CA9">
        <w:rPr>
          <w:rFonts w:ascii="Courier New" w:hAnsi="Courier New" w:cs="Courier New"/>
          <w:color w:val="5B4221"/>
          <w:sz w:val="18"/>
          <w:szCs w:val="18"/>
          <w:lang w:eastAsia="en-GB"/>
        </w:rPr>
        <w:t>http://www.opengis.net/spec/owc-geojson/1.0/req/</w:t>
      </w:r>
      <w:r w:rsidR="00EC505B">
        <w:rPr>
          <w:rFonts w:ascii="Courier New" w:hAnsi="Courier New" w:cs="Courier New"/>
          <w:color w:val="5B4221"/>
          <w:sz w:val="18"/>
          <w:szCs w:val="18"/>
          <w:lang w:eastAsia="en-GB"/>
        </w:rPr>
        <w:t>gml</w:t>
      </w:r>
      <w:r w:rsidR="00EC505B" w:rsidRPr="008E5CA9">
        <w:rPr>
          <w:rFonts w:ascii="Courier New" w:hAnsi="Courier New" w:cs="Courier New"/>
          <w:color w:val="5B4221"/>
          <w:sz w:val="18"/>
          <w:szCs w:val="18"/>
          <w:lang w:eastAsia="en-GB"/>
        </w:rPr>
        <w:t>",</w:t>
      </w:r>
    </w:p>
    <w:p w14:paraId="2CC382F6" w14:textId="77777777" w:rsid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"contents" : [{</w:t>
      </w:r>
    </w:p>
    <w:p w14:paraId="6383F566"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86A48AF"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0733A5E"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w:t>
      </w:r>
      <w:r>
        <w:rPr>
          <w:rFonts w:ascii="Courier New" w:hAnsi="Courier New" w:cs="Courier New"/>
          <w:color w:val="5B4221"/>
          <w:sz w:val="18"/>
          <w:szCs w:val="18"/>
          <w:lang w:eastAsia="en-GB"/>
        </w:rPr>
        <w:t>styles</w:t>
      </w:r>
      <w:r w:rsidRPr="00CE4F4C">
        <w:rPr>
          <w:rFonts w:ascii="Courier New" w:hAnsi="Courier New" w:cs="Courier New"/>
          <w:color w:val="5B4221"/>
          <w:sz w:val="18"/>
          <w:szCs w:val="18"/>
          <w:lang w:eastAsia="en-GB"/>
        </w:rPr>
        <w:t>" : [{</w:t>
      </w:r>
    </w:p>
    <w:p w14:paraId="5F92E4FD" w14:textId="77777777" w:rsidR="00EC505B" w:rsidRP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C505B">
        <w:rPr>
          <w:rFonts w:ascii="Courier New" w:hAnsi="Courier New" w:cs="Courier New"/>
          <w:color w:val="5B4221"/>
          <w:sz w:val="18"/>
          <w:szCs w:val="18"/>
          <w:lang w:eastAsia="en-GB"/>
        </w:rPr>
        <w:t>"name": "Simple Line",</w:t>
      </w:r>
    </w:p>
    <w:p w14:paraId="2167AAA2" w14:textId="77777777" w:rsidR="005A6F96" w:rsidRPr="00CE4F4C"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109DD4C"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27B7B4A"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6356EB8"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AE56275"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E01C271" w14:textId="77777777" w:rsidR="00837D7B" w:rsidRPr="000626F4" w:rsidRDefault="00837D7B" w:rsidP="00837D7B">
      <w:pPr>
        <w:pStyle w:val="Heading4"/>
        <w:spacing w:after="240"/>
      </w:pPr>
      <w:bookmarkStart w:id="171" w:name="StyleSetTitle"/>
      <w:bookmarkStart w:id="172" w:name="title_AN2"/>
      <w:bookmarkEnd w:id="171"/>
      <w:bookmarkEnd w:id="172"/>
      <w:r w:rsidRPr="000626F4">
        <w:t xml:space="preserve">title </w:t>
      </w:r>
    </w:p>
    <w:p w14:paraId="348D5A45"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C24230" w:rsidRPr="00F0611D">
        <w:rPr>
          <w:lang w:eastAsia="en-GB"/>
        </w:rPr>
        <w:t>&lt;xz&gt;.features[i].properties.offerings[j].</w:t>
      </w:r>
      <w:r w:rsidR="00C24230">
        <w:rPr>
          <w:lang w:eastAsia="en-GB"/>
        </w:rPr>
        <w:t>styles[k].t</w:t>
      </w:r>
      <w:r w:rsidRPr="005C78BB">
        <w:rPr>
          <w:lang w:eastAsia="en-GB"/>
        </w:rPr>
        <w:t>itle</w:t>
      </w:r>
    </w:p>
    <w:p w14:paraId="2DCCCE27" w14:textId="77777777" w:rsidR="00837D7B" w:rsidRPr="005C78BB" w:rsidRDefault="00837D7B" w:rsidP="00837D7B">
      <w:pPr>
        <w:rPr>
          <w:lang w:eastAsia="en-GB"/>
        </w:rPr>
      </w:pPr>
      <w:r w:rsidRPr="005C78BB">
        <w:rPr>
          <w:lang w:eastAsia="en-GB"/>
        </w:rPr>
        <w:lastRenderedPageBreak/>
        <w:t>This element is intended to provide a human readable name for an element (used in any label or legend for the style).</w:t>
      </w:r>
    </w:p>
    <w:p w14:paraId="250D73C7"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101F6952"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201821F8"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58DBDCE4"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05B600B5"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245C61E"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9CE46BD"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397C9255"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t>
      </w:r>
      <w:r>
        <w:rPr>
          <w:rFonts w:ascii="Courier New" w:hAnsi="Courier New" w:cs="Courier New"/>
          <w:color w:val="5B4221"/>
          <w:sz w:val="18"/>
          <w:szCs w:val="18"/>
          <w:lang w:eastAsia="en-GB"/>
        </w:rPr>
        <w:t>gml</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draw</w:t>
      </w:r>
      <w:r w:rsidRPr="008E5CA9">
        <w:rPr>
          <w:rFonts w:ascii="Courier New" w:hAnsi="Courier New" w:cs="Courier New"/>
          <w:color w:val="5B4221"/>
          <w:sz w:val="18"/>
          <w:szCs w:val="18"/>
          <w:lang w:eastAsia="en-GB"/>
        </w:rPr>
        <w:t>20090123090856”,</w:t>
      </w:r>
    </w:p>
    <w:p w14:paraId="7B06A044"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83F454B"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3E521A00"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6EBC3DFA" w14:textId="77777777" w:rsidR="00EC505B" w:rsidRDefault="00547544"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00EC505B" w:rsidRPr="008E5CA9">
        <w:rPr>
          <w:rFonts w:ascii="Courier New" w:hAnsi="Courier New" w:cs="Courier New"/>
          <w:color w:val="5B4221"/>
          <w:sz w:val="18"/>
          <w:szCs w:val="18"/>
          <w:lang w:eastAsia="en-GB"/>
        </w:rPr>
        <w:t>http://www.opengis.net/spec/owc-geojson/1.0/req/</w:t>
      </w:r>
      <w:r w:rsidR="00EC505B">
        <w:rPr>
          <w:rFonts w:ascii="Courier New" w:hAnsi="Courier New" w:cs="Courier New"/>
          <w:color w:val="5B4221"/>
          <w:sz w:val="18"/>
          <w:szCs w:val="18"/>
          <w:lang w:eastAsia="en-GB"/>
        </w:rPr>
        <w:t>gml</w:t>
      </w:r>
      <w:r w:rsidR="00EC505B" w:rsidRPr="008E5CA9">
        <w:rPr>
          <w:rFonts w:ascii="Courier New" w:hAnsi="Courier New" w:cs="Courier New"/>
          <w:color w:val="5B4221"/>
          <w:sz w:val="18"/>
          <w:szCs w:val="18"/>
          <w:lang w:eastAsia="en-GB"/>
        </w:rPr>
        <w:t>",</w:t>
      </w:r>
    </w:p>
    <w:p w14:paraId="46A280B4" w14:textId="77777777" w:rsid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"contents" : [{</w:t>
      </w:r>
    </w:p>
    <w:p w14:paraId="63304DFC"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F2C9928"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CFC80D9"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w:t>
      </w:r>
      <w:r>
        <w:rPr>
          <w:rFonts w:ascii="Courier New" w:hAnsi="Courier New" w:cs="Courier New"/>
          <w:color w:val="5B4221"/>
          <w:sz w:val="18"/>
          <w:szCs w:val="18"/>
          <w:lang w:eastAsia="en-GB"/>
        </w:rPr>
        <w:t>styles</w:t>
      </w:r>
      <w:r w:rsidRPr="00CE4F4C">
        <w:rPr>
          <w:rFonts w:ascii="Courier New" w:hAnsi="Courier New" w:cs="Courier New"/>
          <w:color w:val="5B4221"/>
          <w:sz w:val="18"/>
          <w:szCs w:val="18"/>
          <w:lang w:eastAsia="en-GB"/>
        </w:rPr>
        <w:t>" : [{</w:t>
      </w:r>
    </w:p>
    <w:p w14:paraId="7DE8058E" w14:textId="77777777" w:rsidR="00EC505B" w:rsidRP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C505B">
        <w:rPr>
          <w:rFonts w:ascii="Courier New" w:hAnsi="Courier New" w:cs="Courier New"/>
          <w:color w:val="5B4221"/>
          <w:sz w:val="18"/>
          <w:szCs w:val="18"/>
          <w:lang w:eastAsia="en-GB"/>
        </w:rPr>
        <w:t>"title": "SLD Cook Book: Simple Line",</w:t>
      </w:r>
    </w:p>
    <w:p w14:paraId="492A1B30" w14:textId="77777777" w:rsidR="005A6F96" w:rsidRPr="00CE4F4C"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F61CAFD"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5B541DA"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5ABF813"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F9C7C3B" w14:textId="47B779D3" w:rsidR="00C24230" w:rsidRDefault="00EC505B"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1569869" w14:textId="77777777" w:rsidR="00837D7B" w:rsidRPr="000626F4" w:rsidRDefault="00837D7B" w:rsidP="00837D7B">
      <w:pPr>
        <w:pStyle w:val="Heading4"/>
        <w:spacing w:after="240"/>
      </w:pPr>
      <w:bookmarkStart w:id="173" w:name="StyleSetAbstract"/>
      <w:bookmarkStart w:id="174" w:name="abstract_AN2"/>
      <w:bookmarkEnd w:id="173"/>
      <w:bookmarkEnd w:id="174"/>
      <w:r w:rsidRPr="000626F4">
        <w:t xml:space="preserve">abstract </w:t>
      </w:r>
    </w:p>
    <w:p w14:paraId="7221B7BA"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C24230" w:rsidRPr="00F0611D">
        <w:rPr>
          <w:lang w:eastAsia="en-GB"/>
        </w:rPr>
        <w:t>&lt;xz&gt;.features[i].properties.offerings[j].</w:t>
      </w:r>
      <w:r w:rsidR="00C24230">
        <w:rPr>
          <w:lang w:eastAsia="en-GB"/>
        </w:rPr>
        <w:t>styles[k].</w:t>
      </w:r>
      <w:r w:rsidRPr="005C78BB">
        <w:rPr>
          <w:lang w:eastAsia="en-GB"/>
        </w:rPr>
        <w:t>abstract</w:t>
      </w:r>
    </w:p>
    <w:p w14:paraId="129254A2" w14:textId="77777777" w:rsidR="00837D7B" w:rsidRPr="005C78BB" w:rsidRDefault="00837D7B" w:rsidP="00837D7B">
      <w:pPr>
        <w:rPr>
          <w:lang w:eastAsia="en-GB"/>
        </w:rPr>
      </w:pPr>
      <w:r w:rsidRPr="005C78BB">
        <w:rPr>
          <w:lang w:eastAsia="en-GB"/>
        </w:rPr>
        <w:t>The abstract provides a textual description of the style.</w:t>
      </w:r>
    </w:p>
    <w:p w14:paraId="12C585D3"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3EABA141"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59561DE4"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57C5A784"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54B85E2D"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001BB6A"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D7FADE6"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463F029B"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t>
      </w:r>
      <w:r>
        <w:rPr>
          <w:rFonts w:ascii="Courier New" w:hAnsi="Courier New" w:cs="Courier New"/>
          <w:color w:val="5B4221"/>
          <w:sz w:val="18"/>
          <w:szCs w:val="18"/>
          <w:lang w:eastAsia="en-GB"/>
        </w:rPr>
        <w:t>gml</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draw</w:t>
      </w:r>
      <w:r w:rsidRPr="008E5CA9">
        <w:rPr>
          <w:rFonts w:ascii="Courier New" w:hAnsi="Courier New" w:cs="Courier New"/>
          <w:color w:val="5B4221"/>
          <w:sz w:val="18"/>
          <w:szCs w:val="18"/>
          <w:lang w:eastAsia="en-GB"/>
        </w:rPr>
        <w:t>20090123090856”,</w:t>
      </w:r>
    </w:p>
    <w:p w14:paraId="7A53DB08"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E06C33B"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647C9C0D"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1B7B9509" w14:textId="77777777" w:rsidR="00EC505B" w:rsidRDefault="00547544"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00EC505B" w:rsidRPr="008E5CA9">
        <w:rPr>
          <w:rFonts w:ascii="Courier New" w:hAnsi="Courier New" w:cs="Courier New"/>
          <w:color w:val="5B4221"/>
          <w:sz w:val="18"/>
          <w:szCs w:val="18"/>
          <w:lang w:eastAsia="en-GB"/>
        </w:rPr>
        <w:t>http://www.opengis.net/spec/owc-geojson/1.0/req/</w:t>
      </w:r>
      <w:r w:rsidR="00EC505B">
        <w:rPr>
          <w:rFonts w:ascii="Courier New" w:hAnsi="Courier New" w:cs="Courier New"/>
          <w:color w:val="5B4221"/>
          <w:sz w:val="18"/>
          <w:szCs w:val="18"/>
          <w:lang w:eastAsia="en-GB"/>
        </w:rPr>
        <w:t>gml</w:t>
      </w:r>
      <w:r w:rsidR="00EC505B" w:rsidRPr="008E5CA9">
        <w:rPr>
          <w:rFonts w:ascii="Courier New" w:hAnsi="Courier New" w:cs="Courier New"/>
          <w:color w:val="5B4221"/>
          <w:sz w:val="18"/>
          <w:szCs w:val="18"/>
          <w:lang w:eastAsia="en-GB"/>
        </w:rPr>
        <w:t>",</w:t>
      </w:r>
    </w:p>
    <w:p w14:paraId="6F114CD7" w14:textId="77777777" w:rsid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"contents" : [{</w:t>
      </w:r>
    </w:p>
    <w:p w14:paraId="05BDB464"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9BE238A"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E663C59"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w:t>
      </w:r>
      <w:r>
        <w:rPr>
          <w:rFonts w:ascii="Courier New" w:hAnsi="Courier New" w:cs="Courier New"/>
          <w:color w:val="5B4221"/>
          <w:sz w:val="18"/>
          <w:szCs w:val="18"/>
          <w:lang w:eastAsia="en-GB"/>
        </w:rPr>
        <w:t>styles</w:t>
      </w:r>
      <w:r w:rsidRPr="00CE4F4C">
        <w:rPr>
          <w:rFonts w:ascii="Courier New" w:hAnsi="Courier New" w:cs="Courier New"/>
          <w:color w:val="5B4221"/>
          <w:sz w:val="18"/>
          <w:szCs w:val="18"/>
          <w:lang w:eastAsia="en-GB"/>
        </w:rPr>
        <w:t>" : [{</w:t>
      </w:r>
    </w:p>
    <w:p w14:paraId="63260CA7" w14:textId="77777777" w:rsidR="00EC505B" w:rsidRP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lastRenderedPageBreak/>
        <w:t xml:space="preserve">            </w:t>
      </w:r>
      <w:r w:rsidRPr="00EC505B">
        <w:rPr>
          <w:rFonts w:ascii="Courier New" w:hAnsi="Courier New" w:cs="Courier New"/>
          <w:color w:val="5B4221"/>
          <w:sz w:val="18"/>
          <w:szCs w:val="18"/>
          <w:lang w:eastAsia="en-GB"/>
        </w:rPr>
        <w:t>"</w:t>
      </w:r>
      <w:r w:rsidR="005A6F96">
        <w:rPr>
          <w:rFonts w:ascii="Courier New" w:hAnsi="Courier New" w:cs="Courier New"/>
          <w:color w:val="5B4221"/>
          <w:sz w:val="18"/>
          <w:szCs w:val="18"/>
          <w:lang w:eastAsia="en-GB"/>
        </w:rPr>
        <w:t>abstract</w:t>
      </w:r>
      <w:r w:rsidRPr="00EC505B">
        <w:rPr>
          <w:rFonts w:ascii="Courier New" w:hAnsi="Courier New" w:cs="Courier New"/>
          <w:color w:val="5B4221"/>
          <w:sz w:val="18"/>
          <w:szCs w:val="18"/>
          <w:lang w:eastAsia="en-GB"/>
        </w:rPr>
        <w:t>": "SLD Cook Book: Simple Line</w:t>
      </w:r>
      <w:r w:rsidR="005A6F96">
        <w:rPr>
          <w:rFonts w:ascii="Courier New" w:hAnsi="Courier New" w:cs="Courier New"/>
          <w:color w:val="5B4221"/>
          <w:sz w:val="18"/>
          <w:szCs w:val="18"/>
          <w:lang w:eastAsia="en-GB"/>
        </w:rPr>
        <w:t xml:space="preserve"> extracted from </w:t>
      </w:r>
      <w:r w:rsidR="005A6F96" w:rsidRPr="005A6F96">
        <w:rPr>
          <w:rFonts w:ascii="Courier New" w:hAnsi="Courier New" w:cs="Courier New"/>
          <w:color w:val="5B4221"/>
          <w:sz w:val="18"/>
          <w:szCs w:val="18"/>
          <w:lang w:eastAsia="en-GB"/>
        </w:rPr>
        <w:t>http://docs.geoserver.org/latest/en/user/_downloads/line_simpleline.sld</w:t>
      </w:r>
      <w:r w:rsidRPr="00EC505B">
        <w:rPr>
          <w:rFonts w:ascii="Courier New" w:hAnsi="Courier New" w:cs="Courier New"/>
          <w:color w:val="5B4221"/>
          <w:sz w:val="18"/>
          <w:szCs w:val="18"/>
          <w:lang w:eastAsia="en-GB"/>
        </w:rPr>
        <w:t>",</w:t>
      </w:r>
    </w:p>
    <w:p w14:paraId="45C05948" w14:textId="77777777" w:rsidR="005A6F96" w:rsidRPr="00CE4F4C"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7F2DE73C"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F0CDEF6"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BD24813"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9EF7775" w14:textId="40229653" w:rsidR="00837D7B" w:rsidRPr="003E15BD" w:rsidRDefault="00EC505B"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2C686DE" w14:textId="77777777" w:rsidR="00837D7B" w:rsidRPr="000626F4" w:rsidRDefault="00837D7B" w:rsidP="00837D7B">
      <w:pPr>
        <w:pStyle w:val="Heading4"/>
        <w:spacing w:after="240"/>
      </w:pPr>
      <w:bookmarkStart w:id="175" w:name="StyleSetDefault"/>
      <w:bookmarkStart w:id="176" w:name="default"/>
      <w:bookmarkEnd w:id="175"/>
      <w:bookmarkEnd w:id="176"/>
      <w:r w:rsidRPr="000626F4">
        <w:t xml:space="preserve">default </w:t>
      </w:r>
    </w:p>
    <w:p w14:paraId="6530B170"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C24230" w:rsidRPr="00F0611D">
        <w:rPr>
          <w:lang w:eastAsia="en-GB"/>
        </w:rPr>
        <w:t>&lt;xz&gt;.features[i].properties.offerings[j].</w:t>
      </w:r>
      <w:r w:rsidR="00C24230">
        <w:rPr>
          <w:lang w:eastAsia="en-GB"/>
        </w:rPr>
        <w:t>styles[k].default</w:t>
      </w:r>
    </w:p>
    <w:p w14:paraId="1813F7C5" w14:textId="77777777" w:rsidR="00837D7B" w:rsidRPr="005C78BB" w:rsidRDefault="00837D7B" w:rsidP="00837D7B">
      <w:pPr>
        <w:rPr>
          <w:lang w:eastAsia="en-GB"/>
        </w:rPr>
      </w:pPr>
      <w:r w:rsidRPr="005C78BB">
        <w:rPr>
          <w:lang w:eastAsia="en-GB"/>
        </w:rPr>
        <w:t>Specifies the style to be applied when the service is invoked (other styles are there as alternatives).</w:t>
      </w:r>
    </w:p>
    <w:p w14:paraId="5115117D" w14:textId="77777777" w:rsidR="00837D7B" w:rsidRPr="005C78BB" w:rsidRDefault="00837D7B" w:rsidP="00837D7B">
      <w:pPr>
        <w:rPr>
          <w:lang w:eastAsia="en-GB"/>
        </w:rPr>
      </w:pPr>
      <w:r w:rsidRPr="005C78BB">
        <w:rPr>
          <w:lang w:eastAsia="en-GB"/>
        </w:rPr>
        <w:t xml:space="preserve">Note: The default does not need to be defined and is not required when a service request in an offering already has a way of specifying the default. For example where a </w:t>
      </w:r>
      <w:r w:rsidRPr="00672363">
        <w:rPr>
          <w:lang w:eastAsia="en-GB"/>
        </w:rPr>
        <w:t>WMS</w:t>
      </w:r>
      <w:r w:rsidRPr="005C78BB">
        <w:rPr>
          <w:lang w:eastAsia="en-GB"/>
        </w:rPr>
        <w:t xml:space="preserve"> Call can include the style request, this element is not required. However when specifying the style for a </w:t>
      </w:r>
      <w:r w:rsidRPr="00672363">
        <w:rPr>
          <w:lang w:eastAsia="en-GB"/>
        </w:rPr>
        <w:t>WFS</w:t>
      </w:r>
      <w:r w:rsidRPr="005C78BB">
        <w:rPr>
          <w:lang w:eastAsia="en-GB"/>
        </w:rPr>
        <w:t xml:space="preserve"> or a GML File (where there is no place to specify styling) the default can be used.</w:t>
      </w:r>
    </w:p>
    <w:p w14:paraId="304CC8D8" w14:textId="77777777" w:rsidR="00837D7B" w:rsidRPr="005C78BB" w:rsidRDefault="00837D7B" w:rsidP="00837D7B">
      <w:pPr>
        <w:shd w:val="clear" w:color="auto" w:fill="FFFFFF"/>
        <w:spacing w:after="0" w:line="360" w:lineRule="atLeast"/>
        <w:rPr>
          <w:rFonts w:ascii="Arial" w:hAnsi="Arial" w:cs="Arial"/>
          <w:color w:val="000000"/>
          <w:lang w:eastAsia="en-GB"/>
        </w:rPr>
      </w:pPr>
    </w:p>
    <w:p w14:paraId="0CC1D78B"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0376B782"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7C6A98B1"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2070AD6C"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1DB9CA19"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B8AEDF5"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BD7B7C8"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3DB23D29"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t>
      </w:r>
      <w:r>
        <w:rPr>
          <w:rFonts w:ascii="Courier New" w:hAnsi="Courier New" w:cs="Courier New"/>
          <w:color w:val="5B4221"/>
          <w:sz w:val="18"/>
          <w:szCs w:val="18"/>
          <w:lang w:eastAsia="en-GB"/>
        </w:rPr>
        <w:t>gml</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draw</w:t>
      </w:r>
      <w:r w:rsidRPr="008E5CA9">
        <w:rPr>
          <w:rFonts w:ascii="Courier New" w:hAnsi="Courier New" w:cs="Courier New"/>
          <w:color w:val="5B4221"/>
          <w:sz w:val="18"/>
          <w:szCs w:val="18"/>
          <w:lang w:eastAsia="en-GB"/>
        </w:rPr>
        <w:t>20090123090856”,</w:t>
      </w:r>
    </w:p>
    <w:p w14:paraId="79E12F00"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ED4FC6C"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5BE4AAF3"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6E7F25CF" w14:textId="77777777" w:rsidR="00EC505B" w:rsidRDefault="00547544"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00EC505B" w:rsidRPr="008E5CA9">
        <w:rPr>
          <w:rFonts w:ascii="Courier New" w:hAnsi="Courier New" w:cs="Courier New"/>
          <w:color w:val="5B4221"/>
          <w:sz w:val="18"/>
          <w:szCs w:val="18"/>
          <w:lang w:eastAsia="en-GB"/>
        </w:rPr>
        <w:t>http://www.opengis.net/spec/owc-geojson/1.0/req/</w:t>
      </w:r>
      <w:r w:rsidR="00EC505B">
        <w:rPr>
          <w:rFonts w:ascii="Courier New" w:hAnsi="Courier New" w:cs="Courier New"/>
          <w:color w:val="5B4221"/>
          <w:sz w:val="18"/>
          <w:szCs w:val="18"/>
          <w:lang w:eastAsia="en-GB"/>
        </w:rPr>
        <w:t>gml</w:t>
      </w:r>
      <w:r w:rsidR="00EC505B" w:rsidRPr="008E5CA9">
        <w:rPr>
          <w:rFonts w:ascii="Courier New" w:hAnsi="Courier New" w:cs="Courier New"/>
          <w:color w:val="5B4221"/>
          <w:sz w:val="18"/>
          <w:szCs w:val="18"/>
          <w:lang w:eastAsia="en-GB"/>
        </w:rPr>
        <w:t>",</w:t>
      </w:r>
    </w:p>
    <w:p w14:paraId="1EDA67DE" w14:textId="77777777" w:rsid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"contents" : [{</w:t>
      </w:r>
    </w:p>
    <w:p w14:paraId="3BCF7841"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21452FD4"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648A62A"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w:t>
      </w:r>
      <w:r>
        <w:rPr>
          <w:rFonts w:ascii="Courier New" w:hAnsi="Courier New" w:cs="Courier New"/>
          <w:color w:val="5B4221"/>
          <w:sz w:val="18"/>
          <w:szCs w:val="18"/>
          <w:lang w:eastAsia="en-GB"/>
        </w:rPr>
        <w:t>styles</w:t>
      </w:r>
      <w:r w:rsidRPr="00CE4F4C">
        <w:rPr>
          <w:rFonts w:ascii="Courier New" w:hAnsi="Courier New" w:cs="Courier New"/>
          <w:color w:val="5B4221"/>
          <w:sz w:val="18"/>
          <w:szCs w:val="18"/>
          <w:lang w:eastAsia="en-GB"/>
        </w:rPr>
        <w:t>" : [{</w:t>
      </w:r>
    </w:p>
    <w:p w14:paraId="5C1B8467" w14:textId="77777777" w:rsidR="00EC505B" w:rsidRP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5A6F96">
        <w:rPr>
          <w:rFonts w:ascii="Courier New" w:hAnsi="Courier New" w:cs="Courier New"/>
          <w:color w:val="5B4221"/>
          <w:sz w:val="18"/>
          <w:szCs w:val="18"/>
          <w:lang w:eastAsia="en-GB"/>
        </w:rPr>
        <w:t>"default": true</w:t>
      </w:r>
      <w:r w:rsidRPr="00EC505B">
        <w:rPr>
          <w:rFonts w:ascii="Courier New" w:hAnsi="Courier New" w:cs="Courier New"/>
          <w:color w:val="5B4221"/>
          <w:sz w:val="18"/>
          <w:szCs w:val="18"/>
          <w:lang w:eastAsia="en-GB"/>
        </w:rPr>
        <w:t>,</w:t>
      </w:r>
    </w:p>
    <w:p w14:paraId="26B35A08" w14:textId="77777777" w:rsidR="005A6F96" w:rsidRPr="00CE4F4C"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991ACFD" w14:textId="77777777" w:rsid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C505B">
        <w:rPr>
          <w:rFonts w:ascii="Courier New" w:hAnsi="Courier New" w:cs="Courier New"/>
          <w:color w:val="5B4221"/>
          <w:sz w:val="18"/>
          <w:szCs w:val="18"/>
          <w:lang w:eastAsia="en-GB"/>
        </w:rPr>
        <w:t>}</w:t>
      </w:r>
    </w:p>
    <w:p w14:paraId="74A635B5"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7674BC1"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0D1ED46"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F0B2477" w14:textId="6EC7A21F" w:rsidR="00837D7B" w:rsidRPr="003E15BD" w:rsidRDefault="00EC505B"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9829344" w14:textId="77777777" w:rsidR="00837D7B" w:rsidRPr="00EB7F41" w:rsidRDefault="00837D7B" w:rsidP="00837D7B">
      <w:pPr>
        <w:pStyle w:val="Heading4"/>
        <w:spacing w:after="240"/>
      </w:pPr>
      <w:bookmarkStart w:id="177" w:name="legendURL"/>
      <w:bookmarkEnd w:id="177"/>
      <w:r w:rsidRPr="000626F4">
        <w:lastRenderedPageBreak/>
        <w:t xml:space="preserve">legendURL </w:t>
      </w:r>
    </w:p>
    <w:p w14:paraId="61586DB8"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C24230" w:rsidRPr="00F0611D">
        <w:rPr>
          <w:lang w:eastAsia="en-GB"/>
        </w:rPr>
        <w:t>&lt;xz&gt;.features[i].properties.offerings[j].</w:t>
      </w:r>
      <w:r w:rsidR="00C24230">
        <w:rPr>
          <w:lang w:eastAsia="en-GB"/>
        </w:rPr>
        <w:t>styles[k].</w:t>
      </w:r>
      <w:r w:rsidRPr="005C78BB">
        <w:rPr>
          <w:lang w:eastAsia="en-GB"/>
        </w:rPr>
        <w:t>legendURL</w:t>
      </w:r>
    </w:p>
    <w:p w14:paraId="187619C4" w14:textId="77777777" w:rsidR="00837D7B" w:rsidRDefault="00837D7B" w:rsidP="00837D7B">
      <w:pPr>
        <w:rPr>
          <w:lang w:eastAsia="en-GB"/>
        </w:rPr>
      </w:pPr>
      <w:r w:rsidRPr="005C78BB">
        <w:rPr>
          <w:lang w:eastAsia="en-GB"/>
        </w:rPr>
        <w:t>The legend URL spec</w:t>
      </w:r>
      <w:r>
        <w:rPr>
          <w:lang w:eastAsia="en-GB"/>
        </w:rPr>
        <w:t>ifies a link to a legend image.</w:t>
      </w:r>
    </w:p>
    <w:p w14:paraId="05C73997" w14:textId="77777777" w:rsidR="00837D7B" w:rsidRPr="002F1AE7" w:rsidRDefault="00837D7B" w:rsidP="00837D7B">
      <w:pPr>
        <w:rPr>
          <w:lang w:eastAsia="en-GB"/>
        </w:rPr>
      </w:pPr>
      <w:r>
        <w:rPr>
          <w:lang w:eastAsia="en-GB"/>
        </w:rPr>
        <w:t>Example:</w:t>
      </w:r>
    </w:p>
    <w:p w14:paraId="46F910F9"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5C0D065C"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7AB9D275"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45CBC6F1"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359BEFE1"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A4E6CE5"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DB46514"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3C96B2F1"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t>
      </w:r>
      <w:r>
        <w:rPr>
          <w:rFonts w:ascii="Courier New" w:hAnsi="Courier New" w:cs="Courier New"/>
          <w:color w:val="5B4221"/>
          <w:sz w:val="18"/>
          <w:szCs w:val="18"/>
          <w:lang w:eastAsia="en-GB"/>
        </w:rPr>
        <w:t>gml</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draw</w:t>
      </w:r>
      <w:r w:rsidRPr="008E5CA9">
        <w:rPr>
          <w:rFonts w:ascii="Courier New" w:hAnsi="Courier New" w:cs="Courier New"/>
          <w:color w:val="5B4221"/>
          <w:sz w:val="18"/>
          <w:szCs w:val="18"/>
          <w:lang w:eastAsia="en-GB"/>
        </w:rPr>
        <w:t>20090123090856”,</w:t>
      </w:r>
    </w:p>
    <w:p w14:paraId="7C5B98FF"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109597C"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3EBAC4C9"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1E1C2B96" w14:textId="77777777" w:rsidR="00EC505B" w:rsidRDefault="00547544"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00EC505B" w:rsidRPr="008E5CA9">
        <w:rPr>
          <w:rFonts w:ascii="Courier New" w:hAnsi="Courier New" w:cs="Courier New"/>
          <w:color w:val="5B4221"/>
          <w:sz w:val="18"/>
          <w:szCs w:val="18"/>
          <w:lang w:eastAsia="en-GB"/>
        </w:rPr>
        <w:t>http://www.opengis.net/spec/owc-geojson/1.0/req/</w:t>
      </w:r>
      <w:r w:rsidR="00EC505B">
        <w:rPr>
          <w:rFonts w:ascii="Courier New" w:hAnsi="Courier New" w:cs="Courier New"/>
          <w:color w:val="5B4221"/>
          <w:sz w:val="18"/>
          <w:szCs w:val="18"/>
          <w:lang w:eastAsia="en-GB"/>
        </w:rPr>
        <w:t>gml</w:t>
      </w:r>
      <w:r w:rsidR="00EC505B" w:rsidRPr="008E5CA9">
        <w:rPr>
          <w:rFonts w:ascii="Courier New" w:hAnsi="Courier New" w:cs="Courier New"/>
          <w:color w:val="5B4221"/>
          <w:sz w:val="18"/>
          <w:szCs w:val="18"/>
          <w:lang w:eastAsia="en-GB"/>
        </w:rPr>
        <w:t>",</w:t>
      </w:r>
    </w:p>
    <w:p w14:paraId="39C0E7CB" w14:textId="77777777" w:rsid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"contents" : [{</w:t>
      </w:r>
    </w:p>
    <w:p w14:paraId="38892978"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0108A874"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4332509"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w:t>
      </w:r>
      <w:r>
        <w:rPr>
          <w:rFonts w:ascii="Courier New" w:hAnsi="Courier New" w:cs="Courier New"/>
          <w:color w:val="5B4221"/>
          <w:sz w:val="18"/>
          <w:szCs w:val="18"/>
          <w:lang w:eastAsia="en-GB"/>
        </w:rPr>
        <w:t>styles</w:t>
      </w:r>
      <w:r w:rsidRPr="00CE4F4C">
        <w:rPr>
          <w:rFonts w:ascii="Courier New" w:hAnsi="Courier New" w:cs="Courier New"/>
          <w:color w:val="5B4221"/>
          <w:sz w:val="18"/>
          <w:szCs w:val="18"/>
          <w:lang w:eastAsia="en-GB"/>
        </w:rPr>
        <w:t>" : [{</w:t>
      </w:r>
    </w:p>
    <w:p w14:paraId="79209B44" w14:textId="77777777" w:rsidR="00EC505B" w:rsidRP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5A6F96" w:rsidRPr="005A6F96">
        <w:rPr>
          <w:rFonts w:ascii="Courier New" w:hAnsi="Courier New" w:cs="Courier New"/>
          <w:color w:val="5B4221"/>
          <w:sz w:val="18"/>
          <w:szCs w:val="18"/>
          <w:lang w:eastAsia="en-GB"/>
        </w:rPr>
        <w:t>"legendURL": "http://docs.geoserver.org/latest/en/user/_images/line_simpleline1.png",</w:t>
      </w:r>
    </w:p>
    <w:p w14:paraId="72F17291" w14:textId="77777777" w:rsidR="005A6F96" w:rsidRPr="00CE4F4C"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3C5100D"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2A058170"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04380CD"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10C9A65" w14:textId="56108287" w:rsidR="00837D7B" w:rsidRPr="003E15BD" w:rsidRDefault="00EC505B"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B8BEF21" w14:textId="77777777" w:rsidR="00837D7B" w:rsidRPr="000626F4" w:rsidRDefault="00837D7B" w:rsidP="00837D7B">
      <w:pPr>
        <w:pStyle w:val="Heading4"/>
        <w:spacing w:after="240"/>
      </w:pPr>
      <w:bookmarkStart w:id="178" w:name="StyleSetContent"/>
      <w:bookmarkEnd w:id="178"/>
      <w:r w:rsidRPr="000626F4">
        <w:t xml:space="preserve">Content </w:t>
      </w:r>
    </w:p>
    <w:p w14:paraId="0261A80C"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C24230" w:rsidRPr="00F0611D">
        <w:rPr>
          <w:lang w:eastAsia="en-GB"/>
        </w:rPr>
        <w:t>&lt;xz&gt;.features[i].properties.offerings[j].</w:t>
      </w:r>
      <w:r w:rsidR="00C24230">
        <w:rPr>
          <w:lang w:eastAsia="en-GB"/>
        </w:rPr>
        <w:t>styles[k].content</w:t>
      </w:r>
      <w:r w:rsidR="00C24230" w:rsidRPr="005C78BB">
        <w:rPr>
          <w:lang w:eastAsia="en-GB"/>
        </w:rPr>
        <w:t xml:space="preserve"> </w:t>
      </w:r>
    </w:p>
    <w:p w14:paraId="77788CC7" w14:textId="77777777" w:rsidR="00837D7B" w:rsidRPr="002F1AE7" w:rsidRDefault="00837D7B" w:rsidP="00837D7B">
      <w:pPr>
        <w:rPr>
          <w:lang w:eastAsia="en-GB"/>
        </w:rPr>
      </w:pPr>
      <w:r w:rsidRPr="005C78BB">
        <w:rPr>
          <w:lang w:eastAsia="en-GB"/>
        </w:rPr>
        <w:t xml:space="preserve">The content element allows an external or an inline style definition to be identified. It is a owc:Content class and as such if it has a value on the attribute </w:t>
      </w:r>
      <w:r w:rsidRPr="005C78BB">
        <w:rPr>
          <w:i/>
          <w:iCs/>
          <w:lang w:eastAsia="en-GB"/>
        </w:rPr>
        <w:t>href</w:t>
      </w:r>
      <w:r w:rsidRPr="005C78BB">
        <w:rPr>
          <w:lang w:eastAsia="en-GB"/>
        </w:rPr>
        <w:t xml:space="preserve"> it </w:t>
      </w:r>
      <w:r>
        <w:rPr>
          <w:lang w:eastAsia="en-GB"/>
        </w:rPr>
        <w:t>SHALL</w:t>
      </w:r>
      <w:r w:rsidRPr="005C78BB">
        <w:rPr>
          <w:lang w:eastAsia="en-GB"/>
        </w:rPr>
        <w:t xml:space="preserve"> NOT have inline content. This could potentially be an OGC Styled Layer Descriptor document but also potentially a Cascading Style Sheet. The valid types of document for a given service/inline content are specified in t</w:t>
      </w:r>
      <w:r>
        <w:rPr>
          <w:lang w:eastAsia="en-GB"/>
        </w:rPr>
        <w:t>he relevant offering extension.</w:t>
      </w:r>
    </w:p>
    <w:p w14:paraId="66BDA5E1"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149195C3"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302B1855"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00513B17"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47549C66"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400D3FE"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ED17E74"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lastRenderedPageBreak/>
        <w:t xml:space="preserve">  "features": [{</w:t>
      </w:r>
    </w:p>
    <w:p w14:paraId="45ED1769"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t>
      </w:r>
      <w:r>
        <w:rPr>
          <w:rFonts w:ascii="Courier New" w:hAnsi="Courier New" w:cs="Courier New"/>
          <w:color w:val="5B4221"/>
          <w:sz w:val="18"/>
          <w:szCs w:val="18"/>
          <w:lang w:eastAsia="en-GB"/>
        </w:rPr>
        <w:t>gml</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draw</w:t>
      </w:r>
      <w:r w:rsidRPr="008E5CA9">
        <w:rPr>
          <w:rFonts w:ascii="Courier New" w:hAnsi="Courier New" w:cs="Courier New"/>
          <w:color w:val="5B4221"/>
          <w:sz w:val="18"/>
          <w:szCs w:val="18"/>
          <w:lang w:eastAsia="en-GB"/>
        </w:rPr>
        <w:t>20090123090856”,</w:t>
      </w:r>
    </w:p>
    <w:p w14:paraId="33A7E6F2"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B53968C"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60C36162"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427BD55A" w14:textId="77777777" w:rsidR="005A6F96" w:rsidRDefault="00547544"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005A6F96" w:rsidRPr="008E5CA9">
        <w:rPr>
          <w:rFonts w:ascii="Courier New" w:hAnsi="Courier New" w:cs="Courier New"/>
          <w:color w:val="5B4221"/>
          <w:sz w:val="18"/>
          <w:szCs w:val="18"/>
          <w:lang w:eastAsia="en-GB"/>
        </w:rPr>
        <w:t>http://www.opengis.net/spec/owc-geojson/1.0/req/</w:t>
      </w:r>
      <w:r w:rsidR="005A6F96">
        <w:rPr>
          <w:rFonts w:ascii="Courier New" w:hAnsi="Courier New" w:cs="Courier New"/>
          <w:color w:val="5B4221"/>
          <w:sz w:val="18"/>
          <w:szCs w:val="18"/>
          <w:lang w:eastAsia="en-GB"/>
        </w:rPr>
        <w:t>gml</w:t>
      </w:r>
      <w:r w:rsidR="005A6F96" w:rsidRPr="008E5CA9">
        <w:rPr>
          <w:rFonts w:ascii="Courier New" w:hAnsi="Courier New" w:cs="Courier New"/>
          <w:color w:val="5B4221"/>
          <w:sz w:val="18"/>
          <w:szCs w:val="18"/>
          <w:lang w:eastAsia="en-GB"/>
        </w:rPr>
        <w:t>",</w:t>
      </w:r>
    </w:p>
    <w:p w14:paraId="23B4B4FD" w14:textId="77777777" w:rsidR="005A6F96"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"contents" : [{</w:t>
      </w:r>
    </w:p>
    <w:p w14:paraId="669018D6" w14:textId="77777777" w:rsidR="005A6F96" w:rsidRPr="00CE4F4C"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4115BC28"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79E03261" w14:textId="77777777" w:rsidR="005A6F96" w:rsidRPr="00CE4F4C"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w:t>
      </w:r>
      <w:r>
        <w:rPr>
          <w:rFonts w:ascii="Courier New" w:hAnsi="Courier New" w:cs="Courier New"/>
          <w:color w:val="5B4221"/>
          <w:sz w:val="18"/>
          <w:szCs w:val="18"/>
          <w:lang w:eastAsia="en-GB"/>
        </w:rPr>
        <w:t>styles</w:t>
      </w:r>
      <w:r w:rsidRPr="00CE4F4C">
        <w:rPr>
          <w:rFonts w:ascii="Courier New" w:hAnsi="Courier New" w:cs="Courier New"/>
          <w:color w:val="5B4221"/>
          <w:sz w:val="18"/>
          <w:szCs w:val="18"/>
          <w:lang w:eastAsia="en-GB"/>
        </w:rPr>
        <w:t>" : [{</w:t>
      </w:r>
    </w:p>
    <w:p w14:paraId="28F9AA00" w14:textId="77777777" w:rsidR="00547544" w:rsidRPr="00547544" w:rsidRDefault="00547544" w:rsidP="0054754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47544">
        <w:rPr>
          <w:rFonts w:ascii="Courier New" w:hAnsi="Courier New" w:cs="Courier New"/>
          <w:color w:val="5B4221"/>
          <w:sz w:val="18"/>
          <w:szCs w:val="18"/>
          <w:lang w:eastAsia="en-GB"/>
        </w:rPr>
        <w:t xml:space="preserve">"name": "Simple Line </w:t>
      </w:r>
      <w:r>
        <w:rPr>
          <w:rFonts w:ascii="Courier New" w:hAnsi="Courier New" w:cs="Courier New"/>
          <w:color w:val="5B4221"/>
          <w:sz w:val="18"/>
          <w:szCs w:val="18"/>
          <w:lang w:eastAsia="en-GB"/>
        </w:rPr>
        <w:t>Linked</w:t>
      </w:r>
      <w:r w:rsidRPr="00547544">
        <w:rPr>
          <w:rFonts w:ascii="Courier New" w:hAnsi="Courier New" w:cs="Courier New"/>
          <w:color w:val="5B4221"/>
          <w:sz w:val="18"/>
          <w:szCs w:val="18"/>
          <w:lang w:eastAsia="en-GB"/>
        </w:rPr>
        <w:t>",</w:t>
      </w:r>
    </w:p>
    <w:p w14:paraId="0CFB9819" w14:textId="77777777" w:rsidR="00547544" w:rsidRPr="00547544" w:rsidRDefault="00547544" w:rsidP="0054754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47544">
        <w:rPr>
          <w:rFonts w:ascii="Courier New" w:hAnsi="Courier New" w:cs="Courier New"/>
          <w:color w:val="5B4221"/>
          <w:sz w:val="18"/>
          <w:szCs w:val="18"/>
          <w:lang w:eastAsia="en-GB"/>
        </w:rPr>
        <w:t xml:space="preserve">"title": "SLD Cook Book: Simple Line </w:t>
      </w:r>
      <w:r>
        <w:rPr>
          <w:rFonts w:ascii="Courier New" w:hAnsi="Courier New" w:cs="Courier New"/>
          <w:color w:val="5B4221"/>
          <w:sz w:val="18"/>
          <w:szCs w:val="18"/>
          <w:lang w:eastAsia="en-GB"/>
        </w:rPr>
        <w:t>Linked</w:t>
      </w:r>
      <w:r w:rsidRPr="00547544">
        <w:rPr>
          <w:rFonts w:ascii="Courier New" w:hAnsi="Courier New" w:cs="Courier New"/>
          <w:color w:val="5B4221"/>
          <w:sz w:val="18"/>
          <w:szCs w:val="18"/>
          <w:lang w:eastAsia="en-GB"/>
        </w:rPr>
        <w:t>",</w:t>
      </w:r>
    </w:p>
    <w:p w14:paraId="2B069F3F" w14:textId="77777777" w:rsidR="00547544" w:rsidRPr="00547544" w:rsidRDefault="00547544" w:rsidP="0054754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47544">
        <w:rPr>
          <w:rFonts w:ascii="Courier New" w:hAnsi="Courier New" w:cs="Courier New"/>
          <w:color w:val="5B4221"/>
          <w:sz w:val="18"/>
          <w:szCs w:val="18"/>
          <w:lang w:eastAsia="en-GB"/>
        </w:rPr>
        <w:t>"content": {</w:t>
      </w:r>
    </w:p>
    <w:p w14:paraId="3817F526" w14:textId="77777777" w:rsidR="00547544" w:rsidRPr="00547544" w:rsidRDefault="00547544" w:rsidP="0054754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47544">
        <w:rPr>
          <w:rFonts w:ascii="Courier New" w:hAnsi="Courier New" w:cs="Courier New"/>
          <w:color w:val="5B4221"/>
          <w:sz w:val="18"/>
          <w:szCs w:val="18"/>
          <w:lang w:eastAsia="en-GB"/>
        </w:rPr>
        <w:t>"type": "application/vnd.ogc.sld+xml",</w:t>
      </w:r>
    </w:p>
    <w:p w14:paraId="0A2494AA" w14:textId="77777777" w:rsidR="00547544" w:rsidRPr="00547544" w:rsidRDefault="00547544" w:rsidP="0054754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47544">
        <w:rPr>
          <w:rFonts w:ascii="Courier New" w:hAnsi="Courier New" w:cs="Courier New"/>
          <w:color w:val="5B4221"/>
          <w:sz w:val="18"/>
          <w:szCs w:val="18"/>
          <w:lang w:eastAsia="en-GB"/>
        </w:rPr>
        <w:t>"href": "http://docs.geoserver.org/latest/en/user/_downloads/line_simpleline.sld"</w:t>
      </w:r>
    </w:p>
    <w:p w14:paraId="3867F9C7" w14:textId="77777777" w:rsidR="00547544" w:rsidRPr="00547544" w:rsidRDefault="00547544" w:rsidP="00547544">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547544">
        <w:rPr>
          <w:rFonts w:ascii="Courier New" w:hAnsi="Courier New" w:cs="Courier New"/>
          <w:color w:val="5B4221"/>
          <w:sz w:val="18"/>
          <w:szCs w:val="18"/>
          <w:lang w:eastAsia="en-GB"/>
        </w:rPr>
        <w:t>}</w:t>
      </w:r>
    </w:p>
    <w:p w14:paraId="07E60DBB"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FA96885"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411B88E3" w14:textId="77777777" w:rsidR="005A6F96" w:rsidRPr="008E5CA9" w:rsidRDefault="005A6F96" w:rsidP="005A6F9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62E701D" w14:textId="634C003A" w:rsidR="00837D7B" w:rsidRPr="003E15BD" w:rsidRDefault="005A6F96"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E8FCD2C" w14:textId="77777777" w:rsidR="00837D7B" w:rsidRPr="002F1AE7" w:rsidRDefault="00837D7B" w:rsidP="00837D7B">
      <w:pPr>
        <w:rPr>
          <w:lang w:eastAsia="en-GB"/>
        </w:rPr>
      </w:pPr>
      <w:r w:rsidRPr="005C78BB">
        <w:rPr>
          <w:lang w:eastAsia="en-GB"/>
        </w:rPr>
        <w:t>or an inline content as</w:t>
      </w:r>
    </w:p>
    <w:p w14:paraId="3DBED326"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w:t>
      </w:r>
    </w:p>
    <w:p w14:paraId="5CB71B31"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"type": "FeatureCollection",</w:t>
      </w:r>
    </w:p>
    <w:p w14:paraId="779AFE17"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"http://www.opengis.net/owc/1.0/examples/geojson/1",</w:t>
      </w:r>
    </w:p>
    <w:p w14:paraId="1012A9A6"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3703115C"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BBDB7EA"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845360C"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"features": [{</w:t>
      </w:r>
    </w:p>
    <w:p w14:paraId="62371A03"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"id": "http://www.acme.eu/geoserver/</w:t>
      </w:r>
      <w:r>
        <w:rPr>
          <w:rFonts w:ascii="Courier New" w:hAnsi="Courier New" w:cs="Courier New"/>
          <w:color w:val="5B4221"/>
          <w:sz w:val="18"/>
          <w:szCs w:val="18"/>
          <w:lang w:eastAsia="en-GB"/>
        </w:rPr>
        <w:t>gml</w:t>
      </w:r>
      <w:r w:rsidRPr="008E5CA9">
        <w:rPr>
          <w:rFonts w:ascii="Courier New" w:hAnsi="Courier New" w:cs="Courier New"/>
          <w:color w:val="5B4221"/>
          <w:sz w:val="18"/>
          <w:szCs w:val="18"/>
          <w:lang w:eastAsia="en-GB"/>
        </w:rPr>
        <w:t>/</w:t>
      </w:r>
      <w:r>
        <w:rPr>
          <w:rFonts w:ascii="Courier New" w:hAnsi="Courier New" w:cs="Courier New"/>
          <w:color w:val="5B4221"/>
          <w:sz w:val="18"/>
          <w:szCs w:val="18"/>
          <w:lang w:eastAsia="en-GB"/>
        </w:rPr>
        <w:t>draw</w:t>
      </w:r>
      <w:r w:rsidRPr="008E5CA9">
        <w:rPr>
          <w:rFonts w:ascii="Courier New" w:hAnsi="Courier New" w:cs="Courier New"/>
          <w:color w:val="5B4221"/>
          <w:sz w:val="18"/>
          <w:szCs w:val="18"/>
          <w:lang w:eastAsia="en-GB"/>
        </w:rPr>
        <w:t>20090123090856”,</w:t>
      </w:r>
    </w:p>
    <w:p w14:paraId="76EDD302"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1CC4DF7A"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"properties" : {</w:t>
      </w:r>
    </w:p>
    <w:p w14:paraId="47BE0697"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"offerings" : [{</w:t>
      </w:r>
    </w:p>
    <w:p w14:paraId="600F9C54" w14:textId="77777777" w:rsidR="00EC505B" w:rsidRDefault="00547544"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"code" : "</w:t>
      </w:r>
      <w:r w:rsidR="00EC505B" w:rsidRPr="008E5CA9">
        <w:rPr>
          <w:rFonts w:ascii="Courier New" w:hAnsi="Courier New" w:cs="Courier New"/>
          <w:color w:val="5B4221"/>
          <w:sz w:val="18"/>
          <w:szCs w:val="18"/>
          <w:lang w:eastAsia="en-GB"/>
        </w:rPr>
        <w:t>http://www.opengis.net/spec/owc-geojson/1.0/req/</w:t>
      </w:r>
      <w:r w:rsidR="00EC505B">
        <w:rPr>
          <w:rFonts w:ascii="Courier New" w:hAnsi="Courier New" w:cs="Courier New"/>
          <w:color w:val="5B4221"/>
          <w:sz w:val="18"/>
          <w:szCs w:val="18"/>
          <w:lang w:eastAsia="en-GB"/>
        </w:rPr>
        <w:t>gml</w:t>
      </w:r>
      <w:r w:rsidR="00EC505B" w:rsidRPr="008E5CA9">
        <w:rPr>
          <w:rFonts w:ascii="Courier New" w:hAnsi="Courier New" w:cs="Courier New"/>
          <w:color w:val="5B4221"/>
          <w:sz w:val="18"/>
          <w:szCs w:val="18"/>
          <w:lang w:eastAsia="en-GB"/>
        </w:rPr>
        <w:t>",</w:t>
      </w:r>
    </w:p>
    <w:p w14:paraId="51ED3BAD"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"contents" : [{</w:t>
      </w:r>
    </w:p>
    <w:p w14:paraId="15172AAD"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E4F4C">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"type" : "application/gml+xml",</w:t>
      </w:r>
    </w:p>
    <w:p w14:paraId="34CCE59F" w14:textId="77777777" w:rsid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E4F4C">
        <w:rPr>
          <w:rFonts w:ascii="Courier New" w:hAnsi="Courier New" w:cs="Courier New"/>
          <w:color w:val="5B4221"/>
          <w:sz w:val="18"/>
          <w:szCs w:val="18"/>
          <w:lang w:eastAsia="en-GB"/>
        </w:rPr>
        <w:t xml:space="preserve">           "content" : "</w:t>
      </w:r>
      <w:r w:rsidRPr="00CE4F4C">
        <w:t xml:space="preserve"> </w:t>
      </w:r>
      <w:r w:rsidRPr="00CE4F4C">
        <w:rPr>
          <w:rFonts w:ascii="Courier New" w:hAnsi="Courier New" w:cs="Courier New"/>
          <w:color w:val="5B4221"/>
          <w:sz w:val="18"/>
          <w:szCs w:val="18"/>
          <w:lang w:eastAsia="en-GB"/>
        </w:rPr>
        <w:t>&lt;my_srf:RoadCollection gml:id=\"ID_ROADS1\" xsi:schemaLocation=\"http://www.opengis.net/gml/3.2 http://schemas.opengis.net/gml/3.2.1/gml.xsd http://www.opengis.net/owc/1.0/examples/gml/1 road.xsd\" xmlns:xsi=\"http://www.w3.org/2001/XMLSchema-instance\" xmlns:gml=\"http://www.opengis.net/gml/3.2\" xmlns:my_srf=\"http://www.opengis.net/owc/1.0/examples/example1\"&gt;&lt;my_srf:road &gt;&lt;my_srf:Road gml:id=\"ID_ROAD1\"&gt;&lt;my_srf:position&gt;&lt;gml:LineString gml:id=\"ID_LINEROAD1\"&gt;300 200&lt;/gml:pos&gt;&lt;gml:pos&gt;350 222&lt;/gml:pos&gt;&lt;/gml:LineString&gt;&lt;/my_srf:position&gt;&lt;my_srf:width&gt;4.1&lt;/my_srf:width</w:t>
      </w:r>
      <w:r w:rsidRPr="00CE4F4C">
        <w:rPr>
          <w:rFonts w:ascii="Courier New" w:hAnsi="Courier New" w:cs="Courier New"/>
          <w:color w:val="5B4221"/>
          <w:sz w:val="18"/>
          <w:szCs w:val="18"/>
          <w:lang w:eastAsia="en-GB"/>
        </w:rPr>
        <w:lastRenderedPageBreak/>
        <w:t>&gt;&lt;my_srf:name&gt;M30&lt;/my_srf:name&gt;&lt;/my_srf:Road&gt;&lt;/my_srf:road&gt;&lt;/my_srf:RoadCollection&gt;"</w:t>
      </w:r>
    </w:p>
    <w:p w14:paraId="3391D623"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w:t>
      </w:r>
    </w:p>
    <w:p w14:paraId="7CD0BA3A"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E854824" w14:textId="77777777" w:rsidR="00EC505B" w:rsidRPr="00CE4F4C"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E4F4C">
        <w:rPr>
          <w:rFonts w:ascii="Courier New" w:hAnsi="Courier New" w:cs="Courier New"/>
          <w:color w:val="5B4221"/>
          <w:sz w:val="18"/>
          <w:szCs w:val="18"/>
          <w:lang w:eastAsia="en-GB"/>
        </w:rPr>
        <w:t>"</w:t>
      </w:r>
      <w:r>
        <w:rPr>
          <w:rFonts w:ascii="Courier New" w:hAnsi="Courier New" w:cs="Courier New"/>
          <w:color w:val="5B4221"/>
          <w:sz w:val="18"/>
          <w:szCs w:val="18"/>
          <w:lang w:eastAsia="en-GB"/>
        </w:rPr>
        <w:t>styles</w:t>
      </w:r>
      <w:r w:rsidRPr="00CE4F4C">
        <w:rPr>
          <w:rFonts w:ascii="Courier New" w:hAnsi="Courier New" w:cs="Courier New"/>
          <w:color w:val="5B4221"/>
          <w:sz w:val="18"/>
          <w:szCs w:val="18"/>
          <w:lang w:eastAsia="en-GB"/>
        </w:rPr>
        <w:t>" : [{</w:t>
      </w:r>
    </w:p>
    <w:p w14:paraId="0A2D7DB3" w14:textId="77777777" w:rsidR="00EC505B" w:rsidRP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C505B">
        <w:rPr>
          <w:rFonts w:ascii="Courier New" w:hAnsi="Courier New" w:cs="Courier New"/>
          <w:color w:val="5B4221"/>
          <w:sz w:val="18"/>
          <w:szCs w:val="18"/>
          <w:lang w:eastAsia="en-GB"/>
        </w:rPr>
        <w:t>"name": "Simple Line&lt;/owc:name",</w:t>
      </w:r>
    </w:p>
    <w:p w14:paraId="0E3BEFCE" w14:textId="77777777" w:rsidR="00EC505B" w:rsidRP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C505B">
        <w:rPr>
          <w:rFonts w:ascii="Courier New" w:hAnsi="Courier New" w:cs="Courier New"/>
          <w:color w:val="5B4221"/>
          <w:sz w:val="18"/>
          <w:szCs w:val="18"/>
          <w:lang w:eastAsia="en-GB"/>
        </w:rPr>
        <w:t>"title": "SLD Cook Book: Simple Line",</w:t>
      </w:r>
    </w:p>
    <w:p w14:paraId="2C6B7905" w14:textId="77777777" w:rsidR="00EC505B" w:rsidRP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C505B">
        <w:rPr>
          <w:rFonts w:ascii="Courier New" w:hAnsi="Courier New" w:cs="Courier New"/>
          <w:color w:val="5B4221"/>
          <w:sz w:val="18"/>
          <w:szCs w:val="18"/>
          <w:lang w:eastAsia="en-GB"/>
        </w:rPr>
        <w:t>"content": {</w:t>
      </w:r>
    </w:p>
    <w:p w14:paraId="320E7DB9" w14:textId="77777777" w:rsidR="00EC505B" w:rsidRP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C505B">
        <w:rPr>
          <w:rFonts w:ascii="Courier New" w:hAnsi="Courier New" w:cs="Courier New"/>
          <w:color w:val="5B4221"/>
          <w:sz w:val="18"/>
          <w:szCs w:val="18"/>
          <w:lang w:eastAsia="en-GB"/>
        </w:rPr>
        <w:t>"type": "application/vnd.ogc.sld+xml",</w:t>
      </w:r>
    </w:p>
    <w:p w14:paraId="70F9F1EE" w14:textId="77777777" w:rsidR="00EC505B" w:rsidRP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C505B">
        <w:rPr>
          <w:rFonts w:ascii="Courier New" w:hAnsi="Courier New" w:cs="Courier New"/>
          <w:color w:val="5B4221"/>
          <w:sz w:val="18"/>
          <w:szCs w:val="18"/>
          <w:lang w:eastAsia="en-GB"/>
        </w:rPr>
        <w:t>"content": "&lt;StyledLayerDescriptor version=\"1.0.0\" xmlns=\"http://www.opengis.net/sld\" xmlns:ogc=\"http://www.opengis.net/ogc\" xmlns:xlink=\"http://www.w3.org/1999/xlink\" xmlns:xsi=\"http://www.w3.org/2001/XMLSchema-instance\" xsi:schemaLocation=\"http://www.opengis.net/sld ../../../sld/1.1/StyledLayerDescriptor.xsd\"&gt;&lt;NamedLayer&gt;&lt;Name&gt;Simple Line&lt;/Name&gt;&lt;UserStyle&gt;&lt;Title&gt;SLD Cook Book: Simple Line&lt;/Title&gt;&lt;FeatureTypeStyle&gt;&lt;Rule&gt;&lt;LineSymbolizer&gt;&lt;Stroke&gt;&lt;CssParameter name=\"stroke\"&gt;#000000&lt;/CssParameter&gt;&lt;CssParameter name=\"stroke-width\"&gt;3&lt;/CssParameter&gt;&lt;/Stroke&gt;&lt;/LineSymbolizer&gt;&lt;/Rule&gt;&lt;/FeatureTypeStyle&gt;&lt;/UserStyle&gt;&lt;/NamedLayer&gt;&lt;/StyledLayerDescriptor&gt;"</w:t>
      </w:r>
    </w:p>
    <w:p w14:paraId="3FC31B7E" w14:textId="77777777" w:rsidR="00EC505B"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C505B">
        <w:rPr>
          <w:rFonts w:ascii="Courier New" w:hAnsi="Courier New" w:cs="Courier New"/>
          <w:color w:val="5B4221"/>
          <w:sz w:val="18"/>
          <w:szCs w:val="18"/>
          <w:lang w:eastAsia="en-GB"/>
        </w:rPr>
        <w:t>}</w:t>
      </w:r>
    </w:p>
    <w:p w14:paraId="3B027722"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68A11C54"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7C8BF93"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3B6A23F3" w14:textId="77777777" w:rsidR="00EC505B" w:rsidRPr="008E5CA9" w:rsidRDefault="00EC505B" w:rsidP="00EC505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8E5CA9">
        <w:rPr>
          <w:rFonts w:ascii="Courier New" w:hAnsi="Courier New" w:cs="Courier New"/>
          <w:color w:val="5B4221"/>
          <w:sz w:val="18"/>
          <w:szCs w:val="18"/>
          <w:lang w:eastAsia="en-GB"/>
        </w:rPr>
        <w:t xml:space="preserve">  }</w:t>
      </w:r>
    </w:p>
    <w:p w14:paraId="0160D983" w14:textId="77777777" w:rsidR="00837D7B" w:rsidRPr="00FD5225" w:rsidRDefault="00837D7B" w:rsidP="00837D7B">
      <w:pPr>
        <w:pStyle w:val="Heading4"/>
        <w:spacing w:after="240"/>
      </w:pPr>
      <w:bookmarkStart w:id="179" w:name="StyleSetExtension"/>
      <w:bookmarkStart w:id="180" w:name="extension_AN5"/>
      <w:bookmarkEnd w:id="179"/>
      <w:bookmarkEnd w:id="180"/>
      <w:r w:rsidRPr="00FD5225">
        <w:t xml:space="preserve">extension </w:t>
      </w:r>
    </w:p>
    <w:p w14:paraId="7B853022" w14:textId="77777777" w:rsidR="00837D7B" w:rsidRDefault="001C4B3D" w:rsidP="00837D7B">
      <w:pPr>
        <w:rPr>
          <w:lang w:eastAsia="en-GB"/>
        </w:rPr>
      </w:pPr>
      <w:r>
        <w:rPr>
          <w:lang w:eastAsia="en-GB"/>
        </w:rPr>
        <w:t>Any other element can be added to the JSON object safeguarding that none of the above element names are used.</w:t>
      </w:r>
    </w:p>
    <w:p w14:paraId="3F947560" w14:textId="77777777" w:rsidR="00837D7B" w:rsidRPr="002B1787" w:rsidRDefault="00837D7B" w:rsidP="00837D7B">
      <w:pPr>
        <w:pStyle w:val="Heading3"/>
        <w:spacing w:after="240"/>
      </w:pPr>
      <w:bookmarkStart w:id="181" w:name="_Ref231519279"/>
      <w:bookmarkStart w:id="182" w:name="_Toc358030854"/>
      <w:bookmarkStart w:id="183" w:name="_Toc293225281"/>
      <w:r w:rsidRPr="002B1787">
        <w:t>DataType OWC:Creator</w:t>
      </w:r>
      <w:bookmarkEnd w:id="181"/>
      <w:bookmarkEnd w:id="182"/>
      <w:bookmarkEnd w:id="183"/>
    </w:p>
    <w:p w14:paraId="3D67ADFB" w14:textId="77777777" w:rsidR="00837D7B" w:rsidRPr="00B952C7" w:rsidRDefault="00837D7B" w:rsidP="00837D7B">
      <w:pPr>
        <w:jc w:val="both"/>
        <w:rPr>
          <w:lang w:eastAsia="en-GB"/>
        </w:rPr>
      </w:pPr>
      <w:r w:rsidRPr="00B952C7">
        <w:rPr>
          <w:lang w:eastAsia="en-GB"/>
        </w:rPr>
        <w:t xml:space="preserve">This datatype class </w:t>
      </w:r>
      <w:r>
        <w:rPr>
          <w:lang w:eastAsia="en-GB"/>
        </w:rPr>
        <w:t>provides place to encode information re</w:t>
      </w:r>
      <w:r w:rsidR="00C24230">
        <w:rPr>
          <w:lang w:eastAsia="en-GB"/>
        </w:rPr>
        <w:t>lated to the creator of the con</w:t>
      </w:r>
      <w:r>
        <w:rPr>
          <w:lang w:eastAsia="en-GB"/>
        </w:rPr>
        <w:t xml:space="preserve">text document. It includes the creator application and any relevant properties or settings for the application. </w:t>
      </w:r>
    </w:p>
    <w:p w14:paraId="4D8A424F" w14:textId="77777777" w:rsidR="00837D7B" w:rsidRDefault="00837D7B" w:rsidP="00837D7B">
      <w:pPr>
        <w:pStyle w:val="Tabletitle"/>
      </w:pPr>
      <w:bookmarkStart w:id="184" w:name="_Ref231520803"/>
      <w:r>
        <w:t xml:space="preserve">Table </w:t>
      </w:r>
      <w:r w:rsidR="00627ED7">
        <w:fldChar w:fldCharType="begin"/>
      </w:r>
      <w:r w:rsidR="004712E4">
        <w:instrText xml:space="preserve"> SEQ Table \* ARABIC </w:instrText>
      </w:r>
      <w:r w:rsidR="00627ED7">
        <w:fldChar w:fldCharType="separate"/>
      </w:r>
      <w:r w:rsidR="00DB7D94">
        <w:rPr>
          <w:noProof/>
        </w:rPr>
        <w:t>7</w:t>
      </w:r>
      <w:r w:rsidR="00627ED7">
        <w:rPr>
          <w:noProof/>
        </w:rPr>
        <w:fldChar w:fldCharType="end"/>
      </w:r>
      <w:bookmarkEnd w:id="184"/>
      <w:r>
        <w:t xml:space="preserve"> - Definitions of owc:Creator</w:t>
      </w:r>
      <w:r w:rsidRPr="005C78BB">
        <w:t xml:space="preserve"> </w:t>
      </w:r>
      <w:r>
        <w:t xml:space="preserve">elements </w:t>
      </w:r>
    </w:p>
    <w:tbl>
      <w:tblPr>
        <w:tblW w:w="9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759"/>
        <w:gridCol w:w="2410"/>
        <w:gridCol w:w="1843"/>
      </w:tblGrid>
      <w:tr w:rsidR="00837D7B" w14:paraId="62269EAE" w14:textId="77777777" w:rsidTr="00837D7B">
        <w:trPr>
          <w:cantSplit/>
          <w:tblHeader/>
        </w:trPr>
        <w:tc>
          <w:tcPr>
            <w:tcW w:w="2061" w:type="dxa"/>
            <w:tcBorders>
              <w:top w:val="single" w:sz="12" w:space="0" w:color="auto"/>
              <w:bottom w:val="single" w:sz="12" w:space="0" w:color="auto"/>
            </w:tcBorders>
          </w:tcPr>
          <w:p w14:paraId="4C1EBF85" w14:textId="77777777" w:rsidR="00837D7B" w:rsidRDefault="00837D7B" w:rsidP="00C24230">
            <w:pPr>
              <w:pStyle w:val="BodyTextIndent"/>
              <w:jc w:val="center"/>
              <w:rPr>
                <w:b/>
              </w:rPr>
            </w:pPr>
            <w:r w:rsidRPr="005B6111">
              <w:rPr>
                <w:b/>
              </w:rPr>
              <w:t>Names: Conceptual</w:t>
            </w:r>
            <w:r>
              <w:rPr>
                <w:b/>
              </w:rPr>
              <w:br/>
            </w:r>
            <w:r w:rsidR="00C24230">
              <w:rPr>
                <w:b/>
              </w:rPr>
              <w:t>JSON</w:t>
            </w:r>
            <w:r w:rsidRPr="005B6111">
              <w:rPr>
                <w:b/>
              </w:rPr>
              <w:t xml:space="preserve"> mapping</w:t>
            </w:r>
          </w:p>
        </w:tc>
        <w:tc>
          <w:tcPr>
            <w:tcW w:w="2759" w:type="dxa"/>
            <w:tcBorders>
              <w:top w:val="single" w:sz="12" w:space="0" w:color="auto"/>
              <w:bottom w:val="single" w:sz="12" w:space="0" w:color="auto"/>
            </w:tcBorders>
          </w:tcPr>
          <w:p w14:paraId="52A61D98" w14:textId="77777777" w:rsidR="00837D7B" w:rsidRDefault="00837D7B" w:rsidP="00837D7B">
            <w:pPr>
              <w:pStyle w:val="BodyTextIndent"/>
              <w:jc w:val="center"/>
              <w:rPr>
                <w:b/>
              </w:rPr>
            </w:pPr>
            <w:r>
              <w:rPr>
                <w:b/>
              </w:rPr>
              <w:t>Definition</w:t>
            </w:r>
          </w:p>
        </w:tc>
        <w:tc>
          <w:tcPr>
            <w:tcW w:w="2410" w:type="dxa"/>
            <w:tcBorders>
              <w:top w:val="single" w:sz="12" w:space="0" w:color="auto"/>
              <w:bottom w:val="single" w:sz="12" w:space="0" w:color="auto"/>
            </w:tcBorders>
          </w:tcPr>
          <w:p w14:paraId="49CA269C" w14:textId="77777777" w:rsidR="00837D7B" w:rsidRDefault="00837D7B" w:rsidP="00837D7B">
            <w:pPr>
              <w:pStyle w:val="BodyTextIndent"/>
              <w:jc w:val="center"/>
              <w:rPr>
                <w:b/>
              </w:rPr>
            </w:pPr>
            <w:r>
              <w:rPr>
                <w:b/>
              </w:rPr>
              <w:t>Data type and values</w:t>
            </w:r>
          </w:p>
        </w:tc>
        <w:tc>
          <w:tcPr>
            <w:tcW w:w="1843" w:type="dxa"/>
            <w:tcBorders>
              <w:top w:val="single" w:sz="12" w:space="0" w:color="auto"/>
              <w:bottom w:val="single" w:sz="12" w:space="0" w:color="auto"/>
            </w:tcBorders>
          </w:tcPr>
          <w:p w14:paraId="6B381911" w14:textId="77777777" w:rsidR="00837D7B" w:rsidRDefault="00837D7B" w:rsidP="00837D7B">
            <w:pPr>
              <w:pStyle w:val="BodyTextIndent"/>
              <w:jc w:val="center"/>
              <w:rPr>
                <w:b/>
              </w:rPr>
            </w:pPr>
            <w:r>
              <w:rPr>
                <w:b/>
              </w:rPr>
              <w:t>Multiplicity and use</w:t>
            </w:r>
          </w:p>
        </w:tc>
      </w:tr>
      <w:tr w:rsidR="00837D7B" w:rsidRPr="00411689" w14:paraId="48363836" w14:textId="77777777" w:rsidTr="00837D7B">
        <w:trPr>
          <w:cantSplit/>
        </w:trPr>
        <w:tc>
          <w:tcPr>
            <w:tcW w:w="2061" w:type="dxa"/>
            <w:tcBorders>
              <w:top w:val="single" w:sz="12" w:space="0" w:color="auto"/>
              <w:bottom w:val="single" w:sz="4" w:space="0" w:color="auto"/>
            </w:tcBorders>
            <w:shd w:val="clear" w:color="auto" w:fill="auto"/>
          </w:tcPr>
          <w:p w14:paraId="7EA25CA3" w14:textId="77777777" w:rsidR="00837D7B" w:rsidRDefault="00837D7B" w:rsidP="00837D7B">
            <w:pPr>
              <w:pStyle w:val="BodyTextIndent"/>
            </w:pPr>
            <w:r w:rsidRPr="005B6111">
              <w:t>creatorApplication</w:t>
            </w:r>
          </w:p>
          <w:p w14:paraId="35C8DAD7" w14:textId="77777777" w:rsidR="00837D7B" w:rsidRPr="0048349A" w:rsidRDefault="00965C7E" w:rsidP="00C24230">
            <w:pPr>
              <w:pStyle w:val="BodyTextIndent"/>
              <w:ind w:left="0" w:firstLine="0"/>
            </w:pPr>
            <w:r>
              <w:rPr>
                <w:rFonts w:ascii="Courier New" w:hAnsi="Courier New" w:cs="Courier New"/>
                <w:sz w:val="18"/>
                <w:szCs w:val="18"/>
              </w:rPr>
              <w:t>&lt;xz&gt;.properties.</w:t>
            </w:r>
            <w:r>
              <w:rPr>
                <w:rFonts w:ascii="Courier New" w:hAnsi="Courier New" w:cs="Courier New"/>
                <w:sz w:val="18"/>
                <w:szCs w:val="18"/>
              </w:rPr>
              <w:br/>
            </w:r>
            <w:r w:rsidR="00837D7B" w:rsidRPr="004A12A0">
              <w:rPr>
                <w:rFonts w:ascii="Courier New" w:hAnsi="Courier New" w:cs="Courier New"/>
                <w:sz w:val="18"/>
                <w:szCs w:val="18"/>
              </w:rPr>
              <w:t>generator</w:t>
            </w:r>
          </w:p>
        </w:tc>
        <w:tc>
          <w:tcPr>
            <w:tcW w:w="2759" w:type="dxa"/>
            <w:tcBorders>
              <w:top w:val="single" w:sz="12" w:space="0" w:color="auto"/>
              <w:bottom w:val="single" w:sz="4" w:space="0" w:color="auto"/>
            </w:tcBorders>
            <w:shd w:val="clear" w:color="auto" w:fill="auto"/>
          </w:tcPr>
          <w:p w14:paraId="75804D3C" w14:textId="77777777" w:rsidR="00837D7B" w:rsidRPr="00A01DA9" w:rsidRDefault="00837D7B" w:rsidP="00837D7B">
            <w:pPr>
              <w:pStyle w:val="BodyTextIndent"/>
              <w:rPr>
                <w:noProof/>
              </w:rPr>
            </w:pPr>
            <w:r w:rsidRPr="00377239">
              <w:rPr>
                <w:rFonts w:cs="Arial"/>
                <w:color w:val="000000"/>
                <w:szCs w:val="18"/>
                <w:lang w:eastAsia="en-GB"/>
              </w:rPr>
              <w:t>The name, reference and version of the creator application used to create the context document</w:t>
            </w:r>
          </w:p>
        </w:tc>
        <w:tc>
          <w:tcPr>
            <w:tcW w:w="2410" w:type="dxa"/>
            <w:tcBorders>
              <w:top w:val="single" w:sz="12" w:space="0" w:color="auto"/>
              <w:bottom w:val="single" w:sz="4" w:space="0" w:color="auto"/>
            </w:tcBorders>
            <w:shd w:val="clear" w:color="auto" w:fill="auto"/>
          </w:tcPr>
          <w:p w14:paraId="561FDC8C" w14:textId="77777777" w:rsidR="00837D7B" w:rsidRDefault="00837D7B" w:rsidP="00837D7B">
            <w:pPr>
              <w:pStyle w:val="BodyTextIndent"/>
              <w:rPr>
                <w:noProof/>
              </w:rPr>
            </w:pPr>
            <w:r>
              <w:t>owc:</w:t>
            </w:r>
            <w:r w:rsidRPr="00377239">
              <w:t>CreatorApplication</w:t>
            </w:r>
            <w:r>
              <w:rPr>
                <w:noProof/>
              </w:rPr>
              <w:t xml:space="preserve"> </w:t>
            </w:r>
            <w:r>
              <w:rPr>
                <w:noProof/>
              </w:rPr>
              <w:br/>
            </w:r>
            <w:r>
              <w:t xml:space="preserve">(as defined in </w:t>
            </w:r>
            <w:r w:rsidR="00627ED7" w:rsidRPr="00377A67">
              <w:fldChar w:fldCharType="begin"/>
            </w:r>
            <w:r w:rsidRPr="00377A67">
              <w:instrText xml:space="preserve"> REF _Ref231519933 \h </w:instrText>
            </w:r>
            <w:r w:rsidR="00627ED7" w:rsidRPr="00377A67">
              <w:fldChar w:fldCharType="separate"/>
            </w:r>
            <w:r w:rsidR="00DB7D94">
              <w:t xml:space="preserve">Table </w:t>
            </w:r>
            <w:r w:rsidR="00DB7D94">
              <w:rPr>
                <w:noProof/>
              </w:rPr>
              <w:t>8</w:t>
            </w:r>
            <w:r w:rsidR="00627ED7" w:rsidRPr="00377A67">
              <w:fldChar w:fldCharType="end"/>
            </w:r>
            <w:r>
              <w:t>)</w:t>
            </w:r>
          </w:p>
        </w:tc>
        <w:tc>
          <w:tcPr>
            <w:tcW w:w="1843" w:type="dxa"/>
            <w:tcBorders>
              <w:top w:val="single" w:sz="12" w:space="0" w:color="auto"/>
              <w:bottom w:val="single" w:sz="4" w:space="0" w:color="auto"/>
            </w:tcBorders>
            <w:shd w:val="clear" w:color="auto" w:fill="auto"/>
          </w:tcPr>
          <w:p w14:paraId="1F5CDA7A" w14:textId="77777777" w:rsidR="00837D7B" w:rsidRPr="00411689" w:rsidRDefault="00837D7B" w:rsidP="00837D7B">
            <w:pPr>
              <w:pStyle w:val="BodyTextIndent"/>
            </w:pPr>
            <w:r>
              <w:t>Zero or one (optional)</w:t>
            </w:r>
          </w:p>
        </w:tc>
      </w:tr>
      <w:tr w:rsidR="00837D7B" w:rsidRPr="00411689" w14:paraId="6D9396A2" w14:textId="77777777" w:rsidTr="00837D7B">
        <w:trPr>
          <w:cantSplit/>
        </w:trPr>
        <w:tc>
          <w:tcPr>
            <w:tcW w:w="2061" w:type="dxa"/>
            <w:shd w:val="clear" w:color="auto" w:fill="auto"/>
          </w:tcPr>
          <w:p w14:paraId="63174ACE" w14:textId="77777777" w:rsidR="00837D7B" w:rsidRDefault="00837D7B" w:rsidP="00837D7B">
            <w:pPr>
              <w:pStyle w:val="BodyTextIndent"/>
            </w:pPr>
            <w:r w:rsidRPr="00377239">
              <w:rPr>
                <w:rFonts w:cs="Arial"/>
                <w:color w:val="000000"/>
                <w:szCs w:val="18"/>
                <w:lang w:eastAsia="en-GB"/>
              </w:rPr>
              <w:t>creatorDisplay</w:t>
            </w:r>
          </w:p>
          <w:p w14:paraId="0F9D9CDA" w14:textId="77777777" w:rsidR="00837D7B" w:rsidRPr="0048349A" w:rsidRDefault="00965C7E" w:rsidP="00837D7B">
            <w:pPr>
              <w:pStyle w:val="BodyTextIndent"/>
            </w:pPr>
            <w:r>
              <w:rPr>
                <w:rFonts w:ascii="Courier New" w:hAnsi="Courier New" w:cs="Courier New"/>
                <w:sz w:val="18"/>
                <w:szCs w:val="18"/>
              </w:rPr>
              <w:t>&lt;xz&gt;.properties.</w:t>
            </w:r>
            <w:r>
              <w:rPr>
                <w:rFonts w:ascii="Courier New" w:hAnsi="Courier New" w:cs="Courier New"/>
                <w:sz w:val="18"/>
                <w:szCs w:val="18"/>
              </w:rPr>
              <w:br/>
            </w:r>
            <w:r w:rsidR="00837D7B">
              <w:rPr>
                <w:rFonts w:ascii="Courier New" w:hAnsi="Courier New" w:cs="Courier New"/>
                <w:sz w:val="18"/>
                <w:szCs w:val="18"/>
              </w:rPr>
              <w:t>display</w:t>
            </w:r>
          </w:p>
        </w:tc>
        <w:tc>
          <w:tcPr>
            <w:tcW w:w="2759" w:type="dxa"/>
            <w:shd w:val="clear" w:color="auto" w:fill="auto"/>
          </w:tcPr>
          <w:p w14:paraId="2C970CC5" w14:textId="77777777" w:rsidR="00837D7B" w:rsidRPr="00E50A2F" w:rsidRDefault="00837D7B" w:rsidP="00837D7B">
            <w:pPr>
              <w:pStyle w:val="BodyTextIndent"/>
              <w:rPr>
                <w:noProof/>
              </w:rPr>
            </w:pPr>
            <w:r w:rsidRPr="00377239">
              <w:rPr>
                <w:rFonts w:cs="Arial"/>
                <w:color w:val="000000"/>
                <w:szCs w:val="18"/>
                <w:lang w:eastAsia="en-GB"/>
              </w:rPr>
              <w:t>Properties of the display in use when the context document was created (for display based applications only).</w:t>
            </w:r>
          </w:p>
        </w:tc>
        <w:tc>
          <w:tcPr>
            <w:tcW w:w="2410" w:type="dxa"/>
            <w:shd w:val="clear" w:color="auto" w:fill="auto"/>
          </w:tcPr>
          <w:p w14:paraId="39D1B689" w14:textId="77777777" w:rsidR="00837D7B" w:rsidRDefault="00837D7B" w:rsidP="00837D7B">
            <w:pPr>
              <w:pStyle w:val="BodyTextIndent"/>
            </w:pPr>
            <w:r>
              <w:t>owc:</w:t>
            </w:r>
            <w:r w:rsidRPr="00377239">
              <w:t>CreatorDisplay</w:t>
            </w:r>
            <w:r>
              <w:br/>
              <w:t>(as defined in</w:t>
            </w:r>
            <w:r w:rsidRPr="00377A67">
              <w:t xml:space="preserve"> </w:t>
            </w:r>
            <w:r w:rsidR="00627ED7" w:rsidRPr="00377A67">
              <w:fldChar w:fldCharType="begin"/>
            </w:r>
            <w:r w:rsidRPr="00377A67">
              <w:instrText xml:space="preserve"> REF _Ref231519964 \h </w:instrText>
            </w:r>
            <w:r w:rsidR="00627ED7" w:rsidRPr="00377A67">
              <w:fldChar w:fldCharType="separate"/>
            </w:r>
            <w:r w:rsidR="00DB7D94">
              <w:t xml:space="preserve">Table </w:t>
            </w:r>
            <w:r w:rsidR="00DB7D94">
              <w:rPr>
                <w:noProof/>
              </w:rPr>
              <w:t>9</w:t>
            </w:r>
            <w:r w:rsidR="00627ED7" w:rsidRPr="00377A67">
              <w:fldChar w:fldCharType="end"/>
            </w:r>
            <w:r>
              <w:t>)</w:t>
            </w:r>
          </w:p>
        </w:tc>
        <w:tc>
          <w:tcPr>
            <w:tcW w:w="1843" w:type="dxa"/>
            <w:shd w:val="clear" w:color="auto" w:fill="auto"/>
          </w:tcPr>
          <w:p w14:paraId="3D547EDC" w14:textId="77777777" w:rsidR="00837D7B" w:rsidRPr="00411689" w:rsidRDefault="00837D7B" w:rsidP="00837D7B">
            <w:pPr>
              <w:pStyle w:val="BodyTextIndent"/>
            </w:pPr>
            <w:r>
              <w:t>Zero or more (optional)</w:t>
            </w:r>
          </w:p>
        </w:tc>
      </w:tr>
      <w:tr w:rsidR="00837D7B" w:rsidRPr="00411689" w14:paraId="214B0D24" w14:textId="77777777" w:rsidTr="00837D7B">
        <w:trPr>
          <w:cantSplit/>
        </w:trPr>
        <w:tc>
          <w:tcPr>
            <w:tcW w:w="2061" w:type="dxa"/>
          </w:tcPr>
          <w:p w14:paraId="5206C773" w14:textId="77777777" w:rsidR="00837D7B" w:rsidRPr="0048349A" w:rsidRDefault="00837D7B" w:rsidP="00837D7B">
            <w:pPr>
              <w:pStyle w:val="BodyTextIndent"/>
            </w:pPr>
            <w:r w:rsidRPr="00377239">
              <w:rPr>
                <w:rFonts w:cs="Arial"/>
                <w:color w:val="000000"/>
                <w:szCs w:val="18"/>
                <w:lang w:eastAsia="en-GB"/>
              </w:rPr>
              <w:lastRenderedPageBreak/>
              <w:t>extension</w:t>
            </w:r>
          </w:p>
        </w:tc>
        <w:tc>
          <w:tcPr>
            <w:tcW w:w="2759" w:type="dxa"/>
          </w:tcPr>
          <w:p w14:paraId="691E77B1" w14:textId="77777777" w:rsidR="00837D7B" w:rsidRPr="00A01DA9" w:rsidRDefault="00837D7B" w:rsidP="00837D7B">
            <w:pPr>
              <w:pStyle w:val="BodyTextIndent"/>
              <w:rPr>
                <w:noProof/>
              </w:rPr>
            </w:pPr>
            <w:r w:rsidRPr="00377239">
              <w:rPr>
                <w:rFonts w:cs="Arial"/>
                <w:color w:val="000000"/>
                <w:szCs w:val="18"/>
                <w:lang w:eastAsia="en-GB"/>
              </w:rPr>
              <w:t>Any encoding should allow the user to extend the Creator information to include custom items</w:t>
            </w:r>
          </w:p>
        </w:tc>
        <w:tc>
          <w:tcPr>
            <w:tcW w:w="2410" w:type="dxa"/>
          </w:tcPr>
          <w:p w14:paraId="50E2B73D" w14:textId="77777777" w:rsidR="00837D7B" w:rsidRDefault="00837D7B" w:rsidP="00837D7B">
            <w:pPr>
              <w:pStyle w:val="BodyTextIndent"/>
            </w:pPr>
            <w:r>
              <w:t>n/a</w:t>
            </w:r>
          </w:p>
        </w:tc>
        <w:tc>
          <w:tcPr>
            <w:tcW w:w="1843" w:type="dxa"/>
          </w:tcPr>
          <w:p w14:paraId="249C7541" w14:textId="77777777" w:rsidR="00837D7B" w:rsidRPr="00411689" w:rsidRDefault="00837D7B" w:rsidP="00837D7B">
            <w:pPr>
              <w:pStyle w:val="BodyTextIndent"/>
            </w:pPr>
            <w:r>
              <w:t>Zero or more (optional)</w:t>
            </w:r>
          </w:p>
        </w:tc>
      </w:tr>
    </w:tbl>
    <w:p w14:paraId="5743DF57" w14:textId="77777777" w:rsidR="00837D7B" w:rsidRPr="00570AB6" w:rsidRDefault="00837D7B" w:rsidP="00837D7B">
      <w:pPr>
        <w:pStyle w:val="Heading3"/>
        <w:spacing w:after="240"/>
      </w:pPr>
      <w:bookmarkStart w:id="185" w:name="_Ref231519141"/>
      <w:bookmarkStart w:id="186" w:name="_Toc358030855"/>
      <w:bookmarkStart w:id="187" w:name="_Toc293225282"/>
      <w:r>
        <w:t>DataType</w:t>
      </w:r>
      <w:r w:rsidRPr="005C78BB">
        <w:t xml:space="preserve"> </w:t>
      </w:r>
      <w:r>
        <w:t>OWC:Creator/</w:t>
      </w:r>
      <w:r w:rsidRPr="005C78BB">
        <w:t>OWC:</w:t>
      </w:r>
      <w:r>
        <w:t>CreatorApplication</w:t>
      </w:r>
      <w:bookmarkEnd w:id="185"/>
      <w:bookmarkEnd w:id="186"/>
      <w:bookmarkEnd w:id="187"/>
    </w:p>
    <w:p w14:paraId="61DBEE76" w14:textId="75B18C68" w:rsidR="00C24230" w:rsidRDefault="00C24230" w:rsidP="00837D7B">
      <w:pPr>
        <w:rPr>
          <w:color w:val="000000" w:themeColor="text1"/>
          <w:lang w:eastAsia="en-GB"/>
        </w:rPr>
      </w:pPr>
      <w:r w:rsidRPr="00B952C7">
        <w:rPr>
          <w:lang w:eastAsia="en-GB"/>
        </w:rPr>
        <w:t xml:space="preserve">This datatype class </w:t>
      </w:r>
      <w:r>
        <w:rPr>
          <w:lang w:eastAsia="en-GB"/>
        </w:rPr>
        <w:t xml:space="preserve">provides place to encode information related to the application responsible </w:t>
      </w:r>
      <w:r w:rsidR="00402669">
        <w:rPr>
          <w:lang w:eastAsia="en-GB"/>
        </w:rPr>
        <w:t xml:space="preserve">to </w:t>
      </w:r>
      <w:r>
        <w:rPr>
          <w:lang w:eastAsia="en-GB"/>
        </w:rPr>
        <w:t>the creation of the context document</w:t>
      </w:r>
      <w:r>
        <w:rPr>
          <w:color w:val="000000" w:themeColor="text1"/>
          <w:lang w:eastAsia="en-GB"/>
        </w:rPr>
        <w:t xml:space="preserve"> (not necessarily the content described).</w:t>
      </w:r>
    </w:p>
    <w:p w14:paraId="4D58073F" w14:textId="77777777" w:rsidR="00837D7B" w:rsidRDefault="00837D7B" w:rsidP="00837D7B">
      <w:pPr>
        <w:pStyle w:val="Tabletitle"/>
      </w:pPr>
      <w:bookmarkStart w:id="188" w:name="_Ref231519933"/>
      <w:r>
        <w:t xml:space="preserve">Table </w:t>
      </w:r>
      <w:r w:rsidR="00627ED7">
        <w:fldChar w:fldCharType="begin"/>
      </w:r>
      <w:r w:rsidR="004712E4">
        <w:instrText xml:space="preserve"> SEQ Table \* ARABIC </w:instrText>
      </w:r>
      <w:r w:rsidR="00627ED7">
        <w:fldChar w:fldCharType="separate"/>
      </w:r>
      <w:r w:rsidR="00DB7D94">
        <w:rPr>
          <w:noProof/>
        </w:rPr>
        <w:t>8</w:t>
      </w:r>
      <w:r w:rsidR="00627ED7">
        <w:rPr>
          <w:noProof/>
        </w:rPr>
        <w:fldChar w:fldCharType="end"/>
      </w:r>
      <w:bookmarkEnd w:id="188"/>
      <w:r>
        <w:t xml:space="preserve"> - Definitions of owc:Creator/</w:t>
      </w:r>
      <w:r w:rsidRPr="005C78BB">
        <w:t>OWC:</w:t>
      </w:r>
      <w:r>
        <w:t>CreatorApplication</w:t>
      </w:r>
      <w:r w:rsidRPr="005C78BB">
        <w:t xml:space="preserve"> </w:t>
      </w:r>
      <w:r>
        <w:t>elements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043"/>
        <w:gridCol w:w="2126"/>
        <w:gridCol w:w="1843"/>
      </w:tblGrid>
      <w:tr w:rsidR="00837D7B" w14:paraId="686F79FA" w14:textId="77777777" w:rsidTr="00837D7B">
        <w:trPr>
          <w:cantSplit/>
          <w:tblHeader/>
        </w:trPr>
        <w:tc>
          <w:tcPr>
            <w:tcW w:w="2061" w:type="dxa"/>
            <w:tcBorders>
              <w:top w:val="single" w:sz="12" w:space="0" w:color="auto"/>
              <w:bottom w:val="single" w:sz="12" w:space="0" w:color="auto"/>
            </w:tcBorders>
          </w:tcPr>
          <w:p w14:paraId="451AE8AF" w14:textId="77777777" w:rsidR="00837D7B" w:rsidRDefault="00837D7B" w:rsidP="00C24230">
            <w:pPr>
              <w:pStyle w:val="BodyTextIndent"/>
              <w:jc w:val="center"/>
              <w:rPr>
                <w:b/>
              </w:rPr>
            </w:pPr>
            <w:r>
              <w:rPr>
                <w:b/>
              </w:rPr>
              <w:t>Names: Conceptual</w:t>
            </w:r>
            <w:r>
              <w:rPr>
                <w:b/>
              </w:rPr>
              <w:br/>
            </w:r>
            <w:r w:rsidR="00C24230">
              <w:rPr>
                <w:b/>
              </w:rPr>
              <w:t xml:space="preserve">JSON </w:t>
            </w:r>
            <w:r>
              <w:rPr>
                <w:b/>
              </w:rPr>
              <w:t>mapping</w:t>
            </w:r>
          </w:p>
        </w:tc>
        <w:tc>
          <w:tcPr>
            <w:tcW w:w="3043" w:type="dxa"/>
            <w:tcBorders>
              <w:top w:val="single" w:sz="12" w:space="0" w:color="auto"/>
              <w:bottom w:val="single" w:sz="12" w:space="0" w:color="auto"/>
            </w:tcBorders>
          </w:tcPr>
          <w:p w14:paraId="345D5186" w14:textId="77777777" w:rsidR="00837D7B" w:rsidRDefault="00837D7B" w:rsidP="00837D7B">
            <w:pPr>
              <w:pStyle w:val="BodyTextIndent"/>
              <w:jc w:val="center"/>
              <w:rPr>
                <w:b/>
              </w:rPr>
            </w:pPr>
            <w:r>
              <w:rPr>
                <w:b/>
              </w:rPr>
              <w:t>Definition</w:t>
            </w:r>
          </w:p>
        </w:tc>
        <w:tc>
          <w:tcPr>
            <w:tcW w:w="2126" w:type="dxa"/>
            <w:tcBorders>
              <w:top w:val="single" w:sz="12" w:space="0" w:color="auto"/>
              <w:bottom w:val="single" w:sz="12" w:space="0" w:color="auto"/>
            </w:tcBorders>
          </w:tcPr>
          <w:p w14:paraId="7B0D543F" w14:textId="77777777" w:rsidR="00837D7B" w:rsidRDefault="00837D7B" w:rsidP="00837D7B">
            <w:pPr>
              <w:pStyle w:val="BodyTextIndent"/>
              <w:jc w:val="center"/>
              <w:rPr>
                <w:b/>
              </w:rPr>
            </w:pPr>
            <w:r>
              <w:rPr>
                <w:b/>
              </w:rPr>
              <w:t>Data type and values</w:t>
            </w:r>
          </w:p>
        </w:tc>
        <w:tc>
          <w:tcPr>
            <w:tcW w:w="1843" w:type="dxa"/>
            <w:tcBorders>
              <w:top w:val="single" w:sz="12" w:space="0" w:color="auto"/>
              <w:bottom w:val="single" w:sz="12" w:space="0" w:color="auto"/>
            </w:tcBorders>
          </w:tcPr>
          <w:p w14:paraId="4965FB88" w14:textId="77777777" w:rsidR="00837D7B" w:rsidRDefault="00837D7B" w:rsidP="00837D7B">
            <w:pPr>
              <w:pStyle w:val="BodyTextIndent"/>
              <w:jc w:val="center"/>
              <w:rPr>
                <w:b/>
              </w:rPr>
            </w:pPr>
            <w:r>
              <w:rPr>
                <w:b/>
              </w:rPr>
              <w:t>Multiplicity and use</w:t>
            </w:r>
          </w:p>
        </w:tc>
      </w:tr>
      <w:tr w:rsidR="00837D7B" w14:paraId="16392F81" w14:textId="77777777" w:rsidTr="00837D7B">
        <w:trPr>
          <w:cantSplit/>
        </w:trPr>
        <w:tc>
          <w:tcPr>
            <w:tcW w:w="2061" w:type="dxa"/>
            <w:tcBorders>
              <w:top w:val="single" w:sz="12" w:space="0" w:color="auto"/>
              <w:bottom w:val="single" w:sz="4" w:space="0" w:color="auto"/>
            </w:tcBorders>
            <w:shd w:val="clear" w:color="auto" w:fill="auto"/>
          </w:tcPr>
          <w:p w14:paraId="17A76967" w14:textId="77777777" w:rsidR="00837D7B" w:rsidRDefault="00837D7B" w:rsidP="00837D7B">
            <w:pPr>
              <w:pStyle w:val="BodyTextIndent"/>
            </w:pPr>
            <w:r>
              <w:t>Title</w:t>
            </w:r>
          </w:p>
          <w:p w14:paraId="0C835862" w14:textId="77777777" w:rsidR="00837D7B" w:rsidRPr="0048349A" w:rsidRDefault="00965C7E" w:rsidP="00C24230">
            <w:pPr>
              <w:pStyle w:val="BodyTextIndent"/>
              <w:ind w:left="0" w:firstLine="0"/>
            </w:pPr>
            <w:r>
              <w:rPr>
                <w:rFonts w:ascii="Courier New" w:hAnsi="Courier New" w:cs="Courier New"/>
                <w:sz w:val="18"/>
                <w:szCs w:val="18"/>
              </w:rPr>
              <w:t>&lt;xz&gt;.properties.</w:t>
            </w:r>
            <w:r w:rsidR="009C6925">
              <w:rPr>
                <w:rFonts w:ascii="Courier New" w:hAnsi="Courier New" w:cs="Courier New"/>
                <w:sz w:val="18"/>
                <w:szCs w:val="18"/>
              </w:rPr>
              <w:br/>
            </w:r>
            <w:r w:rsidR="00837D7B">
              <w:rPr>
                <w:rFonts w:ascii="Courier New" w:hAnsi="Courier New" w:cs="Courier New"/>
                <w:sz w:val="18"/>
                <w:szCs w:val="18"/>
              </w:rPr>
              <w:t>generator</w:t>
            </w:r>
            <w:r w:rsidR="00C24230">
              <w:rPr>
                <w:rFonts w:ascii="Courier New" w:hAnsi="Courier New" w:cs="Courier New"/>
                <w:sz w:val="18"/>
                <w:szCs w:val="18"/>
              </w:rPr>
              <w:t>.title</w:t>
            </w:r>
          </w:p>
        </w:tc>
        <w:tc>
          <w:tcPr>
            <w:tcW w:w="3043" w:type="dxa"/>
            <w:tcBorders>
              <w:top w:val="single" w:sz="12" w:space="0" w:color="auto"/>
              <w:bottom w:val="single" w:sz="4" w:space="0" w:color="auto"/>
            </w:tcBorders>
            <w:shd w:val="clear" w:color="auto" w:fill="auto"/>
          </w:tcPr>
          <w:p w14:paraId="25E2516A" w14:textId="71D8FD5F" w:rsidR="00837D7B" w:rsidRPr="00A01DA9" w:rsidRDefault="00837D7B" w:rsidP="00863CB4">
            <w:pPr>
              <w:pStyle w:val="BodyTextIndent"/>
              <w:rPr>
                <w:noProof/>
              </w:rPr>
            </w:pPr>
            <w:r w:rsidRPr="00490EC7">
              <w:rPr>
                <w:noProof/>
              </w:rPr>
              <w:t xml:space="preserve">Title or name of the application </w:t>
            </w:r>
          </w:p>
        </w:tc>
        <w:tc>
          <w:tcPr>
            <w:tcW w:w="2126" w:type="dxa"/>
            <w:tcBorders>
              <w:top w:val="single" w:sz="12" w:space="0" w:color="auto"/>
              <w:bottom w:val="single" w:sz="4" w:space="0" w:color="auto"/>
            </w:tcBorders>
            <w:shd w:val="clear" w:color="auto" w:fill="auto"/>
          </w:tcPr>
          <w:p w14:paraId="765A109E" w14:textId="77777777" w:rsidR="00837D7B" w:rsidRDefault="00837D7B" w:rsidP="00837D7B">
            <w:pPr>
              <w:pStyle w:val="BodyTextIndent"/>
              <w:rPr>
                <w:noProof/>
              </w:rPr>
            </w:pPr>
            <w:r>
              <w:t>String</w:t>
            </w:r>
            <w:r>
              <w:rPr>
                <w:noProof/>
              </w:rPr>
              <w:t xml:space="preserve"> </w:t>
            </w:r>
          </w:p>
          <w:p w14:paraId="783C77AE" w14:textId="77777777" w:rsidR="00837D7B" w:rsidRDefault="00837D7B" w:rsidP="00837D7B">
            <w:pPr>
              <w:pStyle w:val="BodyTextIndent"/>
              <w:rPr>
                <w:noProof/>
              </w:rPr>
            </w:pPr>
          </w:p>
        </w:tc>
        <w:tc>
          <w:tcPr>
            <w:tcW w:w="1843" w:type="dxa"/>
            <w:tcBorders>
              <w:top w:val="single" w:sz="12" w:space="0" w:color="auto"/>
              <w:bottom w:val="single" w:sz="4" w:space="0" w:color="auto"/>
            </w:tcBorders>
            <w:shd w:val="clear" w:color="auto" w:fill="auto"/>
          </w:tcPr>
          <w:p w14:paraId="42C838D6" w14:textId="77777777" w:rsidR="00837D7B" w:rsidRPr="00411689" w:rsidRDefault="00837D7B" w:rsidP="00837D7B">
            <w:pPr>
              <w:pStyle w:val="BodyTextIndent"/>
            </w:pPr>
            <w:r>
              <w:t>Zero or one (optional)</w:t>
            </w:r>
          </w:p>
        </w:tc>
      </w:tr>
      <w:tr w:rsidR="00837D7B" w14:paraId="5D038867" w14:textId="77777777" w:rsidTr="00837D7B">
        <w:trPr>
          <w:cantSplit/>
        </w:trPr>
        <w:tc>
          <w:tcPr>
            <w:tcW w:w="2061" w:type="dxa"/>
            <w:shd w:val="clear" w:color="auto" w:fill="auto"/>
          </w:tcPr>
          <w:p w14:paraId="2AE01F76" w14:textId="77777777" w:rsidR="00837D7B" w:rsidRDefault="00837D7B" w:rsidP="00837D7B">
            <w:pPr>
              <w:pStyle w:val="BodyTextIndent"/>
            </w:pPr>
            <w:r>
              <w:t>uri</w:t>
            </w:r>
            <w:r w:rsidRPr="0048349A">
              <w:t xml:space="preserve"> </w:t>
            </w:r>
          </w:p>
          <w:p w14:paraId="7323C329" w14:textId="77777777" w:rsidR="00837D7B" w:rsidRPr="0048349A" w:rsidRDefault="00965C7E" w:rsidP="00C24230">
            <w:pPr>
              <w:pStyle w:val="BodyTextIndent"/>
            </w:pPr>
            <w:r>
              <w:rPr>
                <w:rFonts w:ascii="Courier New" w:hAnsi="Courier New" w:cs="Courier New"/>
                <w:sz w:val="18"/>
                <w:szCs w:val="18"/>
              </w:rPr>
              <w:t>&lt;xz&gt;.properties.</w:t>
            </w:r>
            <w:r w:rsidR="009C6925">
              <w:rPr>
                <w:rFonts w:ascii="Courier New" w:hAnsi="Courier New" w:cs="Courier New"/>
                <w:sz w:val="18"/>
                <w:szCs w:val="18"/>
              </w:rPr>
              <w:br/>
            </w:r>
            <w:r w:rsidR="00837D7B">
              <w:rPr>
                <w:rFonts w:ascii="Courier New" w:hAnsi="Courier New" w:cs="Courier New"/>
                <w:sz w:val="18"/>
                <w:szCs w:val="18"/>
              </w:rPr>
              <w:t>generator</w:t>
            </w:r>
            <w:r w:rsidR="00C24230">
              <w:rPr>
                <w:rFonts w:ascii="Courier New" w:hAnsi="Courier New" w:cs="Courier New"/>
                <w:sz w:val="18"/>
                <w:szCs w:val="18"/>
              </w:rPr>
              <w:t>.</w:t>
            </w:r>
            <w:r w:rsidR="00837D7B">
              <w:rPr>
                <w:rFonts w:ascii="Courier New" w:hAnsi="Courier New" w:cs="Courier New"/>
                <w:sz w:val="18"/>
                <w:szCs w:val="18"/>
              </w:rPr>
              <w:t>uri</w:t>
            </w:r>
          </w:p>
        </w:tc>
        <w:tc>
          <w:tcPr>
            <w:tcW w:w="3043" w:type="dxa"/>
            <w:shd w:val="clear" w:color="auto" w:fill="auto"/>
          </w:tcPr>
          <w:p w14:paraId="3E02FF2B" w14:textId="37645BBB" w:rsidR="00837D7B" w:rsidRPr="00E50A2F" w:rsidRDefault="00837D7B" w:rsidP="00837D7B">
            <w:pPr>
              <w:pStyle w:val="BodyTextIndent"/>
              <w:rPr>
                <w:noProof/>
              </w:rPr>
            </w:pPr>
            <w:r w:rsidRPr="00E50A2F">
              <w:rPr>
                <w:noProof/>
              </w:rPr>
              <w:t>URI describing the creator application</w:t>
            </w:r>
          </w:p>
        </w:tc>
        <w:tc>
          <w:tcPr>
            <w:tcW w:w="2126" w:type="dxa"/>
            <w:shd w:val="clear" w:color="auto" w:fill="auto"/>
          </w:tcPr>
          <w:p w14:paraId="1403F774" w14:textId="77777777" w:rsidR="00837D7B" w:rsidRDefault="00837D7B" w:rsidP="00837D7B">
            <w:pPr>
              <w:pStyle w:val="BodyTextIndent"/>
            </w:pPr>
            <w:r>
              <w:t>URI</w:t>
            </w:r>
          </w:p>
        </w:tc>
        <w:tc>
          <w:tcPr>
            <w:tcW w:w="1843" w:type="dxa"/>
            <w:shd w:val="clear" w:color="auto" w:fill="auto"/>
          </w:tcPr>
          <w:p w14:paraId="7738E704" w14:textId="201FE8C8" w:rsidR="00837D7B" w:rsidRPr="00411689" w:rsidRDefault="00837D7B" w:rsidP="00D81C9A">
            <w:pPr>
              <w:pStyle w:val="BodyTextIndent"/>
            </w:pPr>
            <w:r>
              <w:t xml:space="preserve">Zero or </w:t>
            </w:r>
            <w:r w:rsidR="00D81C9A">
              <w:t xml:space="preserve">one </w:t>
            </w:r>
            <w:r>
              <w:t>(optional)</w:t>
            </w:r>
          </w:p>
        </w:tc>
      </w:tr>
      <w:tr w:rsidR="00837D7B" w14:paraId="71514D5D" w14:textId="77777777" w:rsidTr="00837D7B">
        <w:trPr>
          <w:cantSplit/>
        </w:trPr>
        <w:tc>
          <w:tcPr>
            <w:tcW w:w="2061" w:type="dxa"/>
          </w:tcPr>
          <w:p w14:paraId="6B94AC4F" w14:textId="0331FDF4" w:rsidR="00837D7B" w:rsidRDefault="00837D7B" w:rsidP="00837D7B">
            <w:pPr>
              <w:pStyle w:val="BodyTextIndent"/>
            </w:pPr>
            <w:r>
              <w:t>version</w:t>
            </w:r>
          </w:p>
          <w:p w14:paraId="41A34B2F" w14:textId="77777777" w:rsidR="00837D7B" w:rsidRPr="0048349A" w:rsidRDefault="00965C7E" w:rsidP="00C24230">
            <w:pPr>
              <w:pStyle w:val="BodyTextIndent"/>
            </w:pPr>
            <w:r>
              <w:rPr>
                <w:rFonts w:ascii="Courier New" w:hAnsi="Courier New" w:cs="Courier New"/>
                <w:sz w:val="18"/>
                <w:szCs w:val="18"/>
              </w:rPr>
              <w:t>&lt;xz&gt;.properties.</w:t>
            </w:r>
            <w:r w:rsidR="009C6925">
              <w:rPr>
                <w:rFonts w:ascii="Courier New" w:hAnsi="Courier New" w:cs="Courier New"/>
                <w:sz w:val="18"/>
                <w:szCs w:val="18"/>
              </w:rPr>
              <w:br/>
            </w:r>
            <w:r w:rsidR="00837D7B">
              <w:rPr>
                <w:rFonts w:ascii="Courier New" w:hAnsi="Courier New" w:cs="Courier New"/>
                <w:sz w:val="18"/>
                <w:szCs w:val="18"/>
              </w:rPr>
              <w:t>generator</w:t>
            </w:r>
            <w:r w:rsidR="00C24230">
              <w:rPr>
                <w:rFonts w:ascii="Courier New" w:hAnsi="Courier New" w:cs="Courier New"/>
                <w:sz w:val="18"/>
                <w:szCs w:val="18"/>
              </w:rPr>
              <w:t>.</w:t>
            </w:r>
            <w:r w:rsidR="009C6925">
              <w:rPr>
                <w:rFonts w:ascii="Courier New" w:hAnsi="Courier New" w:cs="Courier New"/>
                <w:sz w:val="18"/>
                <w:szCs w:val="18"/>
              </w:rPr>
              <w:br/>
            </w:r>
            <w:r w:rsidR="00837D7B">
              <w:rPr>
                <w:rFonts w:ascii="Courier New" w:hAnsi="Courier New" w:cs="Courier New"/>
                <w:sz w:val="18"/>
                <w:szCs w:val="18"/>
              </w:rPr>
              <w:t>version</w:t>
            </w:r>
          </w:p>
        </w:tc>
        <w:tc>
          <w:tcPr>
            <w:tcW w:w="3043" w:type="dxa"/>
          </w:tcPr>
          <w:p w14:paraId="308826E9" w14:textId="77777777" w:rsidR="00837D7B" w:rsidRPr="00A01DA9" w:rsidRDefault="00837D7B" w:rsidP="00837D7B">
            <w:pPr>
              <w:pStyle w:val="BodyTextIndent"/>
              <w:rPr>
                <w:noProof/>
              </w:rPr>
            </w:pPr>
            <w:r>
              <w:rPr>
                <w:noProof/>
              </w:rPr>
              <w:t>Version of the creator application</w:t>
            </w:r>
          </w:p>
        </w:tc>
        <w:tc>
          <w:tcPr>
            <w:tcW w:w="2126" w:type="dxa"/>
          </w:tcPr>
          <w:p w14:paraId="72499481" w14:textId="77777777" w:rsidR="00837D7B" w:rsidRDefault="00837D7B" w:rsidP="00837D7B">
            <w:pPr>
              <w:pStyle w:val="BodyTextIndent"/>
              <w:rPr>
                <w:noProof/>
              </w:rPr>
            </w:pPr>
            <w:r>
              <w:t>String</w:t>
            </w:r>
            <w:r>
              <w:rPr>
                <w:noProof/>
              </w:rPr>
              <w:t xml:space="preserve"> </w:t>
            </w:r>
          </w:p>
          <w:p w14:paraId="0BD30D3B" w14:textId="77777777" w:rsidR="00837D7B" w:rsidRDefault="00837D7B" w:rsidP="00837D7B">
            <w:pPr>
              <w:pStyle w:val="BodyTextIndent"/>
            </w:pPr>
          </w:p>
        </w:tc>
        <w:tc>
          <w:tcPr>
            <w:tcW w:w="1843" w:type="dxa"/>
          </w:tcPr>
          <w:p w14:paraId="3AAF475B" w14:textId="2FE81D15" w:rsidR="00837D7B" w:rsidRPr="00411689" w:rsidRDefault="00837D7B" w:rsidP="00D81C9A">
            <w:pPr>
              <w:pStyle w:val="BodyTextIndent"/>
            </w:pPr>
            <w:r>
              <w:t xml:space="preserve">Zero or </w:t>
            </w:r>
            <w:r w:rsidR="00D81C9A">
              <w:t xml:space="preserve">one </w:t>
            </w:r>
            <w:r>
              <w:t>(optional)</w:t>
            </w:r>
          </w:p>
        </w:tc>
      </w:tr>
      <w:tr w:rsidR="00837D7B" w14:paraId="6569008D" w14:textId="77777777" w:rsidTr="00837D7B">
        <w:trPr>
          <w:cantSplit/>
        </w:trPr>
        <w:tc>
          <w:tcPr>
            <w:tcW w:w="9073" w:type="dxa"/>
            <w:gridSpan w:val="4"/>
          </w:tcPr>
          <w:p w14:paraId="5711EAC9" w14:textId="77777777" w:rsidR="00837D7B" w:rsidRPr="00B23C0B" w:rsidRDefault="00837D7B" w:rsidP="00837D7B">
            <w:pPr>
              <w:tabs>
                <w:tab w:val="left" w:pos="252"/>
              </w:tabs>
              <w:spacing w:after="0"/>
              <w:rPr>
                <w:b/>
                <w:bCs/>
              </w:rPr>
            </w:pPr>
          </w:p>
        </w:tc>
      </w:tr>
    </w:tbl>
    <w:p w14:paraId="084711C5" w14:textId="77777777" w:rsidR="00C24230" w:rsidRDefault="00C24230" w:rsidP="00837D7B">
      <w:pPr>
        <w:rPr>
          <w:lang w:eastAsia="en-GB"/>
        </w:rPr>
      </w:pPr>
    </w:p>
    <w:p w14:paraId="29815F4D" w14:textId="77777777" w:rsid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w:t>
      </w:r>
    </w:p>
    <w:p w14:paraId="6331D14E" w14:textId="77777777" w:rsid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"type": "FeatureCollection",</w:t>
      </w:r>
    </w:p>
    <w:p w14:paraId="0937905B" w14:textId="77777777" w:rsidR="00ED64B6" w:rsidRPr="00121B97"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33A99F91" w14:textId="77777777" w:rsid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0D5B5379" w14:textId="77777777" w:rsid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p>
    <w:p w14:paraId="039DFB9D" w14:textId="77777777" w:rsidR="00ED64B6" w:rsidRP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D64B6">
        <w:rPr>
          <w:rFonts w:ascii="Courier New" w:hAnsi="Courier New" w:cs="Courier New"/>
          <w:color w:val="5B4221"/>
          <w:sz w:val="18"/>
          <w:szCs w:val="18"/>
          <w:lang w:eastAsia="en-GB"/>
        </w:rPr>
        <w:t>"generator" : {</w:t>
      </w:r>
    </w:p>
    <w:p w14:paraId="5ECA616B" w14:textId="77777777" w:rsidR="00ED64B6" w:rsidRP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D64B6">
        <w:rPr>
          <w:rFonts w:ascii="Courier New" w:hAnsi="Courier New" w:cs="Courier New"/>
          <w:color w:val="5B4221"/>
          <w:sz w:val="18"/>
          <w:szCs w:val="18"/>
          <w:lang w:eastAsia="en-GB"/>
        </w:rPr>
        <w:t>"title": "Web Enterprise Suite",</w:t>
      </w:r>
    </w:p>
    <w:p w14:paraId="1508263B" w14:textId="77777777" w:rsidR="00ED64B6" w:rsidRP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D64B6">
        <w:rPr>
          <w:rFonts w:ascii="Courier New" w:hAnsi="Courier New" w:cs="Courier New"/>
          <w:color w:val="5B4221"/>
          <w:sz w:val="18"/>
          <w:szCs w:val="18"/>
          <w:lang w:eastAsia="en-GB"/>
        </w:rPr>
        <w:t>"uri": "http://www.somewebside.org/WebEnterpriseSuite"</w:t>
      </w:r>
    </w:p>
    <w:p w14:paraId="74AF6F89" w14:textId="77777777" w:rsid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ED64B6">
        <w:rPr>
          <w:rFonts w:ascii="Courier New" w:hAnsi="Courier New" w:cs="Courier New"/>
          <w:color w:val="5B4221"/>
          <w:sz w:val="18"/>
          <w:szCs w:val="18"/>
          <w:lang w:eastAsia="en-GB"/>
        </w:rPr>
        <w:t>},</w:t>
      </w:r>
    </w:p>
    <w:p w14:paraId="0956CD43" w14:textId="77777777" w:rsid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20D4BCB" w14:textId="77777777" w:rsid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33219D63" w14:textId="77777777" w:rsid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14F4A">
        <w:rPr>
          <w:rFonts w:ascii="Courier New" w:hAnsi="Courier New" w:cs="Courier New"/>
          <w:color w:val="5B4221"/>
          <w:sz w:val="18"/>
          <w:szCs w:val="18"/>
          <w:lang w:eastAsia="en-GB"/>
        </w:rPr>
        <w:t>"features": [</w:t>
      </w:r>
      <w:r>
        <w:rPr>
          <w:rFonts w:ascii="Courier New" w:hAnsi="Courier New" w:cs="Courier New"/>
          <w:color w:val="5B4221"/>
          <w:sz w:val="18"/>
          <w:szCs w:val="18"/>
          <w:lang w:eastAsia="en-GB"/>
        </w:rPr>
        <w:t>{</w:t>
      </w:r>
    </w:p>
    <w:p w14:paraId="2B9FB55C" w14:textId="77777777" w:rsid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28FD4E75" w14:textId="77777777" w:rsidR="00ED64B6"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18B7B5A6" w14:textId="77777777" w:rsidR="00ED64B6" w:rsidRPr="00C14F4A" w:rsidRDefault="00ED64B6" w:rsidP="00ED64B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2040D5EB" w14:textId="77777777" w:rsidR="00C24230" w:rsidRPr="003E15BD" w:rsidRDefault="00C24230" w:rsidP="00837D7B">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725B6326" w14:textId="77777777" w:rsidR="00837D7B" w:rsidRPr="00CD6B35" w:rsidRDefault="00837D7B" w:rsidP="00837D7B"/>
    <w:p w14:paraId="36F78D49" w14:textId="77777777" w:rsidR="00837D7B" w:rsidRPr="005C78BB" w:rsidRDefault="00837D7B" w:rsidP="00837D7B">
      <w:pPr>
        <w:pStyle w:val="Heading4"/>
        <w:spacing w:after="240"/>
      </w:pPr>
      <w:r>
        <w:lastRenderedPageBreak/>
        <w:t>title</w:t>
      </w:r>
      <w:r w:rsidRPr="005C78BB">
        <w:t xml:space="preserve"> </w:t>
      </w:r>
    </w:p>
    <w:p w14:paraId="51F3F353"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965C7E">
        <w:rPr>
          <w:lang w:eastAsia="en-GB"/>
        </w:rPr>
        <w:t>&lt;xz&gt;.properties.generator</w:t>
      </w:r>
      <w:r w:rsidR="008307FA">
        <w:rPr>
          <w:lang w:eastAsia="en-GB"/>
        </w:rPr>
        <w:t>.title</w:t>
      </w:r>
    </w:p>
    <w:p w14:paraId="16CA8DC6" w14:textId="5DCAE979" w:rsidR="00837D7B" w:rsidRPr="005C78BB" w:rsidRDefault="00837D7B" w:rsidP="00837D7B">
      <w:pPr>
        <w:rPr>
          <w:lang w:eastAsia="en-GB"/>
        </w:rPr>
      </w:pPr>
      <w:r>
        <w:rPr>
          <w:lang w:eastAsia="en-GB"/>
        </w:rPr>
        <w:t>The content of this element SHALL be a human-readable text (character string)</w:t>
      </w:r>
      <w:r w:rsidR="00BD4B90">
        <w:rPr>
          <w:lang w:eastAsia="en-GB"/>
        </w:rPr>
        <w:t>.</w:t>
      </w:r>
    </w:p>
    <w:p w14:paraId="73AD9781" w14:textId="77777777" w:rsidR="00837D7B" w:rsidRPr="000626F4" w:rsidRDefault="00837D7B" w:rsidP="00837D7B">
      <w:pPr>
        <w:pStyle w:val="Heading4"/>
        <w:spacing w:after="240"/>
      </w:pPr>
      <w:r>
        <w:t>uri</w:t>
      </w:r>
      <w:r w:rsidRPr="000626F4">
        <w:t xml:space="preserve"> </w:t>
      </w:r>
    </w:p>
    <w:p w14:paraId="659A2101" w14:textId="77777777" w:rsidR="00837D7B" w:rsidRPr="00F912FA" w:rsidRDefault="00837D7B" w:rsidP="00837D7B">
      <w:pPr>
        <w:rPr>
          <w:color w:val="000000" w:themeColor="text1"/>
          <w:lang w:eastAsia="en-GB"/>
        </w:rPr>
      </w:pPr>
      <w:r w:rsidRPr="00F912FA">
        <w:rPr>
          <w:b/>
          <w:bCs/>
          <w:color w:val="000000" w:themeColor="text1"/>
          <w:lang w:eastAsia="en-GB"/>
        </w:rPr>
        <w:t>Path</w:t>
      </w:r>
      <w:r w:rsidRPr="00F912FA">
        <w:rPr>
          <w:color w:val="000000" w:themeColor="text1"/>
          <w:lang w:eastAsia="en-GB"/>
        </w:rPr>
        <w:t xml:space="preserve">: </w:t>
      </w:r>
      <w:r w:rsidR="00965C7E">
        <w:rPr>
          <w:lang w:eastAsia="en-GB"/>
        </w:rPr>
        <w:t>&lt;xz&gt;.properties.generator.</w:t>
      </w:r>
      <w:r>
        <w:rPr>
          <w:color w:val="000000" w:themeColor="text1"/>
          <w:lang w:eastAsia="en-GB"/>
        </w:rPr>
        <w:t>uri</w:t>
      </w:r>
    </w:p>
    <w:p w14:paraId="64F107FD" w14:textId="77777777" w:rsidR="00837D7B" w:rsidRPr="00F912FA" w:rsidRDefault="00837D7B" w:rsidP="00837D7B">
      <w:pPr>
        <w:rPr>
          <w:color w:val="000000" w:themeColor="text1"/>
          <w:lang w:eastAsia="en-GB"/>
        </w:rPr>
      </w:pPr>
      <w:r>
        <w:rPr>
          <w:color w:val="000000" w:themeColor="text1"/>
          <w:lang w:eastAsia="en-GB"/>
        </w:rPr>
        <w:t xml:space="preserve">The optional </w:t>
      </w:r>
      <w:r w:rsidRPr="007E710F">
        <w:rPr>
          <w:i/>
          <w:color w:val="000000" w:themeColor="text1"/>
          <w:lang w:eastAsia="en-GB"/>
        </w:rPr>
        <w:t>uri</w:t>
      </w:r>
      <w:r>
        <w:rPr>
          <w:color w:val="000000" w:themeColor="text1"/>
          <w:lang w:eastAsia="en-GB"/>
        </w:rPr>
        <w:t xml:space="preserve"> attribute is a URI that when dereferenced SHALL </w:t>
      </w:r>
      <w:r w:rsidRPr="000E375D">
        <w:rPr>
          <w:color w:val="000000" w:themeColor="text1"/>
          <w:lang w:eastAsia="en-GB"/>
        </w:rPr>
        <w:t>produce a</w:t>
      </w:r>
      <w:r>
        <w:rPr>
          <w:color w:val="000000" w:themeColor="text1"/>
          <w:lang w:eastAsia="en-GB"/>
        </w:rPr>
        <w:t xml:space="preserve"> </w:t>
      </w:r>
      <w:r w:rsidRPr="000E375D">
        <w:rPr>
          <w:color w:val="000000" w:themeColor="text1"/>
          <w:lang w:eastAsia="en-GB"/>
        </w:rPr>
        <w:t xml:space="preserve">representation that is relevant to </w:t>
      </w:r>
      <w:r>
        <w:rPr>
          <w:color w:val="000000" w:themeColor="text1"/>
          <w:lang w:eastAsia="en-GB"/>
        </w:rPr>
        <w:t>the client (web address).</w:t>
      </w:r>
    </w:p>
    <w:p w14:paraId="0DCC72F1" w14:textId="77777777" w:rsidR="00837D7B" w:rsidRPr="000626F4" w:rsidRDefault="00837D7B" w:rsidP="00837D7B">
      <w:pPr>
        <w:pStyle w:val="Heading4"/>
        <w:spacing w:after="240"/>
      </w:pPr>
      <w:r>
        <w:t>version</w:t>
      </w:r>
      <w:r w:rsidRPr="000626F4">
        <w:t xml:space="preserve"> </w:t>
      </w:r>
    </w:p>
    <w:p w14:paraId="77624EF4" w14:textId="77777777" w:rsidR="00837D7B" w:rsidRPr="005C78BB" w:rsidRDefault="00837D7B" w:rsidP="00837D7B">
      <w:pPr>
        <w:rPr>
          <w:lang w:eastAsia="en-GB"/>
        </w:rPr>
      </w:pPr>
      <w:r w:rsidRPr="005C78BB">
        <w:rPr>
          <w:b/>
          <w:bCs/>
          <w:lang w:eastAsia="en-GB"/>
        </w:rPr>
        <w:t>Path</w:t>
      </w:r>
      <w:r w:rsidRPr="005C78BB">
        <w:rPr>
          <w:lang w:eastAsia="en-GB"/>
        </w:rPr>
        <w:t xml:space="preserve">: </w:t>
      </w:r>
      <w:r w:rsidR="00965C7E">
        <w:rPr>
          <w:lang w:eastAsia="en-GB"/>
        </w:rPr>
        <w:t>&lt;xz&gt;.properties.generator.</w:t>
      </w:r>
      <w:r>
        <w:rPr>
          <w:lang w:eastAsia="en-GB"/>
        </w:rPr>
        <w:t>version</w:t>
      </w:r>
    </w:p>
    <w:p w14:paraId="117BEAD1" w14:textId="77777777" w:rsidR="00837D7B" w:rsidRDefault="00837D7B" w:rsidP="00837D7B">
      <w:pPr>
        <w:rPr>
          <w:lang w:eastAsia="en-GB"/>
        </w:rPr>
      </w:pPr>
      <w:r>
        <w:rPr>
          <w:lang w:eastAsia="en-GB"/>
        </w:rPr>
        <w:t xml:space="preserve">The optional </w:t>
      </w:r>
      <w:r w:rsidRPr="007E710F">
        <w:rPr>
          <w:i/>
          <w:lang w:eastAsia="en-GB"/>
        </w:rPr>
        <w:t>version</w:t>
      </w:r>
      <w:r>
        <w:rPr>
          <w:lang w:eastAsia="en-GB"/>
        </w:rPr>
        <w:t xml:space="preserve"> attribute is a character string that conveys the version of the generating application.</w:t>
      </w:r>
    </w:p>
    <w:p w14:paraId="59EC1749" w14:textId="77777777" w:rsidR="00837D7B" w:rsidRPr="00570AB6" w:rsidRDefault="00837D7B" w:rsidP="00837D7B">
      <w:pPr>
        <w:pStyle w:val="Heading3"/>
        <w:spacing w:after="240"/>
      </w:pPr>
      <w:bookmarkStart w:id="189" w:name="_Ref231519195"/>
      <w:bookmarkStart w:id="190" w:name="_Toc358030856"/>
      <w:bookmarkStart w:id="191" w:name="_Toc293225283"/>
      <w:r>
        <w:t>DataType</w:t>
      </w:r>
      <w:r w:rsidRPr="005C78BB">
        <w:t xml:space="preserve"> </w:t>
      </w:r>
      <w:r>
        <w:t>OWC:Creator/</w:t>
      </w:r>
      <w:r w:rsidRPr="005C78BB">
        <w:t>OWC:</w:t>
      </w:r>
      <w:r>
        <w:t>CreatorDisplay</w:t>
      </w:r>
      <w:bookmarkEnd w:id="189"/>
      <w:bookmarkEnd w:id="190"/>
      <w:bookmarkEnd w:id="191"/>
      <w:r w:rsidRPr="005C78BB">
        <w:t xml:space="preserve"> </w:t>
      </w:r>
    </w:p>
    <w:p w14:paraId="514630AC" w14:textId="0A4AD4AB" w:rsidR="00837D7B" w:rsidRDefault="00837D7B" w:rsidP="00837D7B">
      <w:r>
        <w:rPr>
          <w:color w:val="000000" w:themeColor="text1"/>
          <w:lang w:eastAsia="en-GB"/>
        </w:rPr>
        <w:t xml:space="preserve">The OWC:CreatorDisplay class </w:t>
      </w:r>
      <w:r w:rsidRPr="00083F60">
        <w:rPr>
          <w:color w:val="000000" w:themeColor="text1"/>
          <w:lang w:eastAsia="en-GB"/>
        </w:rPr>
        <w:t>provides place to encode information related to the display area used in the creator application when the OWS Co</w:t>
      </w:r>
      <w:r>
        <w:rPr>
          <w:color w:val="000000" w:themeColor="text1"/>
          <w:lang w:eastAsia="en-GB"/>
        </w:rPr>
        <w:t>ntext document was produced. This class is optional and intended for creator applications that use a graphical user interface with a geographical display within a fixed pixel size and not scalable to different computational devices. The</w:t>
      </w:r>
      <w:r w:rsidRPr="00083F60">
        <w:rPr>
          <w:color w:val="000000" w:themeColor="text1"/>
          <w:lang w:eastAsia="en-GB"/>
        </w:rPr>
        <w:t xml:space="preserve"> set of properties </w:t>
      </w:r>
      <w:r>
        <w:rPr>
          <w:color w:val="000000" w:themeColor="text1"/>
          <w:lang w:eastAsia="en-GB"/>
        </w:rPr>
        <w:t xml:space="preserve">of this class are only informative and creator applications </w:t>
      </w:r>
      <w:r w:rsidR="00402669">
        <w:rPr>
          <w:color w:val="000000" w:themeColor="text1"/>
          <w:lang w:eastAsia="en-GB"/>
        </w:rPr>
        <w:t>should not</w:t>
      </w:r>
      <w:r>
        <w:rPr>
          <w:color w:val="000000" w:themeColor="text1"/>
          <w:lang w:eastAsia="en-GB"/>
        </w:rPr>
        <w:t xml:space="preserve"> expect clients to use them to reproduce the original graphical display. Client applications </w:t>
      </w:r>
      <w:r w:rsidR="00402669">
        <w:rPr>
          <w:color w:val="000000" w:themeColor="text1"/>
          <w:lang w:eastAsia="en-GB"/>
        </w:rPr>
        <w:t>may not</w:t>
      </w:r>
      <w:r>
        <w:rPr>
          <w:color w:val="000000" w:themeColor="text1"/>
          <w:lang w:eastAsia="en-GB"/>
        </w:rPr>
        <w:t xml:space="preserve"> use the information of this class to define the size of their own graphical interface</w:t>
      </w:r>
      <w:r w:rsidR="00863CB4">
        <w:rPr>
          <w:color w:val="000000" w:themeColor="text1"/>
          <w:lang w:eastAsia="en-GB"/>
        </w:rPr>
        <w:t xml:space="preserve"> and t</w:t>
      </w:r>
      <w:r>
        <w:rPr>
          <w:color w:val="000000" w:themeColor="text1"/>
          <w:lang w:eastAsia="en-GB"/>
        </w:rPr>
        <w:t>he values present on this class are to be considered as creator application metadata</w:t>
      </w:r>
      <w:r w:rsidR="00863CB4">
        <w:rPr>
          <w:color w:val="000000" w:themeColor="text1"/>
          <w:lang w:eastAsia="en-GB"/>
        </w:rPr>
        <w:t>.</w:t>
      </w:r>
      <w:r>
        <w:rPr>
          <w:color w:val="000000" w:themeColor="text1"/>
          <w:lang w:eastAsia="en-GB"/>
        </w:rPr>
        <w:t xml:space="preserve"> </w:t>
      </w:r>
      <w:r w:rsidR="00402669">
        <w:rPr>
          <w:color w:val="000000" w:themeColor="text1"/>
          <w:lang w:eastAsia="en-GB"/>
        </w:rPr>
        <w:t xml:space="preserve">In addition, the </w:t>
      </w:r>
      <w:r>
        <w:rPr>
          <w:color w:val="000000" w:themeColor="text1"/>
          <w:lang w:eastAsia="en-GB"/>
        </w:rPr>
        <w:t xml:space="preserve">presence of this class in a Context document </w:t>
      </w:r>
      <w:r w:rsidR="00402669">
        <w:rPr>
          <w:color w:val="000000" w:themeColor="text1"/>
          <w:lang w:eastAsia="en-GB"/>
        </w:rPr>
        <w:t>should not</w:t>
      </w:r>
      <w:r>
        <w:rPr>
          <w:color w:val="000000" w:themeColor="text1"/>
          <w:lang w:eastAsia="en-GB"/>
        </w:rPr>
        <w:t xml:space="preserve"> be considered an indication of any type of limitation or constraint of the Context resources (</w:t>
      </w:r>
      <w:r w:rsidR="008307FA">
        <w:rPr>
          <w:i/>
          <w:color w:val="000000" w:themeColor="text1"/>
          <w:lang w:eastAsia="en-GB"/>
        </w:rPr>
        <w:t>features</w:t>
      </w:r>
      <w:r>
        <w:rPr>
          <w:color w:val="000000" w:themeColor="text1"/>
          <w:lang w:eastAsia="en-GB"/>
        </w:rPr>
        <w:t xml:space="preserve"> elements). </w:t>
      </w:r>
      <w:r w:rsidRPr="00F912FA">
        <w:rPr>
          <w:color w:val="000000" w:themeColor="text1"/>
          <w:lang w:eastAsia="en-GB"/>
        </w:rPr>
        <w:t>The mapping between the OWC:</w:t>
      </w:r>
      <w:r>
        <w:t>CreatorDisplay</w:t>
      </w:r>
      <w:r w:rsidRPr="005C78BB">
        <w:t xml:space="preserve"> </w:t>
      </w:r>
      <w:r>
        <w:rPr>
          <w:color w:val="000000" w:themeColor="text1"/>
          <w:lang w:eastAsia="en-GB"/>
        </w:rPr>
        <w:t xml:space="preserve">Class and </w:t>
      </w:r>
      <w:r w:rsidR="008307FA">
        <w:rPr>
          <w:color w:val="000000" w:themeColor="text1"/>
          <w:lang w:eastAsia="en-GB"/>
        </w:rPr>
        <w:t>JSON</w:t>
      </w:r>
      <w:r>
        <w:rPr>
          <w:color w:val="000000" w:themeColor="text1"/>
          <w:lang w:eastAsia="en-GB"/>
        </w:rPr>
        <w:t xml:space="preserve"> encoding</w:t>
      </w:r>
      <w:r w:rsidRPr="00F912FA">
        <w:rPr>
          <w:color w:val="000000" w:themeColor="text1"/>
          <w:lang w:eastAsia="en-GB"/>
        </w:rPr>
        <w:t xml:space="preserve"> is shown in the table below.</w:t>
      </w:r>
    </w:p>
    <w:p w14:paraId="0CC61892" w14:textId="77777777" w:rsidR="00837D7B" w:rsidRDefault="00837D7B" w:rsidP="00837D7B">
      <w:pPr>
        <w:pStyle w:val="Tabletitle"/>
      </w:pPr>
      <w:bookmarkStart w:id="192" w:name="_Ref231519964"/>
      <w:r>
        <w:t xml:space="preserve">Table </w:t>
      </w:r>
      <w:r w:rsidR="00627ED7">
        <w:fldChar w:fldCharType="begin"/>
      </w:r>
      <w:r w:rsidR="004712E4">
        <w:instrText xml:space="preserve"> SEQ Table \* ARABIC </w:instrText>
      </w:r>
      <w:r w:rsidR="00627ED7">
        <w:fldChar w:fldCharType="separate"/>
      </w:r>
      <w:r w:rsidR="00DB7D94">
        <w:rPr>
          <w:noProof/>
        </w:rPr>
        <w:t>9</w:t>
      </w:r>
      <w:r w:rsidR="00627ED7">
        <w:rPr>
          <w:noProof/>
        </w:rPr>
        <w:fldChar w:fldCharType="end"/>
      </w:r>
      <w:bookmarkEnd w:id="192"/>
      <w:r>
        <w:t xml:space="preserve"> - Definitions of owc:CreatorDisplay</w:t>
      </w:r>
      <w:r w:rsidRPr="005C78BB">
        <w:t xml:space="preserve"> </w:t>
      </w:r>
      <w:r>
        <w:t>elements</w:t>
      </w:r>
    </w:p>
    <w:tbl>
      <w:tblPr>
        <w:tblW w:w="8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043"/>
        <w:gridCol w:w="1559"/>
        <w:gridCol w:w="1843"/>
      </w:tblGrid>
      <w:tr w:rsidR="00837D7B" w14:paraId="6C10C58D" w14:textId="77777777" w:rsidTr="008307FA">
        <w:trPr>
          <w:cantSplit/>
          <w:tblHeader/>
        </w:trPr>
        <w:tc>
          <w:tcPr>
            <w:tcW w:w="2410" w:type="dxa"/>
            <w:tcBorders>
              <w:top w:val="single" w:sz="12" w:space="0" w:color="auto"/>
              <w:bottom w:val="single" w:sz="12" w:space="0" w:color="auto"/>
            </w:tcBorders>
          </w:tcPr>
          <w:p w14:paraId="26A9439A" w14:textId="77777777" w:rsidR="00837D7B" w:rsidRDefault="00837D7B" w:rsidP="008307FA">
            <w:pPr>
              <w:pStyle w:val="BodyTextIndent"/>
              <w:jc w:val="center"/>
              <w:rPr>
                <w:b/>
              </w:rPr>
            </w:pPr>
            <w:r>
              <w:rPr>
                <w:b/>
              </w:rPr>
              <w:t>Names: Conceptual</w:t>
            </w:r>
            <w:r>
              <w:rPr>
                <w:b/>
              </w:rPr>
              <w:br/>
            </w:r>
            <w:r w:rsidR="008307FA">
              <w:rPr>
                <w:b/>
              </w:rPr>
              <w:t>JSON</w:t>
            </w:r>
            <w:r>
              <w:rPr>
                <w:b/>
              </w:rPr>
              <w:t xml:space="preserve"> mapping</w:t>
            </w:r>
          </w:p>
        </w:tc>
        <w:tc>
          <w:tcPr>
            <w:tcW w:w="3043" w:type="dxa"/>
            <w:tcBorders>
              <w:top w:val="single" w:sz="12" w:space="0" w:color="auto"/>
              <w:bottom w:val="single" w:sz="12" w:space="0" w:color="auto"/>
            </w:tcBorders>
          </w:tcPr>
          <w:p w14:paraId="46932504" w14:textId="77777777" w:rsidR="00837D7B" w:rsidRDefault="00837D7B" w:rsidP="00837D7B">
            <w:pPr>
              <w:pStyle w:val="BodyTextIndent"/>
              <w:jc w:val="center"/>
              <w:rPr>
                <w:b/>
              </w:rPr>
            </w:pPr>
            <w:r>
              <w:rPr>
                <w:b/>
              </w:rPr>
              <w:t>Definition</w:t>
            </w:r>
          </w:p>
        </w:tc>
        <w:tc>
          <w:tcPr>
            <w:tcW w:w="1559" w:type="dxa"/>
            <w:tcBorders>
              <w:top w:val="single" w:sz="12" w:space="0" w:color="auto"/>
              <w:bottom w:val="single" w:sz="12" w:space="0" w:color="auto"/>
            </w:tcBorders>
          </w:tcPr>
          <w:p w14:paraId="15FFDB87" w14:textId="77777777" w:rsidR="00837D7B" w:rsidRDefault="00837D7B" w:rsidP="00837D7B">
            <w:pPr>
              <w:pStyle w:val="BodyTextIndent"/>
              <w:jc w:val="center"/>
              <w:rPr>
                <w:b/>
              </w:rPr>
            </w:pPr>
            <w:r>
              <w:rPr>
                <w:b/>
              </w:rPr>
              <w:t>Data type and values</w:t>
            </w:r>
          </w:p>
        </w:tc>
        <w:tc>
          <w:tcPr>
            <w:tcW w:w="1843" w:type="dxa"/>
            <w:tcBorders>
              <w:top w:val="single" w:sz="12" w:space="0" w:color="auto"/>
              <w:bottom w:val="single" w:sz="12" w:space="0" w:color="auto"/>
            </w:tcBorders>
          </w:tcPr>
          <w:p w14:paraId="1395920D" w14:textId="77777777" w:rsidR="00837D7B" w:rsidRDefault="00837D7B" w:rsidP="00837D7B">
            <w:pPr>
              <w:pStyle w:val="BodyTextIndent"/>
              <w:jc w:val="center"/>
              <w:rPr>
                <w:b/>
              </w:rPr>
            </w:pPr>
            <w:r>
              <w:rPr>
                <w:b/>
              </w:rPr>
              <w:t>Multiplicity and use</w:t>
            </w:r>
          </w:p>
        </w:tc>
      </w:tr>
      <w:tr w:rsidR="00837D7B" w14:paraId="03D7709F" w14:textId="77777777" w:rsidTr="008307FA">
        <w:trPr>
          <w:cantSplit/>
        </w:trPr>
        <w:tc>
          <w:tcPr>
            <w:tcW w:w="2410" w:type="dxa"/>
            <w:tcBorders>
              <w:top w:val="single" w:sz="12" w:space="0" w:color="auto"/>
              <w:bottom w:val="single" w:sz="4" w:space="0" w:color="auto"/>
            </w:tcBorders>
            <w:shd w:val="clear" w:color="auto" w:fill="auto"/>
          </w:tcPr>
          <w:p w14:paraId="5A77A157" w14:textId="77777777" w:rsidR="00837D7B" w:rsidRDefault="00837D7B" w:rsidP="00837D7B">
            <w:pPr>
              <w:pStyle w:val="BodyTextIndent"/>
            </w:pPr>
            <w:r>
              <w:t>pixelWidth</w:t>
            </w:r>
          </w:p>
          <w:p w14:paraId="3A756ED5" w14:textId="77777777" w:rsidR="00837D7B" w:rsidRPr="0048349A" w:rsidRDefault="00965C7E" w:rsidP="006C4620">
            <w:pPr>
              <w:pStyle w:val="BodyTextIndent"/>
            </w:pPr>
            <w:r w:rsidRPr="006C4620">
              <w:rPr>
                <w:rFonts w:ascii="Courier New" w:hAnsi="Courier New" w:cs="Courier New"/>
                <w:sz w:val="18"/>
                <w:szCs w:val="18"/>
              </w:rPr>
              <w:t>&lt;xz&gt;.properties.</w:t>
            </w:r>
            <w:r>
              <w:rPr>
                <w:rFonts w:ascii="Courier New" w:hAnsi="Courier New" w:cs="Courier New"/>
                <w:sz w:val="18"/>
                <w:szCs w:val="18"/>
              </w:rPr>
              <w:t xml:space="preserve"> </w:t>
            </w:r>
            <w:r w:rsidR="008307FA">
              <w:rPr>
                <w:rFonts w:ascii="Courier New" w:hAnsi="Courier New" w:cs="Courier New"/>
                <w:sz w:val="18"/>
                <w:szCs w:val="18"/>
              </w:rPr>
              <w:t>display.</w:t>
            </w:r>
            <w:r w:rsidR="00837D7B">
              <w:rPr>
                <w:rFonts w:ascii="Courier New" w:hAnsi="Courier New" w:cs="Courier New"/>
                <w:sz w:val="18"/>
                <w:szCs w:val="18"/>
              </w:rPr>
              <w:t>pixelWidth</w:t>
            </w:r>
          </w:p>
        </w:tc>
        <w:tc>
          <w:tcPr>
            <w:tcW w:w="3043" w:type="dxa"/>
            <w:tcBorders>
              <w:top w:val="single" w:sz="12" w:space="0" w:color="auto"/>
              <w:bottom w:val="single" w:sz="4" w:space="0" w:color="auto"/>
            </w:tcBorders>
            <w:shd w:val="clear" w:color="auto" w:fill="auto"/>
          </w:tcPr>
          <w:p w14:paraId="4629AE41" w14:textId="55F3D782" w:rsidR="00837D7B" w:rsidRPr="001A31E5" w:rsidRDefault="00837D7B" w:rsidP="00BD4B90">
            <w:pPr>
              <w:pStyle w:val="BodyTextIndent"/>
              <w:rPr>
                <w:noProof/>
              </w:rPr>
            </w:pPr>
            <w:r>
              <w:rPr>
                <w:noProof/>
              </w:rPr>
              <w:t>W</w:t>
            </w:r>
            <w:r w:rsidRPr="001A31E5">
              <w:rPr>
                <w:noProof/>
              </w:rPr>
              <w:t xml:space="preserve">idth </w:t>
            </w:r>
            <w:r>
              <w:rPr>
                <w:noProof/>
              </w:rPr>
              <w:t xml:space="preserve">measured in pixels </w:t>
            </w:r>
            <w:r w:rsidRPr="001A31E5">
              <w:rPr>
                <w:noProof/>
              </w:rPr>
              <w:t xml:space="preserve">of the display </w:t>
            </w:r>
            <w:r w:rsidR="00BD4B90">
              <w:rPr>
                <w:noProof/>
              </w:rPr>
              <w:t>showing</w:t>
            </w:r>
            <w:r w:rsidRPr="001A31E5">
              <w:rPr>
                <w:noProof/>
              </w:rPr>
              <w:t xml:space="preserve"> </w:t>
            </w:r>
            <w:r w:rsidR="00BD4B90">
              <w:rPr>
                <w:noProof/>
              </w:rPr>
              <w:t xml:space="preserve">the </w:t>
            </w:r>
            <w:r w:rsidRPr="001A31E5">
              <w:rPr>
                <w:noProof/>
              </w:rPr>
              <w:t>Area of Interest</w:t>
            </w:r>
          </w:p>
        </w:tc>
        <w:tc>
          <w:tcPr>
            <w:tcW w:w="1559" w:type="dxa"/>
            <w:tcBorders>
              <w:top w:val="single" w:sz="12" w:space="0" w:color="auto"/>
              <w:bottom w:val="single" w:sz="4" w:space="0" w:color="auto"/>
            </w:tcBorders>
            <w:shd w:val="clear" w:color="auto" w:fill="auto"/>
          </w:tcPr>
          <w:p w14:paraId="480EDB64" w14:textId="77777777" w:rsidR="00837D7B" w:rsidRDefault="00093DC7" w:rsidP="00837D7B">
            <w:pPr>
              <w:pStyle w:val="BodyTextIndent"/>
              <w:rPr>
                <w:noProof/>
              </w:rPr>
            </w:pPr>
            <w:r>
              <w:rPr>
                <w:noProof/>
              </w:rPr>
              <w:t xml:space="preserve">Positive </w:t>
            </w:r>
            <w:r w:rsidR="00837D7B">
              <w:rPr>
                <w:noProof/>
              </w:rPr>
              <w:t>Integer</w:t>
            </w:r>
            <w:r w:rsidR="00BD4B90">
              <w:rPr>
                <w:noProof/>
              </w:rPr>
              <w:t xml:space="preserve"> type</w:t>
            </w:r>
          </w:p>
        </w:tc>
        <w:tc>
          <w:tcPr>
            <w:tcW w:w="1843" w:type="dxa"/>
            <w:tcBorders>
              <w:top w:val="single" w:sz="12" w:space="0" w:color="auto"/>
              <w:bottom w:val="single" w:sz="4" w:space="0" w:color="auto"/>
            </w:tcBorders>
            <w:shd w:val="clear" w:color="auto" w:fill="auto"/>
          </w:tcPr>
          <w:p w14:paraId="7D0354C1" w14:textId="069F8474" w:rsidR="00837D7B" w:rsidRPr="00411689" w:rsidRDefault="00837D7B" w:rsidP="00940097">
            <w:pPr>
              <w:pStyle w:val="BodyTextIndent"/>
            </w:pPr>
            <w:r>
              <w:t xml:space="preserve">Zero or </w:t>
            </w:r>
            <w:r w:rsidR="00940097">
              <w:t xml:space="preserve">one </w:t>
            </w:r>
            <w:r>
              <w:t>(optional)</w:t>
            </w:r>
          </w:p>
        </w:tc>
      </w:tr>
      <w:tr w:rsidR="00837D7B" w14:paraId="3BF82C62" w14:textId="77777777" w:rsidTr="008307FA">
        <w:trPr>
          <w:cantSplit/>
        </w:trPr>
        <w:tc>
          <w:tcPr>
            <w:tcW w:w="2410" w:type="dxa"/>
            <w:shd w:val="clear" w:color="auto" w:fill="auto"/>
          </w:tcPr>
          <w:p w14:paraId="7B0824A7" w14:textId="77777777" w:rsidR="00837D7B" w:rsidRDefault="00837D7B" w:rsidP="00837D7B">
            <w:pPr>
              <w:pStyle w:val="BodyTextIndent"/>
            </w:pPr>
            <w:r>
              <w:t>pixelHeight</w:t>
            </w:r>
          </w:p>
          <w:p w14:paraId="027310E9" w14:textId="77777777" w:rsidR="00837D7B" w:rsidRPr="001A31E5" w:rsidRDefault="00965C7E" w:rsidP="008307FA">
            <w:pPr>
              <w:pStyle w:val="BodyTextIndent"/>
              <w:rPr>
                <w:rFonts w:ascii="Courier New" w:hAnsi="Courier New" w:cs="Courier New"/>
                <w:sz w:val="18"/>
                <w:szCs w:val="18"/>
              </w:rPr>
            </w:pPr>
            <w:r w:rsidRPr="006C4620">
              <w:rPr>
                <w:rFonts w:ascii="Courier New" w:hAnsi="Courier New" w:cs="Courier New"/>
                <w:sz w:val="18"/>
                <w:szCs w:val="18"/>
              </w:rPr>
              <w:t>&lt;xz&gt;.properties.</w:t>
            </w:r>
            <w:r w:rsidR="008307FA">
              <w:rPr>
                <w:rFonts w:ascii="Courier New" w:hAnsi="Courier New" w:cs="Courier New"/>
                <w:sz w:val="18"/>
                <w:szCs w:val="18"/>
              </w:rPr>
              <w:t>display.</w:t>
            </w:r>
            <w:r w:rsidR="00837D7B" w:rsidRPr="001A31E5">
              <w:rPr>
                <w:rFonts w:ascii="Courier New" w:hAnsi="Courier New" w:cs="Courier New"/>
                <w:sz w:val="18"/>
                <w:szCs w:val="18"/>
              </w:rPr>
              <w:t>pixelHeight</w:t>
            </w:r>
          </w:p>
        </w:tc>
        <w:tc>
          <w:tcPr>
            <w:tcW w:w="3043" w:type="dxa"/>
            <w:shd w:val="clear" w:color="auto" w:fill="auto"/>
          </w:tcPr>
          <w:p w14:paraId="135C6009" w14:textId="5EB211C7" w:rsidR="00837D7B" w:rsidRPr="001A31E5" w:rsidRDefault="00837D7B" w:rsidP="00837D7B">
            <w:pPr>
              <w:pStyle w:val="BodyTextIndent"/>
              <w:rPr>
                <w:noProof/>
              </w:rPr>
            </w:pPr>
            <w:r>
              <w:rPr>
                <w:noProof/>
              </w:rPr>
              <w:t>W</w:t>
            </w:r>
            <w:r w:rsidRPr="001A31E5">
              <w:rPr>
                <w:noProof/>
              </w:rPr>
              <w:t xml:space="preserve">idth </w:t>
            </w:r>
            <w:r>
              <w:rPr>
                <w:noProof/>
              </w:rPr>
              <w:t xml:space="preserve">measured in pixels </w:t>
            </w:r>
            <w:r w:rsidRPr="001A31E5">
              <w:rPr>
                <w:noProof/>
              </w:rPr>
              <w:t xml:space="preserve">of the display </w:t>
            </w:r>
            <w:r w:rsidR="00BD4B90">
              <w:rPr>
                <w:noProof/>
              </w:rPr>
              <w:t>showing</w:t>
            </w:r>
            <w:r w:rsidRPr="001A31E5">
              <w:rPr>
                <w:noProof/>
              </w:rPr>
              <w:t xml:space="preserve"> by </w:t>
            </w:r>
            <w:r w:rsidR="00BD4B90">
              <w:rPr>
                <w:noProof/>
              </w:rPr>
              <w:t xml:space="preserve">the </w:t>
            </w:r>
            <w:r w:rsidRPr="001A31E5">
              <w:rPr>
                <w:noProof/>
              </w:rPr>
              <w:t>Area of Interest</w:t>
            </w:r>
          </w:p>
        </w:tc>
        <w:tc>
          <w:tcPr>
            <w:tcW w:w="1559" w:type="dxa"/>
            <w:shd w:val="clear" w:color="auto" w:fill="auto"/>
          </w:tcPr>
          <w:p w14:paraId="59DD053F" w14:textId="7060E784" w:rsidR="00837D7B" w:rsidRDefault="00093DC7" w:rsidP="00837D7B">
            <w:pPr>
              <w:pStyle w:val="BodyTextIndent"/>
            </w:pPr>
            <w:r>
              <w:rPr>
                <w:noProof/>
              </w:rPr>
              <w:t xml:space="preserve">Positive </w:t>
            </w:r>
            <w:r w:rsidR="00BD4B90">
              <w:rPr>
                <w:noProof/>
              </w:rPr>
              <w:t>Intege</w:t>
            </w:r>
            <w:r>
              <w:rPr>
                <w:noProof/>
              </w:rPr>
              <w:t>r type</w:t>
            </w:r>
          </w:p>
        </w:tc>
        <w:tc>
          <w:tcPr>
            <w:tcW w:w="1843" w:type="dxa"/>
            <w:shd w:val="clear" w:color="auto" w:fill="auto"/>
          </w:tcPr>
          <w:p w14:paraId="0F1F39C6" w14:textId="509EA631" w:rsidR="00837D7B" w:rsidRPr="00411689" w:rsidRDefault="00837D7B" w:rsidP="00940097">
            <w:pPr>
              <w:pStyle w:val="BodyTextIndent"/>
            </w:pPr>
            <w:r>
              <w:t xml:space="preserve">Zero or </w:t>
            </w:r>
            <w:r w:rsidR="00940097">
              <w:t xml:space="preserve">one </w:t>
            </w:r>
            <w:r>
              <w:t>(optional)</w:t>
            </w:r>
          </w:p>
        </w:tc>
      </w:tr>
      <w:tr w:rsidR="00837D7B" w14:paraId="6B99B7D3" w14:textId="77777777" w:rsidTr="008307FA">
        <w:trPr>
          <w:cantSplit/>
        </w:trPr>
        <w:tc>
          <w:tcPr>
            <w:tcW w:w="2410" w:type="dxa"/>
            <w:shd w:val="clear" w:color="auto" w:fill="auto"/>
          </w:tcPr>
          <w:p w14:paraId="3ACB8212" w14:textId="77777777" w:rsidR="00837D7B" w:rsidRDefault="00837D7B" w:rsidP="00837D7B">
            <w:pPr>
              <w:pStyle w:val="BodyTextIndent"/>
            </w:pPr>
            <w:r w:rsidRPr="00842DD8">
              <w:t xml:space="preserve">mmPerPixel </w:t>
            </w:r>
          </w:p>
          <w:p w14:paraId="2C49B78B" w14:textId="77777777" w:rsidR="00837D7B" w:rsidRPr="00842DD8" w:rsidRDefault="00965C7E" w:rsidP="008307FA">
            <w:pPr>
              <w:pStyle w:val="BodyTextIndent"/>
              <w:rPr>
                <w:rFonts w:ascii="Courier New" w:hAnsi="Courier New" w:cs="Courier New"/>
                <w:sz w:val="18"/>
                <w:szCs w:val="18"/>
              </w:rPr>
            </w:pPr>
            <w:r w:rsidRPr="006C4620">
              <w:rPr>
                <w:rFonts w:ascii="Courier New" w:hAnsi="Courier New" w:cs="Courier New"/>
                <w:sz w:val="18"/>
                <w:szCs w:val="18"/>
              </w:rPr>
              <w:t>&lt;xz&gt;.properties.</w:t>
            </w:r>
            <w:r w:rsidR="008307FA">
              <w:rPr>
                <w:rFonts w:ascii="Courier New" w:hAnsi="Courier New" w:cs="Courier New"/>
                <w:sz w:val="18"/>
                <w:szCs w:val="18"/>
              </w:rPr>
              <w:t>display.</w:t>
            </w:r>
            <w:r w:rsidR="00837D7B" w:rsidRPr="00842DD8">
              <w:rPr>
                <w:rFonts w:ascii="Courier New" w:hAnsi="Courier New" w:cs="Courier New"/>
                <w:sz w:val="18"/>
                <w:szCs w:val="18"/>
              </w:rPr>
              <w:t>mmPerPixel</w:t>
            </w:r>
          </w:p>
        </w:tc>
        <w:tc>
          <w:tcPr>
            <w:tcW w:w="3043" w:type="dxa"/>
            <w:shd w:val="clear" w:color="auto" w:fill="auto"/>
          </w:tcPr>
          <w:p w14:paraId="23132285" w14:textId="5B0A52A6" w:rsidR="00837D7B" w:rsidRPr="001A31E5" w:rsidRDefault="00053ADA" w:rsidP="00053ADA">
            <w:pPr>
              <w:pStyle w:val="BodyTextIndent"/>
              <w:rPr>
                <w:noProof/>
              </w:rPr>
            </w:pPr>
            <w:r>
              <w:rPr>
                <w:noProof/>
              </w:rPr>
              <w:t>The size of</w:t>
            </w:r>
            <w:r w:rsidR="00837D7B" w:rsidRPr="001A31E5">
              <w:rPr>
                <w:noProof/>
              </w:rPr>
              <w:t xml:space="preserve"> </w:t>
            </w:r>
            <w:r>
              <w:rPr>
                <w:noProof/>
              </w:rPr>
              <w:t>a pixel of the display in milimeters</w:t>
            </w:r>
            <w:r w:rsidR="00837D7B" w:rsidRPr="001A31E5">
              <w:rPr>
                <w:noProof/>
              </w:rPr>
              <w:t xml:space="preserve"> (</w:t>
            </w:r>
            <w:r>
              <w:rPr>
                <w:noProof/>
              </w:rPr>
              <w:t xml:space="preserve">combined with the previous ones </w:t>
            </w:r>
            <w:r w:rsidRPr="001A31E5">
              <w:rPr>
                <w:noProof/>
              </w:rPr>
              <w:t>allow</w:t>
            </w:r>
            <w:r>
              <w:rPr>
                <w:noProof/>
              </w:rPr>
              <w:t>s for</w:t>
            </w:r>
            <w:r w:rsidRPr="001A31E5">
              <w:rPr>
                <w:noProof/>
              </w:rPr>
              <w:t xml:space="preserve"> </w:t>
            </w:r>
            <w:r w:rsidR="00837D7B" w:rsidRPr="001A31E5">
              <w:rPr>
                <w:noProof/>
              </w:rPr>
              <w:t>the real display size to be calculated</w:t>
            </w:r>
            <w:r w:rsidR="00402669">
              <w:rPr>
                <w:noProof/>
              </w:rPr>
              <w:t>)</w:t>
            </w:r>
          </w:p>
        </w:tc>
        <w:tc>
          <w:tcPr>
            <w:tcW w:w="1559" w:type="dxa"/>
            <w:shd w:val="clear" w:color="auto" w:fill="auto"/>
          </w:tcPr>
          <w:p w14:paraId="302005AF" w14:textId="36118B0A" w:rsidR="00837D7B" w:rsidRDefault="00053ADA" w:rsidP="00093DC7">
            <w:pPr>
              <w:pStyle w:val="BodyTextIndent"/>
            </w:pPr>
            <w:r>
              <w:rPr>
                <w:noProof/>
              </w:rPr>
              <w:t>Double</w:t>
            </w:r>
            <w:r w:rsidR="00093DC7">
              <w:rPr>
                <w:noProof/>
              </w:rPr>
              <w:t xml:space="preserve"> type</w:t>
            </w:r>
          </w:p>
        </w:tc>
        <w:tc>
          <w:tcPr>
            <w:tcW w:w="1843" w:type="dxa"/>
            <w:shd w:val="clear" w:color="auto" w:fill="auto"/>
          </w:tcPr>
          <w:p w14:paraId="5786DB59" w14:textId="5A0FC537" w:rsidR="00837D7B" w:rsidRPr="00411689" w:rsidRDefault="00837D7B" w:rsidP="00940097">
            <w:pPr>
              <w:pStyle w:val="BodyTextIndent"/>
            </w:pPr>
            <w:r>
              <w:t xml:space="preserve">Zero or </w:t>
            </w:r>
            <w:r w:rsidR="00940097">
              <w:t xml:space="preserve">one </w:t>
            </w:r>
            <w:r>
              <w:t>(optional)</w:t>
            </w:r>
          </w:p>
        </w:tc>
      </w:tr>
      <w:tr w:rsidR="00837D7B" w14:paraId="1B85E0D7" w14:textId="77777777" w:rsidTr="008307FA">
        <w:trPr>
          <w:cantSplit/>
        </w:trPr>
        <w:tc>
          <w:tcPr>
            <w:tcW w:w="2410" w:type="dxa"/>
          </w:tcPr>
          <w:p w14:paraId="032E1956" w14:textId="77777777" w:rsidR="00965C7E" w:rsidRDefault="00837D7B" w:rsidP="00965C7E">
            <w:pPr>
              <w:pStyle w:val="BodyTextIndent"/>
            </w:pPr>
            <w:r w:rsidRPr="0048349A">
              <w:lastRenderedPageBreak/>
              <w:t>extension</w:t>
            </w:r>
          </w:p>
          <w:p w14:paraId="1A8E9923" w14:textId="77777777" w:rsidR="00965C7E" w:rsidRPr="006C4620" w:rsidRDefault="00965C7E" w:rsidP="00965C7E">
            <w:pPr>
              <w:pStyle w:val="BodyTextIndent"/>
              <w:rPr>
                <w:rFonts w:ascii="Courier New" w:hAnsi="Courier New" w:cs="Courier New"/>
                <w:sz w:val="18"/>
                <w:szCs w:val="18"/>
              </w:rPr>
            </w:pPr>
            <w:r w:rsidRPr="006C4620">
              <w:rPr>
                <w:rFonts w:ascii="Courier New" w:hAnsi="Courier New" w:cs="Courier New"/>
                <w:sz w:val="18"/>
                <w:szCs w:val="18"/>
              </w:rPr>
              <w:t>&lt;xz&gt;.properties.display.*</w:t>
            </w:r>
          </w:p>
        </w:tc>
        <w:tc>
          <w:tcPr>
            <w:tcW w:w="3043" w:type="dxa"/>
          </w:tcPr>
          <w:p w14:paraId="6B95A397" w14:textId="77777777" w:rsidR="00837D7B" w:rsidRDefault="00837D7B" w:rsidP="00837D7B">
            <w:pPr>
              <w:pStyle w:val="BodyTextIndent"/>
              <w:rPr>
                <w:noProof/>
              </w:rPr>
            </w:pPr>
            <w:r w:rsidRPr="00A01DA9">
              <w:rPr>
                <w:noProof/>
              </w:rPr>
              <w:t>Any other element</w:t>
            </w:r>
          </w:p>
        </w:tc>
        <w:tc>
          <w:tcPr>
            <w:tcW w:w="1559" w:type="dxa"/>
          </w:tcPr>
          <w:p w14:paraId="66B1BA76" w14:textId="77777777" w:rsidR="00837D7B" w:rsidRDefault="00725529" w:rsidP="00725529">
            <w:pPr>
              <w:pStyle w:val="BodyTextIndent"/>
            </w:pPr>
            <w:r>
              <w:t>Any</w:t>
            </w:r>
          </w:p>
        </w:tc>
        <w:tc>
          <w:tcPr>
            <w:tcW w:w="1843" w:type="dxa"/>
          </w:tcPr>
          <w:p w14:paraId="4B4B1C34" w14:textId="77777777" w:rsidR="00837D7B" w:rsidRPr="00411689" w:rsidRDefault="00837D7B" w:rsidP="00837D7B">
            <w:pPr>
              <w:pStyle w:val="BodyTextIndent"/>
            </w:pPr>
            <w:r>
              <w:t>Zero or more (optional)</w:t>
            </w:r>
          </w:p>
        </w:tc>
      </w:tr>
    </w:tbl>
    <w:p w14:paraId="7A0F6BCC" w14:textId="77777777" w:rsidR="00837D7B" w:rsidRDefault="00837D7B" w:rsidP="00837D7B">
      <w:pPr>
        <w:rPr>
          <w:lang w:eastAsia="en-GB"/>
        </w:rPr>
      </w:pPr>
    </w:p>
    <w:p w14:paraId="3CA76D31" w14:textId="77777777" w:rsid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w:t>
      </w:r>
    </w:p>
    <w:p w14:paraId="7E14C2D8" w14:textId="77777777" w:rsid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"type": "FeatureCollection",</w:t>
      </w:r>
    </w:p>
    <w:p w14:paraId="7D83D4B2" w14:textId="77777777" w:rsidR="00AA288C" w:rsidRPr="00121B97"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"id": "http://www.opengis.net/owc/1.0/examples/</w:t>
      </w:r>
      <w:r>
        <w:rPr>
          <w:rFonts w:ascii="Courier New" w:hAnsi="Courier New" w:cs="Courier New"/>
          <w:color w:val="5B4221"/>
          <w:sz w:val="18"/>
          <w:szCs w:val="18"/>
          <w:lang w:eastAsia="en-GB"/>
        </w:rPr>
        <w:t>geojson/1</w:t>
      </w:r>
      <w:r w:rsidRPr="00121B97">
        <w:rPr>
          <w:rFonts w:ascii="Courier New" w:hAnsi="Courier New" w:cs="Courier New"/>
          <w:color w:val="5B4221"/>
          <w:sz w:val="18"/>
          <w:szCs w:val="18"/>
          <w:lang w:eastAsia="en-GB"/>
        </w:rPr>
        <w:t>",</w:t>
      </w:r>
    </w:p>
    <w:p w14:paraId="4583B729" w14:textId="77777777" w:rsid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121B97">
        <w:rPr>
          <w:rFonts w:ascii="Courier New" w:hAnsi="Courier New" w:cs="Courier New"/>
          <w:color w:val="5B4221"/>
          <w:sz w:val="18"/>
          <w:szCs w:val="18"/>
          <w:lang w:eastAsia="en-GB"/>
        </w:rPr>
        <w:t>"properties" : {</w:t>
      </w:r>
    </w:p>
    <w:p w14:paraId="69167B88" w14:textId="77777777" w:rsid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p>
    <w:p w14:paraId="1E8DEFDE" w14:textId="77777777" w:rsidR="00AA288C" w:rsidRP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AA288C">
        <w:rPr>
          <w:rFonts w:ascii="Courier New" w:hAnsi="Courier New" w:cs="Courier New"/>
          <w:color w:val="5B4221"/>
          <w:sz w:val="18"/>
          <w:szCs w:val="18"/>
          <w:lang w:eastAsia="en-GB"/>
        </w:rPr>
        <w:t>"display": [{</w:t>
      </w:r>
    </w:p>
    <w:p w14:paraId="4637DADC" w14:textId="77777777" w:rsidR="00AA288C" w:rsidRP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AA288C">
        <w:rPr>
          <w:rFonts w:ascii="Courier New" w:hAnsi="Courier New" w:cs="Courier New"/>
          <w:color w:val="5B4221"/>
          <w:sz w:val="18"/>
          <w:szCs w:val="18"/>
          <w:lang w:eastAsia="en-GB"/>
        </w:rPr>
        <w:t>"pixelWidth": 600,</w:t>
      </w:r>
    </w:p>
    <w:p w14:paraId="67D40123" w14:textId="77777777" w:rsidR="00AA288C" w:rsidRP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AA288C">
        <w:rPr>
          <w:rFonts w:ascii="Courier New" w:hAnsi="Courier New" w:cs="Courier New"/>
          <w:color w:val="5B4221"/>
          <w:sz w:val="18"/>
          <w:szCs w:val="18"/>
          <w:lang w:eastAsia="en-GB"/>
        </w:rPr>
        <w:t>"pixelHeight": 400,</w:t>
      </w:r>
    </w:p>
    <w:p w14:paraId="4B3C860A" w14:textId="77777777" w:rsidR="00AA288C" w:rsidRP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AA288C">
        <w:rPr>
          <w:rFonts w:ascii="Courier New" w:hAnsi="Courier New" w:cs="Courier New"/>
          <w:color w:val="5B4221"/>
          <w:sz w:val="18"/>
          <w:szCs w:val="18"/>
          <w:lang w:eastAsia="en-GB"/>
        </w:rPr>
        <w:t>"mmPerPixel": 0.28</w:t>
      </w:r>
    </w:p>
    <w:p w14:paraId="6BEEFDCE" w14:textId="77777777" w:rsid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AA288C">
        <w:rPr>
          <w:rFonts w:ascii="Courier New" w:hAnsi="Courier New" w:cs="Courier New"/>
          <w:color w:val="5B4221"/>
          <w:sz w:val="18"/>
          <w:szCs w:val="18"/>
          <w:lang w:eastAsia="en-GB"/>
        </w:rPr>
        <w:t>}],</w:t>
      </w:r>
    </w:p>
    <w:p w14:paraId="4A8BAF50" w14:textId="77777777" w:rsid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6BD1640E" w14:textId="77777777" w:rsid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5AF85EAD" w14:textId="77777777" w:rsid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C14F4A">
        <w:rPr>
          <w:rFonts w:ascii="Courier New" w:hAnsi="Courier New" w:cs="Courier New"/>
          <w:color w:val="5B4221"/>
          <w:sz w:val="18"/>
          <w:szCs w:val="18"/>
          <w:lang w:eastAsia="en-GB"/>
        </w:rPr>
        <w:t>"features": [</w:t>
      </w:r>
      <w:r>
        <w:rPr>
          <w:rFonts w:ascii="Courier New" w:hAnsi="Courier New" w:cs="Courier New"/>
          <w:color w:val="5B4221"/>
          <w:sz w:val="18"/>
          <w:szCs w:val="18"/>
          <w:lang w:eastAsia="en-GB"/>
        </w:rPr>
        <w:t>{</w:t>
      </w:r>
    </w:p>
    <w:p w14:paraId="0554FAC7" w14:textId="77777777" w:rsid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2825554C" w14:textId="77777777" w:rsidR="00AA288C"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r>
        <w:rPr>
          <w:rFonts w:ascii="Courier New" w:hAnsi="Courier New" w:cs="Courier New"/>
          <w:color w:val="5B4221"/>
          <w:sz w:val="18"/>
          <w:szCs w:val="18"/>
          <w:lang w:eastAsia="en-GB"/>
        </w:rPr>
        <w:t>}</w:t>
      </w:r>
      <w:r w:rsidRPr="00C14F4A">
        <w:rPr>
          <w:rFonts w:ascii="Courier New" w:hAnsi="Courier New" w:cs="Courier New"/>
          <w:color w:val="5B4221"/>
          <w:sz w:val="18"/>
          <w:szCs w:val="18"/>
          <w:lang w:eastAsia="en-GB"/>
        </w:rPr>
        <w:t>]</w:t>
      </w:r>
    </w:p>
    <w:p w14:paraId="3B461682" w14:textId="77777777" w:rsidR="00AA288C" w:rsidRPr="00C14F4A"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sidRPr="00C14F4A">
        <w:rPr>
          <w:rFonts w:ascii="Courier New" w:hAnsi="Courier New" w:cs="Courier New"/>
          <w:color w:val="5B4221"/>
          <w:sz w:val="18"/>
          <w:szCs w:val="18"/>
          <w:lang w:eastAsia="en-GB"/>
        </w:rPr>
        <w:t xml:space="preserve">  }</w:t>
      </w:r>
    </w:p>
    <w:p w14:paraId="0ADA4129" w14:textId="77777777" w:rsidR="00AA288C" w:rsidRPr="003E15BD" w:rsidRDefault="00AA288C" w:rsidP="00AA288C">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4A1DB4E2" w14:textId="77777777" w:rsidR="00837D7B" w:rsidRPr="00BA6C0C" w:rsidRDefault="00837D7B" w:rsidP="00837D7B">
      <w:pPr>
        <w:rPr>
          <w:color w:val="FF0000"/>
          <w:lang w:eastAsia="en-GB"/>
        </w:rPr>
      </w:pPr>
    </w:p>
    <w:p w14:paraId="70B13065" w14:textId="77777777" w:rsidR="00BD4B90" w:rsidRPr="005C78BB" w:rsidRDefault="00BD4B90" w:rsidP="00BD4B90">
      <w:pPr>
        <w:pStyle w:val="Heading4"/>
        <w:spacing w:after="240"/>
      </w:pPr>
      <w:bookmarkStart w:id="193" w:name="A_8.3_Atom_WMS_Offering"/>
      <w:bookmarkStart w:id="194" w:name="_Ref336985583"/>
      <w:bookmarkStart w:id="195" w:name="_Toc358030857"/>
      <w:bookmarkEnd w:id="193"/>
      <w:r w:rsidRPr="00BD4B90">
        <w:t>pixelWidth</w:t>
      </w:r>
    </w:p>
    <w:p w14:paraId="589A7AEA" w14:textId="77777777" w:rsidR="00BD4B90" w:rsidRPr="005C78BB" w:rsidRDefault="00BD4B90" w:rsidP="00BD4B90">
      <w:pPr>
        <w:rPr>
          <w:lang w:eastAsia="en-GB"/>
        </w:rPr>
      </w:pPr>
      <w:r w:rsidRPr="005C78BB">
        <w:rPr>
          <w:b/>
          <w:bCs/>
          <w:lang w:eastAsia="en-GB"/>
        </w:rPr>
        <w:t>Path</w:t>
      </w:r>
      <w:r w:rsidRPr="005C78BB">
        <w:rPr>
          <w:lang w:eastAsia="en-GB"/>
        </w:rPr>
        <w:t xml:space="preserve">: </w:t>
      </w:r>
      <w:r>
        <w:rPr>
          <w:lang w:eastAsia="en-GB"/>
        </w:rPr>
        <w:t>&lt;xz&gt;.properties.display.pixelWidth</w:t>
      </w:r>
    </w:p>
    <w:p w14:paraId="396A5653" w14:textId="77777777" w:rsidR="00BD4B90" w:rsidRPr="005C78BB" w:rsidRDefault="00BD4B90" w:rsidP="00BD4B90">
      <w:pPr>
        <w:rPr>
          <w:lang w:eastAsia="en-GB"/>
        </w:rPr>
      </w:pPr>
      <w:r>
        <w:rPr>
          <w:lang w:eastAsia="en-GB"/>
        </w:rPr>
        <w:t xml:space="preserve">The content of this element is an integer number representing the </w:t>
      </w:r>
      <w:r>
        <w:rPr>
          <w:noProof/>
        </w:rPr>
        <w:t>w</w:t>
      </w:r>
      <w:r w:rsidRPr="001A31E5">
        <w:rPr>
          <w:noProof/>
        </w:rPr>
        <w:t xml:space="preserve">idth of the display </w:t>
      </w:r>
      <w:r>
        <w:rPr>
          <w:noProof/>
        </w:rPr>
        <w:t>showing</w:t>
      </w:r>
      <w:r w:rsidRPr="001A31E5">
        <w:rPr>
          <w:noProof/>
        </w:rPr>
        <w:t xml:space="preserve"> </w:t>
      </w:r>
      <w:r>
        <w:rPr>
          <w:noProof/>
        </w:rPr>
        <w:t xml:space="preserve">the </w:t>
      </w:r>
      <w:r w:rsidRPr="001A31E5">
        <w:rPr>
          <w:noProof/>
        </w:rPr>
        <w:t>Area of Interest.</w:t>
      </w:r>
    </w:p>
    <w:p w14:paraId="3F7E7689" w14:textId="77777777" w:rsidR="00BD4B90" w:rsidRPr="000626F4" w:rsidRDefault="00BD4B90" w:rsidP="00BD4B90">
      <w:pPr>
        <w:pStyle w:val="Heading4"/>
        <w:spacing w:after="240"/>
      </w:pPr>
      <w:r w:rsidRPr="00BD4B90">
        <w:t>pixel</w:t>
      </w:r>
      <w:r>
        <w:t>Height</w:t>
      </w:r>
    </w:p>
    <w:p w14:paraId="71962B13" w14:textId="77777777" w:rsidR="00BD4B90" w:rsidRPr="00F912FA" w:rsidRDefault="00BD4B90" w:rsidP="00BD4B90">
      <w:pPr>
        <w:rPr>
          <w:color w:val="000000" w:themeColor="text1"/>
          <w:lang w:eastAsia="en-GB"/>
        </w:rPr>
      </w:pPr>
      <w:r w:rsidRPr="00F912FA">
        <w:rPr>
          <w:b/>
          <w:bCs/>
          <w:color w:val="000000" w:themeColor="text1"/>
          <w:lang w:eastAsia="en-GB"/>
        </w:rPr>
        <w:t>Path</w:t>
      </w:r>
      <w:r w:rsidRPr="00F912FA">
        <w:rPr>
          <w:color w:val="000000" w:themeColor="text1"/>
          <w:lang w:eastAsia="en-GB"/>
        </w:rPr>
        <w:t xml:space="preserve">: </w:t>
      </w:r>
      <w:r>
        <w:rPr>
          <w:lang w:eastAsia="en-GB"/>
        </w:rPr>
        <w:t>&lt;xz&gt;.properties.display.pixelHeight</w:t>
      </w:r>
    </w:p>
    <w:p w14:paraId="28FF78C8" w14:textId="77777777" w:rsidR="00BD4B90" w:rsidRPr="005C78BB" w:rsidRDefault="00BD4B90" w:rsidP="00BD4B90">
      <w:pPr>
        <w:rPr>
          <w:lang w:eastAsia="en-GB"/>
        </w:rPr>
      </w:pPr>
      <w:r>
        <w:rPr>
          <w:lang w:eastAsia="en-GB"/>
        </w:rPr>
        <w:t xml:space="preserve">The content of this element is an integer number representing the </w:t>
      </w:r>
      <w:r>
        <w:rPr>
          <w:noProof/>
        </w:rPr>
        <w:t>height</w:t>
      </w:r>
      <w:r w:rsidRPr="001A31E5">
        <w:rPr>
          <w:noProof/>
        </w:rPr>
        <w:t xml:space="preserve"> of the display </w:t>
      </w:r>
      <w:r>
        <w:rPr>
          <w:noProof/>
        </w:rPr>
        <w:t>showing</w:t>
      </w:r>
      <w:r w:rsidRPr="001A31E5">
        <w:rPr>
          <w:noProof/>
        </w:rPr>
        <w:t xml:space="preserve"> </w:t>
      </w:r>
      <w:r>
        <w:rPr>
          <w:noProof/>
        </w:rPr>
        <w:t xml:space="preserve">the </w:t>
      </w:r>
      <w:r w:rsidRPr="001A31E5">
        <w:rPr>
          <w:noProof/>
        </w:rPr>
        <w:t>Area of Interest.</w:t>
      </w:r>
    </w:p>
    <w:p w14:paraId="6BC95450" w14:textId="77777777" w:rsidR="00BD4B90" w:rsidRPr="000626F4" w:rsidRDefault="00BD4B90" w:rsidP="00BD4B90">
      <w:pPr>
        <w:pStyle w:val="Heading4"/>
        <w:spacing w:after="240"/>
      </w:pPr>
      <w:r w:rsidRPr="00BD4B90">
        <w:t>mmPerPixel</w:t>
      </w:r>
      <w:r w:rsidRPr="000626F4">
        <w:t xml:space="preserve"> </w:t>
      </w:r>
    </w:p>
    <w:p w14:paraId="25B48217" w14:textId="77777777" w:rsidR="00BD4B90" w:rsidRPr="005C78BB" w:rsidRDefault="00BD4B90" w:rsidP="00BD4B90">
      <w:pPr>
        <w:rPr>
          <w:lang w:eastAsia="en-GB"/>
        </w:rPr>
      </w:pPr>
      <w:r w:rsidRPr="005C78BB">
        <w:rPr>
          <w:b/>
          <w:bCs/>
          <w:lang w:eastAsia="en-GB"/>
        </w:rPr>
        <w:t>Path</w:t>
      </w:r>
      <w:r w:rsidRPr="005C78BB">
        <w:rPr>
          <w:lang w:eastAsia="en-GB"/>
        </w:rPr>
        <w:t xml:space="preserve">: </w:t>
      </w:r>
      <w:r>
        <w:rPr>
          <w:lang w:eastAsia="en-GB"/>
        </w:rPr>
        <w:t>&lt;xz&gt;.properties.display.</w:t>
      </w:r>
      <w:r w:rsidRPr="00BD4B90">
        <w:rPr>
          <w:lang w:eastAsia="en-GB"/>
        </w:rPr>
        <w:t>mmPerPixel</w:t>
      </w:r>
    </w:p>
    <w:p w14:paraId="18EF7E1B" w14:textId="77777777" w:rsidR="00BD4B90" w:rsidRPr="005C78BB" w:rsidRDefault="00BD4B90" w:rsidP="00BD4B90">
      <w:pPr>
        <w:rPr>
          <w:lang w:eastAsia="en-GB"/>
        </w:rPr>
      </w:pPr>
      <w:r>
        <w:rPr>
          <w:lang w:eastAsia="en-GB"/>
        </w:rPr>
        <w:t xml:space="preserve">The content of this element is a floating point number representing the size of a pixel </w:t>
      </w:r>
      <w:r w:rsidR="00053ADA">
        <w:rPr>
          <w:lang w:eastAsia="en-GB"/>
        </w:rPr>
        <w:t>of</w:t>
      </w:r>
      <w:r>
        <w:rPr>
          <w:lang w:eastAsia="en-GB"/>
        </w:rPr>
        <w:t xml:space="preserve"> the display in </w:t>
      </w:r>
      <w:r>
        <w:rPr>
          <w:noProof/>
        </w:rPr>
        <w:t>milimeters</w:t>
      </w:r>
      <w:r w:rsidRPr="001A31E5">
        <w:rPr>
          <w:noProof/>
        </w:rPr>
        <w:t>.</w:t>
      </w:r>
    </w:p>
    <w:p w14:paraId="36C58BCE" w14:textId="77777777" w:rsidR="006D73CA" w:rsidRPr="00570AB6" w:rsidRDefault="006D73CA" w:rsidP="006D73CA">
      <w:pPr>
        <w:pStyle w:val="Heading3"/>
        <w:spacing w:after="240"/>
      </w:pPr>
      <w:bookmarkStart w:id="196" w:name="_Toc293225284"/>
      <w:r>
        <w:lastRenderedPageBreak/>
        <w:t>DataType</w:t>
      </w:r>
      <w:r w:rsidRPr="005C78BB">
        <w:t xml:space="preserve"> </w:t>
      </w:r>
      <w:r>
        <w:t>links</w:t>
      </w:r>
      <w:bookmarkEnd w:id="196"/>
    </w:p>
    <w:p w14:paraId="539127F0" w14:textId="77777777" w:rsidR="006D73CA" w:rsidRDefault="006D73CA" w:rsidP="006D73CA">
      <w:r>
        <w:rPr>
          <w:color w:val="000000" w:themeColor="text1"/>
          <w:lang w:eastAsia="en-GB"/>
        </w:rPr>
        <w:t xml:space="preserve">The </w:t>
      </w:r>
      <w:r w:rsidR="00BC24FD">
        <w:rPr>
          <w:color w:val="000000" w:themeColor="text1"/>
          <w:lang w:eastAsia="en-GB"/>
        </w:rPr>
        <w:t>links</w:t>
      </w:r>
      <w:r>
        <w:rPr>
          <w:color w:val="000000" w:themeColor="text1"/>
          <w:lang w:eastAsia="en-GB"/>
        </w:rPr>
        <w:t xml:space="preserve"> class </w:t>
      </w:r>
      <w:r w:rsidRPr="00083F60">
        <w:rPr>
          <w:color w:val="000000" w:themeColor="text1"/>
          <w:lang w:eastAsia="en-GB"/>
        </w:rPr>
        <w:t xml:space="preserve">provides place to encode </w:t>
      </w:r>
      <w:r w:rsidR="005A050D">
        <w:rPr>
          <w:color w:val="000000" w:themeColor="text1"/>
          <w:lang w:eastAsia="en-GB"/>
        </w:rPr>
        <w:t>link relations in a</w:t>
      </w:r>
      <w:r w:rsidRPr="00083F60">
        <w:rPr>
          <w:color w:val="000000" w:themeColor="text1"/>
          <w:lang w:eastAsia="en-GB"/>
        </w:rPr>
        <w:t xml:space="preserve"> OWS Co</w:t>
      </w:r>
      <w:r w:rsidR="005A050D">
        <w:rPr>
          <w:color w:val="000000" w:themeColor="text1"/>
          <w:lang w:eastAsia="en-GB"/>
        </w:rPr>
        <w:t xml:space="preserve">ntext document. </w:t>
      </w:r>
      <w:r>
        <w:rPr>
          <w:color w:val="000000" w:themeColor="text1"/>
          <w:lang w:eastAsia="en-GB"/>
        </w:rPr>
        <w:t xml:space="preserve">This class is </w:t>
      </w:r>
      <w:r w:rsidR="005A050D">
        <w:rPr>
          <w:color w:val="000000" w:themeColor="text1"/>
          <w:lang w:eastAsia="en-GB"/>
        </w:rPr>
        <w:t>used in several places in the model and mimics the Atom link element and maps it into JSON.</w:t>
      </w:r>
    </w:p>
    <w:p w14:paraId="02B614AF" w14:textId="77777777" w:rsidR="006D73CA" w:rsidRDefault="006D73CA" w:rsidP="006D73CA">
      <w:pPr>
        <w:pStyle w:val="Tabletitle"/>
      </w:pPr>
      <w:bookmarkStart w:id="197" w:name="_Ref418539672"/>
      <w:bookmarkStart w:id="198" w:name="_Ref418515596"/>
      <w:r>
        <w:t xml:space="preserve">Table </w:t>
      </w:r>
      <w:r w:rsidR="00627ED7">
        <w:fldChar w:fldCharType="begin"/>
      </w:r>
      <w:r>
        <w:instrText xml:space="preserve"> SEQ Table \* ARABIC </w:instrText>
      </w:r>
      <w:r w:rsidR="00627ED7">
        <w:fldChar w:fldCharType="separate"/>
      </w:r>
      <w:r w:rsidR="00DB7D94">
        <w:rPr>
          <w:noProof/>
        </w:rPr>
        <w:t>10</w:t>
      </w:r>
      <w:r w:rsidR="00627ED7">
        <w:rPr>
          <w:noProof/>
        </w:rPr>
        <w:fldChar w:fldCharType="end"/>
      </w:r>
      <w:bookmarkEnd w:id="197"/>
      <w:r>
        <w:t xml:space="preserve"> - Definitions of </w:t>
      </w:r>
      <w:r w:rsidR="005A050D">
        <w:t>links</w:t>
      </w:r>
      <w:r w:rsidRPr="005C78BB">
        <w:t xml:space="preserve"> </w:t>
      </w:r>
      <w:r>
        <w:t>elements</w:t>
      </w:r>
      <w:bookmarkEnd w:id="198"/>
    </w:p>
    <w:tbl>
      <w:tblPr>
        <w:tblW w:w="8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043"/>
        <w:gridCol w:w="1559"/>
        <w:gridCol w:w="1843"/>
      </w:tblGrid>
      <w:tr w:rsidR="006D73CA" w14:paraId="628A6423" w14:textId="77777777" w:rsidTr="001E242F">
        <w:trPr>
          <w:cantSplit/>
          <w:tblHeader/>
        </w:trPr>
        <w:tc>
          <w:tcPr>
            <w:tcW w:w="2410" w:type="dxa"/>
            <w:tcBorders>
              <w:top w:val="single" w:sz="12" w:space="0" w:color="auto"/>
              <w:bottom w:val="single" w:sz="12" w:space="0" w:color="auto"/>
            </w:tcBorders>
          </w:tcPr>
          <w:p w14:paraId="1E441FAB" w14:textId="77777777" w:rsidR="006D73CA" w:rsidRDefault="005A050D" w:rsidP="005A050D">
            <w:pPr>
              <w:pStyle w:val="BodyTextIndent"/>
              <w:jc w:val="center"/>
              <w:rPr>
                <w:b/>
              </w:rPr>
            </w:pPr>
            <w:r>
              <w:rPr>
                <w:b/>
              </w:rPr>
              <w:t>JSON Name</w:t>
            </w:r>
            <w:r w:rsidR="006D73CA">
              <w:rPr>
                <w:b/>
              </w:rPr>
              <w:t>:</w:t>
            </w:r>
          </w:p>
        </w:tc>
        <w:tc>
          <w:tcPr>
            <w:tcW w:w="3043" w:type="dxa"/>
            <w:tcBorders>
              <w:top w:val="single" w:sz="12" w:space="0" w:color="auto"/>
              <w:bottom w:val="single" w:sz="12" w:space="0" w:color="auto"/>
            </w:tcBorders>
          </w:tcPr>
          <w:p w14:paraId="367FAF67" w14:textId="77777777" w:rsidR="006D73CA" w:rsidRDefault="006D73CA" w:rsidP="001E242F">
            <w:pPr>
              <w:pStyle w:val="BodyTextIndent"/>
              <w:jc w:val="center"/>
              <w:rPr>
                <w:b/>
              </w:rPr>
            </w:pPr>
            <w:r>
              <w:rPr>
                <w:b/>
              </w:rPr>
              <w:t>Definition</w:t>
            </w:r>
          </w:p>
        </w:tc>
        <w:tc>
          <w:tcPr>
            <w:tcW w:w="1559" w:type="dxa"/>
            <w:tcBorders>
              <w:top w:val="single" w:sz="12" w:space="0" w:color="auto"/>
              <w:bottom w:val="single" w:sz="12" w:space="0" w:color="auto"/>
            </w:tcBorders>
          </w:tcPr>
          <w:p w14:paraId="5B78C973" w14:textId="77777777" w:rsidR="006D73CA" w:rsidRDefault="006D73CA" w:rsidP="001E242F">
            <w:pPr>
              <w:pStyle w:val="BodyTextIndent"/>
              <w:jc w:val="center"/>
              <w:rPr>
                <w:b/>
              </w:rPr>
            </w:pPr>
            <w:r>
              <w:rPr>
                <w:b/>
              </w:rPr>
              <w:t>Data type and values</w:t>
            </w:r>
          </w:p>
        </w:tc>
        <w:tc>
          <w:tcPr>
            <w:tcW w:w="1843" w:type="dxa"/>
            <w:tcBorders>
              <w:top w:val="single" w:sz="12" w:space="0" w:color="auto"/>
              <w:bottom w:val="single" w:sz="12" w:space="0" w:color="auto"/>
            </w:tcBorders>
          </w:tcPr>
          <w:p w14:paraId="43D5221C" w14:textId="77777777" w:rsidR="006D73CA" w:rsidRDefault="006D73CA" w:rsidP="001E242F">
            <w:pPr>
              <w:pStyle w:val="BodyTextIndent"/>
              <w:jc w:val="center"/>
              <w:rPr>
                <w:b/>
              </w:rPr>
            </w:pPr>
            <w:r>
              <w:rPr>
                <w:b/>
              </w:rPr>
              <w:t>Multiplicity and use</w:t>
            </w:r>
          </w:p>
        </w:tc>
      </w:tr>
      <w:tr w:rsidR="006D73CA" w14:paraId="4174111F" w14:textId="77777777" w:rsidTr="001E242F">
        <w:trPr>
          <w:cantSplit/>
        </w:trPr>
        <w:tc>
          <w:tcPr>
            <w:tcW w:w="2410" w:type="dxa"/>
            <w:tcBorders>
              <w:top w:val="single" w:sz="12" w:space="0" w:color="auto"/>
              <w:bottom w:val="single" w:sz="4" w:space="0" w:color="auto"/>
            </w:tcBorders>
            <w:shd w:val="clear" w:color="auto" w:fill="auto"/>
          </w:tcPr>
          <w:p w14:paraId="723075FE" w14:textId="77777777" w:rsidR="006D73CA" w:rsidRPr="0048349A" w:rsidRDefault="006D73CA" w:rsidP="005A050D">
            <w:pPr>
              <w:pStyle w:val="BodyTextIndent"/>
            </w:pPr>
            <w:r w:rsidRPr="006C4620">
              <w:rPr>
                <w:rFonts w:ascii="Courier New" w:hAnsi="Courier New" w:cs="Courier New"/>
                <w:sz w:val="18"/>
                <w:szCs w:val="18"/>
              </w:rPr>
              <w:t>&lt;xz&gt;.</w:t>
            </w:r>
            <w:r w:rsidR="005A050D">
              <w:rPr>
                <w:rFonts w:ascii="Courier New" w:hAnsi="Courier New" w:cs="Courier New"/>
                <w:sz w:val="18"/>
                <w:szCs w:val="18"/>
              </w:rPr>
              <w:t>href</w:t>
            </w:r>
          </w:p>
        </w:tc>
        <w:tc>
          <w:tcPr>
            <w:tcW w:w="3043" w:type="dxa"/>
            <w:tcBorders>
              <w:top w:val="single" w:sz="12" w:space="0" w:color="auto"/>
              <w:bottom w:val="single" w:sz="4" w:space="0" w:color="auto"/>
            </w:tcBorders>
            <w:shd w:val="clear" w:color="auto" w:fill="auto"/>
          </w:tcPr>
          <w:p w14:paraId="482B84F6" w14:textId="77777777" w:rsidR="006D73CA" w:rsidRPr="001A31E5" w:rsidRDefault="005A050D" w:rsidP="005A050D">
            <w:pPr>
              <w:pStyle w:val="BodyTextIndent"/>
              <w:rPr>
                <w:noProof/>
              </w:rPr>
            </w:pPr>
            <w:r w:rsidRPr="00E50A2F">
              <w:rPr>
                <w:noProof/>
              </w:rPr>
              <w:t xml:space="preserve">URI describing the </w:t>
            </w:r>
            <w:r>
              <w:rPr>
                <w:noProof/>
              </w:rPr>
              <w:t>related resource</w:t>
            </w:r>
          </w:p>
        </w:tc>
        <w:tc>
          <w:tcPr>
            <w:tcW w:w="1559" w:type="dxa"/>
            <w:tcBorders>
              <w:top w:val="single" w:sz="12" w:space="0" w:color="auto"/>
              <w:bottom w:val="single" w:sz="4" w:space="0" w:color="auto"/>
            </w:tcBorders>
            <w:shd w:val="clear" w:color="auto" w:fill="auto"/>
          </w:tcPr>
          <w:p w14:paraId="4898BC97" w14:textId="77777777" w:rsidR="006D73CA" w:rsidRDefault="005A050D" w:rsidP="005A050D">
            <w:pPr>
              <w:pStyle w:val="BodyTextIndent"/>
              <w:rPr>
                <w:noProof/>
              </w:rPr>
            </w:pPr>
            <w:r>
              <w:rPr>
                <w:noProof/>
              </w:rPr>
              <w:t>URI</w:t>
            </w:r>
          </w:p>
        </w:tc>
        <w:tc>
          <w:tcPr>
            <w:tcW w:w="1843" w:type="dxa"/>
            <w:tcBorders>
              <w:top w:val="single" w:sz="12" w:space="0" w:color="auto"/>
              <w:bottom w:val="single" w:sz="4" w:space="0" w:color="auto"/>
            </w:tcBorders>
            <w:shd w:val="clear" w:color="auto" w:fill="auto"/>
          </w:tcPr>
          <w:p w14:paraId="2687C3ED" w14:textId="77777777" w:rsidR="006D73CA" w:rsidRPr="00411689" w:rsidRDefault="005A050D" w:rsidP="005A050D">
            <w:pPr>
              <w:pStyle w:val="BodyTextIndent"/>
            </w:pPr>
            <w:r>
              <w:t>O</w:t>
            </w:r>
            <w:r w:rsidR="006D73CA">
              <w:t>ne (</w:t>
            </w:r>
            <w:r>
              <w:t>mandatory</w:t>
            </w:r>
            <w:r w:rsidR="006D73CA">
              <w:t>)</w:t>
            </w:r>
          </w:p>
        </w:tc>
      </w:tr>
      <w:tr w:rsidR="006D73CA" w14:paraId="090049EB" w14:textId="77777777" w:rsidTr="001E242F">
        <w:trPr>
          <w:cantSplit/>
        </w:trPr>
        <w:tc>
          <w:tcPr>
            <w:tcW w:w="2410" w:type="dxa"/>
            <w:shd w:val="clear" w:color="auto" w:fill="auto"/>
          </w:tcPr>
          <w:p w14:paraId="1CC1AAAE" w14:textId="77777777" w:rsidR="006D73CA" w:rsidRPr="001A31E5" w:rsidRDefault="006D73CA" w:rsidP="005A050D">
            <w:pPr>
              <w:pStyle w:val="BodyTextIndent"/>
              <w:rPr>
                <w:rFonts w:ascii="Courier New" w:hAnsi="Courier New" w:cs="Courier New"/>
                <w:sz w:val="18"/>
                <w:szCs w:val="18"/>
              </w:rPr>
            </w:pPr>
            <w:r w:rsidRPr="006C4620">
              <w:rPr>
                <w:rFonts w:ascii="Courier New" w:hAnsi="Courier New" w:cs="Courier New"/>
                <w:sz w:val="18"/>
                <w:szCs w:val="18"/>
              </w:rPr>
              <w:t>&lt;xz&gt;.</w:t>
            </w:r>
            <w:r w:rsidR="005A050D">
              <w:rPr>
                <w:rFonts w:ascii="Courier New" w:hAnsi="Courier New" w:cs="Courier New"/>
                <w:sz w:val="18"/>
                <w:szCs w:val="18"/>
              </w:rPr>
              <w:t>type</w:t>
            </w:r>
          </w:p>
        </w:tc>
        <w:tc>
          <w:tcPr>
            <w:tcW w:w="3043" w:type="dxa"/>
            <w:shd w:val="clear" w:color="auto" w:fill="auto"/>
          </w:tcPr>
          <w:p w14:paraId="4CBD9593" w14:textId="77777777" w:rsidR="006D73CA" w:rsidRPr="001A31E5" w:rsidRDefault="000636FF" w:rsidP="00093DC7">
            <w:pPr>
              <w:pStyle w:val="BodyTextIndent"/>
              <w:rPr>
                <w:noProof/>
              </w:rPr>
            </w:pPr>
            <w:r>
              <w:rPr>
                <w:noProof/>
              </w:rPr>
              <w:t>H</w:t>
            </w:r>
            <w:r w:rsidR="005A050D">
              <w:rPr>
                <w:noProof/>
              </w:rPr>
              <w:t>int about the type of the representation that is</w:t>
            </w:r>
            <w:r w:rsidR="00093DC7">
              <w:rPr>
                <w:noProof/>
              </w:rPr>
              <w:t xml:space="preserve"> </w:t>
            </w:r>
            <w:r w:rsidR="005A050D">
              <w:rPr>
                <w:noProof/>
              </w:rPr>
              <w:t>expected to be returned when the value of the href attribute is</w:t>
            </w:r>
            <w:r w:rsidR="00093DC7">
              <w:rPr>
                <w:noProof/>
              </w:rPr>
              <w:t xml:space="preserve"> </w:t>
            </w:r>
            <w:r w:rsidR="005A050D">
              <w:rPr>
                <w:noProof/>
              </w:rPr>
              <w:t>dereferenced</w:t>
            </w:r>
          </w:p>
        </w:tc>
        <w:tc>
          <w:tcPr>
            <w:tcW w:w="1559" w:type="dxa"/>
            <w:shd w:val="clear" w:color="auto" w:fill="auto"/>
          </w:tcPr>
          <w:p w14:paraId="2020035E" w14:textId="77777777" w:rsidR="006D73CA" w:rsidRDefault="00C62C56" w:rsidP="00C62C56">
            <w:pPr>
              <w:pStyle w:val="BodyTextIndent"/>
            </w:pPr>
            <w:r>
              <w:t xml:space="preserve">String type, not empty that contains </w:t>
            </w:r>
            <w:r>
              <w:rPr>
                <w:noProof/>
              </w:rPr>
              <w:t>a</w:t>
            </w:r>
            <w:r w:rsidR="00093DC7">
              <w:rPr>
                <w:noProof/>
              </w:rPr>
              <w:t xml:space="preserve"> MIME media type</w:t>
            </w:r>
            <w:r w:rsidR="00093DC7" w:rsidRPr="001A31E5">
              <w:rPr>
                <w:noProof/>
              </w:rPr>
              <w:t>.</w:t>
            </w:r>
          </w:p>
        </w:tc>
        <w:tc>
          <w:tcPr>
            <w:tcW w:w="1843" w:type="dxa"/>
            <w:shd w:val="clear" w:color="auto" w:fill="auto"/>
          </w:tcPr>
          <w:p w14:paraId="072DF442" w14:textId="77777777" w:rsidR="006D73CA" w:rsidRPr="00411689" w:rsidRDefault="006D73CA" w:rsidP="001E242F">
            <w:pPr>
              <w:pStyle w:val="BodyTextIndent"/>
            </w:pPr>
            <w:r>
              <w:t>Zero or one (optional)</w:t>
            </w:r>
          </w:p>
        </w:tc>
      </w:tr>
      <w:tr w:rsidR="006D73CA" w14:paraId="2CB9741F" w14:textId="77777777" w:rsidTr="001E242F">
        <w:trPr>
          <w:cantSplit/>
        </w:trPr>
        <w:tc>
          <w:tcPr>
            <w:tcW w:w="2410" w:type="dxa"/>
            <w:shd w:val="clear" w:color="auto" w:fill="auto"/>
          </w:tcPr>
          <w:p w14:paraId="6B2069DA" w14:textId="77777777" w:rsidR="006D73CA" w:rsidRPr="00842DD8" w:rsidRDefault="006D73CA" w:rsidP="00093DC7">
            <w:pPr>
              <w:pStyle w:val="BodyTextIndent"/>
              <w:rPr>
                <w:rFonts w:ascii="Courier New" w:hAnsi="Courier New" w:cs="Courier New"/>
                <w:sz w:val="18"/>
                <w:szCs w:val="18"/>
              </w:rPr>
            </w:pPr>
            <w:r w:rsidRPr="006C4620">
              <w:rPr>
                <w:rFonts w:ascii="Courier New" w:hAnsi="Courier New" w:cs="Courier New"/>
                <w:sz w:val="18"/>
                <w:szCs w:val="18"/>
              </w:rPr>
              <w:t>&lt;xz&gt;.</w:t>
            </w:r>
            <w:r w:rsidR="00093DC7">
              <w:rPr>
                <w:rFonts w:ascii="Courier New" w:hAnsi="Courier New" w:cs="Courier New"/>
                <w:sz w:val="18"/>
                <w:szCs w:val="18"/>
              </w:rPr>
              <w:t>lang</w:t>
            </w:r>
          </w:p>
        </w:tc>
        <w:tc>
          <w:tcPr>
            <w:tcW w:w="3043" w:type="dxa"/>
            <w:shd w:val="clear" w:color="auto" w:fill="auto"/>
          </w:tcPr>
          <w:p w14:paraId="5589B3D9" w14:textId="77777777" w:rsidR="006D73CA" w:rsidRPr="001A31E5" w:rsidRDefault="00093DC7" w:rsidP="00093DC7">
            <w:pPr>
              <w:pStyle w:val="BodyTextIndent"/>
              <w:rPr>
                <w:noProof/>
              </w:rPr>
            </w:pPr>
            <w:r>
              <w:rPr>
                <w:noProof/>
              </w:rPr>
              <w:t>Language of the resource pointed to by the href attribute</w:t>
            </w:r>
          </w:p>
        </w:tc>
        <w:tc>
          <w:tcPr>
            <w:tcW w:w="1559" w:type="dxa"/>
            <w:shd w:val="clear" w:color="auto" w:fill="auto"/>
          </w:tcPr>
          <w:p w14:paraId="1EC57C27" w14:textId="77777777" w:rsidR="006D73CA" w:rsidRDefault="00093DC7" w:rsidP="001E242F">
            <w:pPr>
              <w:pStyle w:val="BodyTextIndent"/>
            </w:pPr>
            <w:r>
              <w:t xml:space="preserve">String type, not empty with a </w:t>
            </w:r>
            <w:r>
              <w:rPr>
                <w:noProof/>
              </w:rPr>
              <w:t>RFC-3066 code</w:t>
            </w:r>
          </w:p>
        </w:tc>
        <w:tc>
          <w:tcPr>
            <w:tcW w:w="1843" w:type="dxa"/>
            <w:shd w:val="clear" w:color="auto" w:fill="auto"/>
          </w:tcPr>
          <w:p w14:paraId="1938A25C" w14:textId="77777777" w:rsidR="006D73CA" w:rsidRPr="00411689" w:rsidRDefault="006D73CA" w:rsidP="001E242F">
            <w:pPr>
              <w:pStyle w:val="BodyTextIndent"/>
            </w:pPr>
            <w:r>
              <w:t>Zero or one (optional)</w:t>
            </w:r>
          </w:p>
        </w:tc>
      </w:tr>
      <w:tr w:rsidR="00093DC7" w14:paraId="22E03D86" w14:textId="77777777" w:rsidTr="001E242F">
        <w:trPr>
          <w:cantSplit/>
        </w:trPr>
        <w:tc>
          <w:tcPr>
            <w:tcW w:w="2410" w:type="dxa"/>
            <w:shd w:val="clear" w:color="auto" w:fill="auto"/>
          </w:tcPr>
          <w:p w14:paraId="61A894CA" w14:textId="77777777" w:rsidR="00093DC7" w:rsidRPr="006C4620" w:rsidRDefault="00093DC7" w:rsidP="00093DC7">
            <w:pPr>
              <w:pStyle w:val="BodyTextIndent"/>
              <w:rPr>
                <w:rFonts w:ascii="Courier New" w:hAnsi="Courier New" w:cs="Courier New"/>
                <w:sz w:val="18"/>
                <w:szCs w:val="18"/>
              </w:rPr>
            </w:pPr>
            <w:r w:rsidRPr="006C4620">
              <w:rPr>
                <w:rFonts w:ascii="Courier New" w:hAnsi="Courier New" w:cs="Courier New"/>
                <w:sz w:val="18"/>
                <w:szCs w:val="18"/>
              </w:rPr>
              <w:t>&lt;xz&gt;.</w:t>
            </w:r>
            <w:r>
              <w:rPr>
                <w:rFonts w:ascii="Courier New" w:hAnsi="Courier New" w:cs="Courier New"/>
                <w:sz w:val="18"/>
                <w:szCs w:val="18"/>
              </w:rPr>
              <w:t>title</w:t>
            </w:r>
          </w:p>
        </w:tc>
        <w:tc>
          <w:tcPr>
            <w:tcW w:w="3043" w:type="dxa"/>
            <w:shd w:val="clear" w:color="auto" w:fill="auto"/>
          </w:tcPr>
          <w:p w14:paraId="1B60E6D2" w14:textId="77777777" w:rsidR="00093DC7" w:rsidRDefault="000636FF" w:rsidP="00093DC7">
            <w:pPr>
              <w:pStyle w:val="BodyTextIndent"/>
              <w:rPr>
                <w:noProof/>
              </w:rPr>
            </w:pPr>
            <w:r>
              <w:rPr>
                <w:noProof/>
              </w:rPr>
              <w:t>H</w:t>
            </w:r>
            <w:r w:rsidR="00093DC7">
              <w:rPr>
                <w:noProof/>
              </w:rPr>
              <w:t>uman-readable information about the link</w:t>
            </w:r>
          </w:p>
        </w:tc>
        <w:tc>
          <w:tcPr>
            <w:tcW w:w="1559" w:type="dxa"/>
            <w:shd w:val="clear" w:color="auto" w:fill="auto"/>
          </w:tcPr>
          <w:p w14:paraId="6F83CD2B" w14:textId="77777777" w:rsidR="00093DC7" w:rsidRDefault="00093DC7" w:rsidP="00093DC7">
            <w:pPr>
              <w:pStyle w:val="BodyTextIndent"/>
            </w:pPr>
            <w:r>
              <w:t>String type, not empty</w:t>
            </w:r>
          </w:p>
        </w:tc>
        <w:tc>
          <w:tcPr>
            <w:tcW w:w="1843" w:type="dxa"/>
            <w:shd w:val="clear" w:color="auto" w:fill="auto"/>
          </w:tcPr>
          <w:p w14:paraId="2E62E462" w14:textId="77777777" w:rsidR="00093DC7" w:rsidRDefault="00093DC7" w:rsidP="001E242F">
            <w:pPr>
              <w:pStyle w:val="BodyTextIndent"/>
            </w:pPr>
            <w:r>
              <w:t>Zero or one (optional)</w:t>
            </w:r>
          </w:p>
        </w:tc>
      </w:tr>
      <w:tr w:rsidR="00093DC7" w14:paraId="25541C7A" w14:textId="77777777" w:rsidTr="001E242F">
        <w:trPr>
          <w:cantSplit/>
        </w:trPr>
        <w:tc>
          <w:tcPr>
            <w:tcW w:w="2410" w:type="dxa"/>
            <w:shd w:val="clear" w:color="auto" w:fill="auto"/>
          </w:tcPr>
          <w:p w14:paraId="0FA500D2" w14:textId="77777777" w:rsidR="00093DC7" w:rsidRPr="006C4620" w:rsidRDefault="00093DC7" w:rsidP="00093DC7">
            <w:pPr>
              <w:pStyle w:val="BodyTextIndent"/>
              <w:rPr>
                <w:rFonts w:ascii="Courier New" w:hAnsi="Courier New" w:cs="Courier New"/>
                <w:sz w:val="18"/>
                <w:szCs w:val="18"/>
              </w:rPr>
            </w:pPr>
            <w:r w:rsidRPr="006C4620">
              <w:rPr>
                <w:rFonts w:ascii="Courier New" w:hAnsi="Courier New" w:cs="Courier New"/>
                <w:sz w:val="18"/>
                <w:szCs w:val="18"/>
              </w:rPr>
              <w:t>&lt;xz&gt;.</w:t>
            </w:r>
            <w:r w:rsidR="000636FF">
              <w:rPr>
                <w:rFonts w:ascii="Courier New" w:hAnsi="Courier New" w:cs="Courier New"/>
                <w:sz w:val="18"/>
                <w:szCs w:val="18"/>
              </w:rPr>
              <w:t>length</w:t>
            </w:r>
          </w:p>
        </w:tc>
        <w:tc>
          <w:tcPr>
            <w:tcW w:w="3043" w:type="dxa"/>
            <w:shd w:val="clear" w:color="auto" w:fill="auto"/>
          </w:tcPr>
          <w:p w14:paraId="481D222C" w14:textId="77777777" w:rsidR="00093DC7" w:rsidRDefault="000636FF" w:rsidP="000636FF">
            <w:pPr>
              <w:pStyle w:val="BodyTextIndent"/>
              <w:rPr>
                <w:noProof/>
              </w:rPr>
            </w:pPr>
            <w:r>
              <w:rPr>
                <w:noProof/>
              </w:rPr>
              <w:t>Hint about the content length in octets of the representation returned when the IRI in the href attribute is mapped to a URI and dereferenced.</w:t>
            </w:r>
          </w:p>
        </w:tc>
        <w:tc>
          <w:tcPr>
            <w:tcW w:w="1559" w:type="dxa"/>
            <w:shd w:val="clear" w:color="auto" w:fill="auto"/>
          </w:tcPr>
          <w:p w14:paraId="20B4E06E" w14:textId="77777777" w:rsidR="00093DC7" w:rsidRDefault="000636FF" w:rsidP="001E242F">
            <w:pPr>
              <w:pStyle w:val="BodyTextIndent"/>
            </w:pPr>
            <w:r>
              <w:t>Non negative integer</w:t>
            </w:r>
          </w:p>
        </w:tc>
        <w:tc>
          <w:tcPr>
            <w:tcW w:w="1843" w:type="dxa"/>
            <w:shd w:val="clear" w:color="auto" w:fill="auto"/>
          </w:tcPr>
          <w:p w14:paraId="5612ABC2" w14:textId="77777777" w:rsidR="00093DC7" w:rsidRDefault="00093DC7" w:rsidP="001E242F">
            <w:pPr>
              <w:pStyle w:val="BodyTextIndent"/>
            </w:pPr>
            <w:r>
              <w:t>Zero or one (optional)</w:t>
            </w:r>
          </w:p>
        </w:tc>
      </w:tr>
      <w:tr w:rsidR="00093DC7" w14:paraId="20DED688" w14:textId="77777777" w:rsidTr="001E242F">
        <w:trPr>
          <w:cantSplit/>
        </w:trPr>
        <w:tc>
          <w:tcPr>
            <w:tcW w:w="2410" w:type="dxa"/>
          </w:tcPr>
          <w:p w14:paraId="26D5367C" w14:textId="77777777" w:rsidR="00093DC7" w:rsidRDefault="00093DC7" w:rsidP="001E242F">
            <w:pPr>
              <w:pStyle w:val="BodyTextIndent"/>
            </w:pPr>
            <w:r w:rsidRPr="0048349A">
              <w:t>extension</w:t>
            </w:r>
          </w:p>
          <w:p w14:paraId="5C97F56F" w14:textId="77777777" w:rsidR="00093DC7" w:rsidRPr="006C4620" w:rsidRDefault="00093DC7" w:rsidP="00093DC7">
            <w:pPr>
              <w:pStyle w:val="BodyTextIndent"/>
              <w:rPr>
                <w:rFonts w:ascii="Courier New" w:hAnsi="Courier New" w:cs="Courier New"/>
                <w:sz w:val="18"/>
                <w:szCs w:val="18"/>
              </w:rPr>
            </w:pPr>
            <w:r>
              <w:rPr>
                <w:rFonts w:ascii="Courier New" w:hAnsi="Courier New" w:cs="Courier New"/>
                <w:sz w:val="18"/>
                <w:szCs w:val="18"/>
              </w:rPr>
              <w:t>&lt;xz&gt;</w:t>
            </w:r>
            <w:r w:rsidRPr="006C4620">
              <w:rPr>
                <w:rFonts w:ascii="Courier New" w:hAnsi="Courier New" w:cs="Courier New"/>
                <w:sz w:val="18"/>
                <w:szCs w:val="18"/>
              </w:rPr>
              <w:t>.*</w:t>
            </w:r>
          </w:p>
        </w:tc>
        <w:tc>
          <w:tcPr>
            <w:tcW w:w="3043" w:type="dxa"/>
          </w:tcPr>
          <w:p w14:paraId="4CAF7A9D" w14:textId="77777777" w:rsidR="00093DC7" w:rsidRDefault="00093DC7" w:rsidP="001E242F">
            <w:pPr>
              <w:pStyle w:val="BodyTextIndent"/>
              <w:rPr>
                <w:noProof/>
              </w:rPr>
            </w:pPr>
            <w:r w:rsidRPr="00A01DA9">
              <w:rPr>
                <w:noProof/>
              </w:rPr>
              <w:t>Any other element</w:t>
            </w:r>
          </w:p>
        </w:tc>
        <w:tc>
          <w:tcPr>
            <w:tcW w:w="1559" w:type="dxa"/>
          </w:tcPr>
          <w:p w14:paraId="02FFCA55" w14:textId="77777777" w:rsidR="00093DC7" w:rsidRDefault="00093DC7" w:rsidP="001E242F">
            <w:pPr>
              <w:pStyle w:val="BodyTextIndent"/>
            </w:pPr>
            <w:r>
              <w:t>Any</w:t>
            </w:r>
          </w:p>
        </w:tc>
        <w:tc>
          <w:tcPr>
            <w:tcW w:w="1843" w:type="dxa"/>
          </w:tcPr>
          <w:p w14:paraId="2A01C492" w14:textId="77777777" w:rsidR="00093DC7" w:rsidRPr="00411689" w:rsidRDefault="00093DC7" w:rsidP="001E242F">
            <w:pPr>
              <w:pStyle w:val="BodyTextIndent"/>
            </w:pPr>
            <w:r>
              <w:t>Zero or more (optional)</w:t>
            </w:r>
          </w:p>
        </w:tc>
      </w:tr>
    </w:tbl>
    <w:p w14:paraId="1FD8E072" w14:textId="77777777" w:rsidR="006D73CA" w:rsidRDefault="006D73CA" w:rsidP="006D73CA">
      <w:pPr>
        <w:rPr>
          <w:lang w:eastAsia="en-GB"/>
        </w:rPr>
      </w:pPr>
    </w:p>
    <w:p w14:paraId="5E27425D" w14:textId="77777777" w:rsidR="006D73CA" w:rsidRDefault="006D73CA" w:rsidP="006D73C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w:t>
      </w:r>
    </w:p>
    <w:p w14:paraId="2329D888" w14:textId="77777777" w:rsidR="006D73CA" w:rsidRDefault="006D73CA" w:rsidP="006D73C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p>
    <w:p w14:paraId="17649EB8" w14:textId="77777777" w:rsidR="00E02DA6" w:rsidRDefault="00E02DA6" w:rsidP="00E02DA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p>
    <w:p w14:paraId="0A29ACFF" w14:textId="77777777" w:rsidR="00E02DA6" w:rsidRDefault="00E02DA6" w:rsidP="00E02DA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href</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http://www.acme.com/collections/algal.xml</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7BDE764B" w14:textId="77777777" w:rsidR="00E02DA6" w:rsidRDefault="00E02DA6" w:rsidP="00E02DA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type</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application/xml</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206D1C46" w14:textId="77777777" w:rsidR="00E02DA6" w:rsidRDefault="00E02DA6" w:rsidP="00E02DA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title</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sidRPr="003E15BD">
        <w:rPr>
          <w:rFonts w:ascii="Courier New" w:hAnsi="Courier New" w:cs="Courier New"/>
          <w:color w:val="5B4221"/>
          <w:sz w:val="18"/>
          <w:szCs w:val="18"/>
          <w:lang w:eastAsia="en-GB"/>
        </w:rPr>
        <w:t>Algal XML metadata</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w:t>
      </w:r>
    </w:p>
    <w:p w14:paraId="14E27B2E" w14:textId="77777777" w:rsidR="00E02DA6" w:rsidRDefault="00E02DA6" w:rsidP="00E02DA6">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lang</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 xml:space="preserve"> : </w:t>
      </w:r>
      <w:r w:rsidRPr="00437E12">
        <w:rPr>
          <w:rFonts w:ascii="Courier New" w:hAnsi="Courier New" w:cs="Courier New"/>
          <w:color w:val="5B4221"/>
          <w:sz w:val="18"/>
          <w:szCs w:val="18"/>
          <w:lang w:eastAsia="en-GB"/>
        </w:rPr>
        <w:t>"</w:t>
      </w:r>
      <w:r>
        <w:rPr>
          <w:rFonts w:ascii="Courier New" w:hAnsi="Courier New" w:cs="Courier New"/>
          <w:color w:val="5B4221"/>
          <w:sz w:val="18"/>
          <w:szCs w:val="18"/>
          <w:lang w:eastAsia="en-GB"/>
        </w:rPr>
        <w:t>en</w:t>
      </w:r>
      <w:r w:rsidRPr="00437E12">
        <w:rPr>
          <w:rFonts w:ascii="Courier New" w:hAnsi="Courier New" w:cs="Courier New"/>
          <w:color w:val="5B4221"/>
          <w:sz w:val="18"/>
          <w:szCs w:val="18"/>
          <w:lang w:eastAsia="en-GB"/>
        </w:rPr>
        <w:t>"</w:t>
      </w:r>
    </w:p>
    <w:p w14:paraId="4F9C4DB4" w14:textId="77777777" w:rsidR="00E02DA6" w:rsidRDefault="006D73CA" w:rsidP="006D73C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E02DA6">
        <w:rPr>
          <w:rFonts w:ascii="Courier New" w:hAnsi="Courier New" w:cs="Courier New"/>
          <w:color w:val="5B4221"/>
          <w:sz w:val="18"/>
          <w:szCs w:val="18"/>
          <w:lang w:eastAsia="en-GB"/>
        </w:rPr>
        <w:t>}</w:t>
      </w:r>
    </w:p>
    <w:p w14:paraId="3A5DE2DC" w14:textId="77777777" w:rsidR="006D73CA" w:rsidRDefault="00E02DA6" w:rsidP="006D73C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r>
        <w:rPr>
          <w:rFonts w:ascii="Courier New" w:hAnsi="Courier New" w:cs="Courier New"/>
          <w:color w:val="5B4221"/>
          <w:sz w:val="18"/>
          <w:szCs w:val="18"/>
          <w:lang w:eastAsia="en-GB"/>
        </w:rPr>
        <w:t xml:space="preserve">    </w:t>
      </w:r>
      <w:r w:rsidR="006D73CA">
        <w:rPr>
          <w:rFonts w:ascii="Courier New" w:hAnsi="Courier New" w:cs="Courier New"/>
          <w:color w:val="5B4221"/>
          <w:sz w:val="18"/>
          <w:szCs w:val="18"/>
          <w:lang w:eastAsia="en-GB"/>
        </w:rPr>
        <w:t>....</w:t>
      </w:r>
    </w:p>
    <w:p w14:paraId="3ED4DE0D" w14:textId="77777777" w:rsidR="006D73CA" w:rsidRPr="003E15BD" w:rsidRDefault="006D73CA" w:rsidP="006D73CA">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hAnsi="Courier New" w:cs="Courier New"/>
          <w:color w:val="5B4221"/>
          <w:sz w:val="18"/>
          <w:szCs w:val="18"/>
          <w:lang w:eastAsia="en-GB"/>
        </w:rPr>
      </w:pPr>
    </w:p>
    <w:p w14:paraId="0757612F" w14:textId="77777777" w:rsidR="006D73CA" w:rsidRPr="00BA6C0C" w:rsidRDefault="006D73CA" w:rsidP="006D73CA">
      <w:pPr>
        <w:rPr>
          <w:color w:val="FF0000"/>
          <w:lang w:eastAsia="en-GB"/>
        </w:rPr>
      </w:pPr>
    </w:p>
    <w:p w14:paraId="3E37EDFD" w14:textId="77777777" w:rsidR="006D73CA" w:rsidRPr="005C78BB" w:rsidRDefault="000636FF" w:rsidP="006D73CA">
      <w:pPr>
        <w:pStyle w:val="Heading4"/>
        <w:spacing w:after="240"/>
      </w:pPr>
      <w:r>
        <w:t>href</w:t>
      </w:r>
    </w:p>
    <w:p w14:paraId="02B1D94E" w14:textId="77777777" w:rsidR="006D73CA" w:rsidRPr="005C78BB" w:rsidRDefault="006D73CA" w:rsidP="006D73CA">
      <w:pPr>
        <w:rPr>
          <w:lang w:eastAsia="en-GB"/>
        </w:rPr>
      </w:pPr>
      <w:r w:rsidRPr="005C78BB">
        <w:rPr>
          <w:b/>
          <w:bCs/>
          <w:lang w:eastAsia="en-GB"/>
        </w:rPr>
        <w:t>Path</w:t>
      </w:r>
      <w:r w:rsidRPr="005C78BB">
        <w:rPr>
          <w:lang w:eastAsia="en-GB"/>
        </w:rPr>
        <w:t xml:space="preserve">: </w:t>
      </w:r>
      <w:r>
        <w:rPr>
          <w:lang w:eastAsia="en-GB"/>
        </w:rPr>
        <w:t>&lt;xz&gt;.</w:t>
      </w:r>
      <w:r w:rsidR="000636FF">
        <w:rPr>
          <w:lang w:eastAsia="en-GB"/>
        </w:rPr>
        <w:t>href</w:t>
      </w:r>
    </w:p>
    <w:p w14:paraId="7BEA495E" w14:textId="77777777" w:rsidR="006D73CA" w:rsidRPr="005C78BB" w:rsidRDefault="000636FF" w:rsidP="006D73CA">
      <w:pPr>
        <w:rPr>
          <w:lang w:eastAsia="en-GB"/>
        </w:rPr>
      </w:pPr>
      <w:r w:rsidRPr="000636FF">
        <w:rPr>
          <w:lang w:eastAsia="en-GB"/>
        </w:rPr>
        <w:t>Reference to a resource</w:t>
      </w:r>
      <w:r>
        <w:rPr>
          <w:lang w:eastAsia="en-GB"/>
        </w:rPr>
        <w:t xml:space="preserve"> related to this one</w:t>
      </w:r>
      <w:r w:rsidR="00C25765">
        <w:rPr>
          <w:lang w:eastAsia="en-GB"/>
        </w:rPr>
        <w:t>.</w:t>
      </w:r>
    </w:p>
    <w:p w14:paraId="660D98A7" w14:textId="77777777" w:rsidR="006D73CA" w:rsidRPr="000626F4" w:rsidRDefault="000636FF" w:rsidP="006D73CA">
      <w:pPr>
        <w:pStyle w:val="Heading4"/>
        <w:spacing w:after="240"/>
      </w:pPr>
      <w:r>
        <w:lastRenderedPageBreak/>
        <w:t>type</w:t>
      </w:r>
    </w:p>
    <w:p w14:paraId="32A63907" w14:textId="77777777" w:rsidR="006D73CA" w:rsidRPr="00F912FA" w:rsidRDefault="006D73CA" w:rsidP="006D73CA">
      <w:pPr>
        <w:rPr>
          <w:color w:val="000000" w:themeColor="text1"/>
          <w:lang w:eastAsia="en-GB"/>
        </w:rPr>
      </w:pPr>
      <w:r w:rsidRPr="00F912FA">
        <w:rPr>
          <w:b/>
          <w:bCs/>
          <w:color w:val="000000" w:themeColor="text1"/>
          <w:lang w:eastAsia="en-GB"/>
        </w:rPr>
        <w:t>Path</w:t>
      </w:r>
      <w:r w:rsidRPr="00F912FA">
        <w:rPr>
          <w:color w:val="000000" w:themeColor="text1"/>
          <w:lang w:eastAsia="en-GB"/>
        </w:rPr>
        <w:t xml:space="preserve">: </w:t>
      </w:r>
      <w:r>
        <w:rPr>
          <w:lang w:eastAsia="en-GB"/>
        </w:rPr>
        <w:t>&lt;xz&gt;.</w:t>
      </w:r>
      <w:r w:rsidR="000636FF">
        <w:rPr>
          <w:lang w:eastAsia="en-GB"/>
        </w:rPr>
        <w:t>type</w:t>
      </w:r>
    </w:p>
    <w:p w14:paraId="2DE68CC6" w14:textId="77777777" w:rsidR="006D73CA" w:rsidRPr="005C78BB" w:rsidRDefault="00E02DA6" w:rsidP="006D73CA">
      <w:pPr>
        <w:rPr>
          <w:lang w:eastAsia="en-GB"/>
        </w:rPr>
      </w:pPr>
      <w:r>
        <w:rPr>
          <w:lang w:eastAsia="en-GB"/>
        </w:rPr>
        <w:t xml:space="preserve">Expected </w:t>
      </w:r>
      <w:r w:rsidR="00C25765">
        <w:rPr>
          <w:lang w:eastAsia="en-GB"/>
        </w:rPr>
        <w:t xml:space="preserve">MIME type of </w:t>
      </w:r>
      <w:r>
        <w:rPr>
          <w:lang w:eastAsia="en-GB"/>
        </w:rPr>
        <w:t xml:space="preserve">resource pointed by </w:t>
      </w:r>
      <w:r w:rsidR="00C25765">
        <w:rPr>
          <w:lang w:eastAsia="en-GB"/>
        </w:rPr>
        <w:t>the href</w:t>
      </w:r>
      <w:r w:rsidR="006D73CA" w:rsidRPr="001A31E5">
        <w:rPr>
          <w:noProof/>
        </w:rPr>
        <w:t>.</w:t>
      </w:r>
    </w:p>
    <w:p w14:paraId="00B3497F" w14:textId="77777777" w:rsidR="006D73CA" w:rsidRPr="000626F4" w:rsidRDefault="000636FF" w:rsidP="006D73CA">
      <w:pPr>
        <w:pStyle w:val="Heading4"/>
        <w:spacing w:after="240"/>
      </w:pPr>
      <w:r>
        <w:t>lang</w:t>
      </w:r>
    </w:p>
    <w:p w14:paraId="79173E23" w14:textId="77777777" w:rsidR="006D73CA" w:rsidRPr="005C78BB" w:rsidRDefault="006D73CA" w:rsidP="006D73CA">
      <w:pPr>
        <w:rPr>
          <w:lang w:eastAsia="en-GB"/>
        </w:rPr>
      </w:pPr>
      <w:r w:rsidRPr="005C78BB">
        <w:rPr>
          <w:b/>
          <w:bCs/>
          <w:lang w:eastAsia="en-GB"/>
        </w:rPr>
        <w:t>Path</w:t>
      </w:r>
      <w:r w:rsidRPr="005C78BB">
        <w:rPr>
          <w:lang w:eastAsia="en-GB"/>
        </w:rPr>
        <w:t xml:space="preserve">: </w:t>
      </w:r>
      <w:r>
        <w:rPr>
          <w:lang w:eastAsia="en-GB"/>
        </w:rPr>
        <w:t>&lt;xz&gt;.</w:t>
      </w:r>
      <w:r w:rsidR="000636FF">
        <w:rPr>
          <w:lang w:eastAsia="en-GB"/>
        </w:rPr>
        <w:t>lang</w:t>
      </w:r>
    </w:p>
    <w:p w14:paraId="0BB7BCFB" w14:textId="77777777" w:rsidR="006D73CA" w:rsidRDefault="00C25765" w:rsidP="006D73CA">
      <w:pPr>
        <w:rPr>
          <w:noProof/>
        </w:rPr>
      </w:pPr>
      <w:r>
        <w:rPr>
          <w:lang w:eastAsia="en-GB"/>
        </w:rPr>
        <w:t xml:space="preserve">Expected language </w:t>
      </w:r>
      <w:r w:rsidR="00E02DA6">
        <w:rPr>
          <w:lang w:eastAsia="en-GB"/>
        </w:rPr>
        <w:t>of resource pointed by the href</w:t>
      </w:r>
      <w:r w:rsidR="00E02DA6" w:rsidRPr="001A31E5">
        <w:rPr>
          <w:noProof/>
        </w:rPr>
        <w:t>.</w:t>
      </w:r>
    </w:p>
    <w:p w14:paraId="22D9965E" w14:textId="77777777" w:rsidR="000636FF" w:rsidRPr="000626F4" w:rsidRDefault="000636FF" w:rsidP="000636FF">
      <w:pPr>
        <w:pStyle w:val="Heading4"/>
        <w:spacing w:after="240"/>
      </w:pPr>
      <w:r>
        <w:t>title</w:t>
      </w:r>
    </w:p>
    <w:p w14:paraId="106A5BEF" w14:textId="77777777" w:rsidR="000636FF" w:rsidRPr="005C78BB" w:rsidRDefault="000636FF" w:rsidP="000636FF">
      <w:pPr>
        <w:rPr>
          <w:lang w:eastAsia="en-GB"/>
        </w:rPr>
      </w:pPr>
      <w:r w:rsidRPr="005C78BB">
        <w:rPr>
          <w:b/>
          <w:bCs/>
          <w:lang w:eastAsia="en-GB"/>
        </w:rPr>
        <w:t>Path</w:t>
      </w:r>
      <w:r w:rsidRPr="005C78BB">
        <w:rPr>
          <w:lang w:eastAsia="en-GB"/>
        </w:rPr>
        <w:t xml:space="preserve">: </w:t>
      </w:r>
      <w:r>
        <w:rPr>
          <w:lang w:eastAsia="en-GB"/>
        </w:rPr>
        <w:t>&lt;xz&gt;.title</w:t>
      </w:r>
    </w:p>
    <w:p w14:paraId="5B5593C0" w14:textId="77777777" w:rsidR="00C25765" w:rsidRPr="005C78BB" w:rsidRDefault="00C25765" w:rsidP="00C25765">
      <w:pPr>
        <w:rPr>
          <w:lang w:eastAsia="en-GB"/>
        </w:rPr>
      </w:pPr>
      <w:r>
        <w:rPr>
          <w:lang w:eastAsia="en-GB"/>
        </w:rPr>
        <w:t>This element contains t</w:t>
      </w:r>
      <w:r w:rsidRPr="005C78BB">
        <w:rPr>
          <w:lang w:eastAsia="en-GB"/>
        </w:rPr>
        <w:t xml:space="preserve">he title </w:t>
      </w:r>
      <w:r w:rsidR="00E02DA6">
        <w:rPr>
          <w:lang w:eastAsia="en-GB"/>
        </w:rPr>
        <w:t>of resource pointed by the href</w:t>
      </w:r>
      <w:r w:rsidRPr="005C78BB">
        <w:rPr>
          <w:lang w:eastAsia="en-GB"/>
        </w:rPr>
        <w:t>. This element conveys a human-r</w:t>
      </w:r>
      <w:r>
        <w:rPr>
          <w:lang w:eastAsia="en-GB"/>
        </w:rPr>
        <w:t>eadable title.</w:t>
      </w:r>
    </w:p>
    <w:p w14:paraId="7D1201DD" w14:textId="77777777" w:rsidR="000636FF" w:rsidRPr="000626F4" w:rsidRDefault="000636FF" w:rsidP="000636FF">
      <w:pPr>
        <w:pStyle w:val="Heading4"/>
        <w:spacing w:after="240"/>
      </w:pPr>
      <w:r>
        <w:t>length</w:t>
      </w:r>
    </w:p>
    <w:p w14:paraId="36DE88AD" w14:textId="77777777" w:rsidR="000636FF" w:rsidRPr="005C78BB" w:rsidRDefault="000636FF" w:rsidP="000636FF">
      <w:pPr>
        <w:rPr>
          <w:lang w:eastAsia="en-GB"/>
        </w:rPr>
      </w:pPr>
      <w:r w:rsidRPr="005C78BB">
        <w:rPr>
          <w:b/>
          <w:bCs/>
          <w:lang w:eastAsia="en-GB"/>
        </w:rPr>
        <w:t>Path</w:t>
      </w:r>
      <w:r w:rsidRPr="005C78BB">
        <w:rPr>
          <w:lang w:eastAsia="en-GB"/>
        </w:rPr>
        <w:t xml:space="preserve">: </w:t>
      </w:r>
      <w:r>
        <w:rPr>
          <w:lang w:eastAsia="en-GB"/>
        </w:rPr>
        <w:t>&lt;xz&gt;.length</w:t>
      </w:r>
    </w:p>
    <w:p w14:paraId="122E2566" w14:textId="77777777" w:rsidR="00C25765" w:rsidRDefault="00C25765" w:rsidP="00C25765">
      <w:pPr>
        <w:rPr>
          <w:noProof/>
        </w:rPr>
      </w:pPr>
      <w:r>
        <w:rPr>
          <w:lang w:eastAsia="en-GB"/>
        </w:rPr>
        <w:t xml:space="preserve">Expected length </w:t>
      </w:r>
      <w:r w:rsidR="00E02DA6">
        <w:rPr>
          <w:lang w:eastAsia="en-GB"/>
        </w:rPr>
        <w:t>of resource pointed by the href</w:t>
      </w:r>
      <w:r>
        <w:rPr>
          <w:lang w:eastAsia="en-GB"/>
        </w:rPr>
        <w:t>.</w:t>
      </w:r>
    </w:p>
    <w:p w14:paraId="0F5D77A6" w14:textId="77777777" w:rsidR="00837D7B" w:rsidRPr="00EB7F41" w:rsidRDefault="008307FA" w:rsidP="00837D7B">
      <w:pPr>
        <w:pStyle w:val="Heading2"/>
        <w:spacing w:after="240"/>
        <w:rPr>
          <w:lang w:eastAsia="en-GB"/>
        </w:rPr>
      </w:pPr>
      <w:bookmarkStart w:id="199" w:name="_Toc293225285"/>
      <w:r>
        <w:rPr>
          <w:lang w:eastAsia="en-GB"/>
        </w:rPr>
        <w:t>GeoJSON</w:t>
      </w:r>
      <w:r w:rsidR="00837D7B" w:rsidRPr="00EB7F41">
        <w:rPr>
          <w:lang w:eastAsia="en-GB"/>
        </w:rPr>
        <w:t xml:space="preserve"> </w:t>
      </w:r>
      <w:hyperlink r:id="rId15" w:history="1">
        <w:r w:rsidR="00837D7B" w:rsidRPr="00EB7F41">
          <w:rPr>
            <w:lang w:eastAsia="en-GB"/>
          </w:rPr>
          <w:t>WMS</w:t>
        </w:r>
      </w:hyperlink>
      <w:r w:rsidR="00837D7B" w:rsidRPr="00EB7F41">
        <w:rPr>
          <w:lang w:eastAsia="en-GB"/>
        </w:rPr>
        <w:t xml:space="preserve"> Offering</w:t>
      </w:r>
      <w:bookmarkEnd w:id="194"/>
      <w:bookmarkEnd w:id="195"/>
      <w:bookmarkEnd w:id="199"/>
      <w:r w:rsidR="00837D7B" w:rsidRPr="00EB7F41">
        <w:rPr>
          <w:lang w:eastAsia="en-GB"/>
        </w:rPr>
        <w:t xml:space="preserve"> </w:t>
      </w:r>
    </w:p>
    <w:p w14:paraId="0FC3DA9F" w14:textId="77777777" w:rsidR="00837D7B" w:rsidRPr="005C78BB" w:rsidRDefault="00837D7B" w:rsidP="00837D7B">
      <w:pPr>
        <w:spacing w:after="120"/>
        <w:ind w:left="2127" w:hanging="2127"/>
        <w:rPr>
          <w:lang w:eastAsia="en-GB"/>
        </w:rPr>
      </w:pPr>
      <w:r w:rsidRPr="005C78BB">
        <w:rPr>
          <w:b/>
          <w:bCs/>
          <w:lang w:eastAsia="en-GB"/>
        </w:rPr>
        <w:t>Requirement Class:</w:t>
      </w:r>
      <w:r w:rsidRPr="005C78BB">
        <w:rPr>
          <w:lang w:eastAsia="en-GB"/>
        </w:rPr>
        <w:t xml:space="preserve"> </w:t>
      </w:r>
      <w:r>
        <w:rPr>
          <w:lang w:eastAsia="en-GB"/>
        </w:rPr>
        <w:tab/>
      </w:r>
      <w:r w:rsidRPr="005C78BB">
        <w:rPr>
          <w:lang w:eastAsia="en-GB"/>
        </w:rPr>
        <w:t>http://www.opengis.net/spec/owc</w:t>
      </w:r>
      <w:r>
        <w:rPr>
          <w:lang w:eastAsia="en-GB"/>
        </w:rPr>
        <w:t>-</w:t>
      </w:r>
      <w:r w:rsidR="008307FA">
        <w:rPr>
          <w:lang w:eastAsia="en-GB"/>
        </w:rPr>
        <w:t>geojson</w:t>
      </w:r>
      <w:r w:rsidRPr="005C78BB">
        <w:rPr>
          <w:lang w:eastAsia="en-GB"/>
        </w:rPr>
        <w:t>/1.0</w:t>
      </w:r>
      <w:r>
        <w:rPr>
          <w:lang w:eastAsia="en-GB"/>
        </w:rPr>
        <w:t>/req/</w:t>
      </w:r>
      <w:r w:rsidRPr="005C78BB">
        <w:rPr>
          <w:lang w:eastAsia="en-GB"/>
        </w:rPr>
        <w:t xml:space="preserve">wms </w:t>
      </w:r>
    </w:p>
    <w:p w14:paraId="67A6CBE4"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Scope:</w:t>
      </w:r>
      <w:r w:rsidRPr="00EB7F41">
        <w:rPr>
          <w:color w:val="000000" w:themeColor="text1"/>
          <w:lang w:eastAsia="en-GB"/>
        </w:rPr>
        <w:t xml:space="preserve"> </w:t>
      </w:r>
      <w:r w:rsidRPr="00EB7F41">
        <w:rPr>
          <w:color w:val="000000" w:themeColor="text1"/>
          <w:lang w:eastAsia="en-GB"/>
        </w:rPr>
        <w:tab/>
        <w:t>All requirements in this subsection relate to the above requirement class)</w:t>
      </w:r>
    </w:p>
    <w:p w14:paraId="04E8EAA2"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Dependencies</w:t>
      </w:r>
      <w:r w:rsidRPr="00EB7F41">
        <w:rPr>
          <w:color w:val="000000" w:themeColor="text1"/>
          <w:lang w:eastAsia="en-GB"/>
        </w:rPr>
        <w:t xml:space="preserve">: </w:t>
      </w:r>
      <w:r w:rsidRPr="00EB7F41">
        <w:rPr>
          <w:color w:val="000000" w:themeColor="text1"/>
          <w:lang w:eastAsia="en-GB"/>
        </w:rPr>
        <w:tab/>
      </w:r>
      <w:r w:rsidR="00692C61">
        <w:fldChar w:fldCharType="begin"/>
      </w:r>
      <w:r w:rsidR="00692C61">
        <w:instrText xml:space="preserve"> HYPERLINK "http://www.opengis.net/spec/owc/1.0/conf/wms" \t "_top" </w:instrText>
      </w:r>
      <w:r w:rsidR="00692C61">
        <w:fldChar w:fldCharType="separate"/>
      </w:r>
      <w:r w:rsidRPr="00EB7F41">
        <w:rPr>
          <w:color w:val="000000" w:themeColor="text1"/>
          <w:lang w:eastAsia="en-GB"/>
        </w:rPr>
        <w:t>http://www.opengis.net/spec/owc/1.0</w:t>
      </w:r>
      <w:r>
        <w:rPr>
          <w:color w:val="000000" w:themeColor="text1"/>
          <w:lang w:eastAsia="en-GB"/>
        </w:rPr>
        <w:t>/req/</w:t>
      </w:r>
      <w:r w:rsidRPr="00EB7F41">
        <w:rPr>
          <w:color w:val="000000" w:themeColor="text1"/>
          <w:lang w:eastAsia="en-GB"/>
        </w:rPr>
        <w:t>wms</w:t>
      </w:r>
      <w:r w:rsidR="00692C61">
        <w:rPr>
          <w:color w:val="000000" w:themeColor="text1"/>
          <w:lang w:eastAsia="en-GB"/>
        </w:rPr>
        <w:fldChar w:fldCharType="end"/>
      </w:r>
      <w:r w:rsidRPr="00EB7F41">
        <w:rPr>
          <w:color w:val="000000" w:themeColor="text1"/>
          <w:lang w:eastAsia="en-GB"/>
        </w:rPr>
        <w:t xml:space="preserve"> , http://www.opengis.net/spec/owc</w:t>
      </w:r>
      <w:r>
        <w:rPr>
          <w:color w:val="000000" w:themeColor="text1"/>
          <w:lang w:eastAsia="en-GB"/>
        </w:rPr>
        <w:t>-</w:t>
      </w:r>
      <w:r w:rsidR="008307FA">
        <w:rPr>
          <w:color w:val="000000" w:themeColor="text1"/>
          <w:lang w:eastAsia="en-GB"/>
        </w:rPr>
        <w:t>geojson</w:t>
      </w:r>
      <w:r w:rsidRPr="00EB7F41">
        <w:rPr>
          <w:color w:val="000000" w:themeColor="text1"/>
          <w:lang w:eastAsia="en-GB"/>
        </w:rPr>
        <w:t>/1.0</w:t>
      </w:r>
      <w:r>
        <w:rPr>
          <w:color w:val="000000" w:themeColor="text1"/>
          <w:lang w:eastAsia="en-GB"/>
        </w:rPr>
        <w:t>/req/core</w:t>
      </w:r>
      <w:r w:rsidRPr="00EB7F41">
        <w:rPr>
          <w:color w:val="000000" w:themeColor="text1"/>
          <w:lang w:eastAsia="en-GB"/>
        </w:rPr>
        <w:t xml:space="preserve"> </w:t>
      </w:r>
    </w:p>
    <w:p w14:paraId="767E058A"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Requirement id:</w:t>
      </w:r>
      <w:r w:rsidRPr="00EB7F41">
        <w:rPr>
          <w:color w:val="000000" w:themeColor="text1"/>
          <w:lang w:eastAsia="en-GB"/>
        </w:rPr>
        <w:t xml:space="preserve"> </w:t>
      </w:r>
      <w:r w:rsidRPr="00EB7F41">
        <w:rPr>
          <w:color w:val="000000" w:themeColor="text1"/>
          <w:lang w:eastAsia="en-GB"/>
        </w:rPr>
        <w:tab/>
      </w:r>
      <w:r w:rsidRPr="00AE2794">
        <w:rPr>
          <w:color w:val="000000" w:themeColor="text1"/>
          <w:lang w:eastAsia="en-GB"/>
        </w:rPr>
        <w:t>http://www.opengis.net/spec/owc-</w:t>
      </w:r>
      <w:r w:rsidR="008307FA">
        <w:rPr>
          <w:color w:val="000000" w:themeColor="text1"/>
          <w:lang w:eastAsia="en-GB"/>
        </w:rPr>
        <w:t>geojson</w:t>
      </w:r>
      <w:r w:rsidRPr="00AE2794">
        <w:rPr>
          <w:color w:val="000000" w:themeColor="text1"/>
          <w:lang w:eastAsia="en-GB"/>
        </w:rPr>
        <w:t>/1.0/req/wms/content</w:t>
      </w:r>
      <w:r w:rsidRPr="00EB7F41">
        <w:rPr>
          <w:color w:val="000000" w:themeColor="text1"/>
          <w:lang w:eastAsia="en-GB"/>
        </w:rPr>
        <w:t xml:space="preserve"> </w:t>
      </w:r>
    </w:p>
    <w:p w14:paraId="5BA78447" w14:textId="77777777" w:rsidR="00837D7B" w:rsidRDefault="00837D7B" w:rsidP="00837D7B">
      <w:pPr>
        <w:spacing w:after="120"/>
        <w:ind w:left="2127" w:hanging="2127"/>
        <w:rPr>
          <w:color w:val="000000" w:themeColor="text1"/>
          <w:lang w:eastAsia="en-GB"/>
        </w:rPr>
      </w:pPr>
      <w:r w:rsidRPr="00EB7F41">
        <w:rPr>
          <w:b/>
          <w:bCs/>
          <w:color w:val="000000" w:themeColor="text1"/>
          <w:lang w:eastAsia="en-GB"/>
        </w:rPr>
        <w:t xml:space="preserve">Requirement tx: </w:t>
      </w:r>
      <w:r w:rsidRPr="00EB7F41">
        <w:rPr>
          <w:b/>
          <w:bCs/>
          <w:color w:val="000000" w:themeColor="text1"/>
          <w:lang w:eastAsia="en-GB"/>
        </w:rPr>
        <w:tab/>
      </w:r>
      <w:r w:rsidRPr="00EB7F41">
        <w:rPr>
          <w:color w:val="000000" w:themeColor="text1"/>
          <w:lang w:eastAsia="en-GB"/>
        </w:rPr>
        <w:t>Encodings of this offering shall be populated in accordance with the requirements of the referenced wms conformance class</w:t>
      </w:r>
      <w:r>
        <w:rPr>
          <w:color w:val="000000" w:themeColor="text1"/>
          <w:lang w:eastAsia="en-GB"/>
        </w:rPr>
        <w:t xml:space="preserve"> (see REF 1, OWS Context Conceptual Model)</w:t>
      </w:r>
    </w:p>
    <w:p w14:paraId="448A8F74" w14:textId="77777777" w:rsidR="00837D7B" w:rsidRPr="00EB7F41" w:rsidRDefault="008307FA" w:rsidP="00837D7B">
      <w:pPr>
        <w:pStyle w:val="Heading2"/>
        <w:spacing w:after="240"/>
        <w:rPr>
          <w:lang w:eastAsia="en-GB"/>
        </w:rPr>
      </w:pPr>
      <w:bookmarkStart w:id="200" w:name="A_8.4_Atom_WFS_Offering"/>
      <w:bookmarkStart w:id="201" w:name="_Toc358030858"/>
      <w:bookmarkStart w:id="202" w:name="_Toc293225286"/>
      <w:bookmarkEnd w:id="200"/>
      <w:r>
        <w:rPr>
          <w:lang w:eastAsia="en-GB"/>
        </w:rPr>
        <w:t>GeoJSON</w:t>
      </w:r>
      <w:r w:rsidR="00837D7B" w:rsidRPr="00EB7F41">
        <w:rPr>
          <w:lang w:eastAsia="en-GB"/>
        </w:rPr>
        <w:t xml:space="preserve"> </w:t>
      </w:r>
      <w:hyperlink r:id="rId16" w:history="1">
        <w:r w:rsidR="00837D7B" w:rsidRPr="00EB7F41">
          <w:rPr>
            <w:lang w:eastAsia="en-GB"/>
          </w:rPr>
          <w:t>WFS</w:t>
        </w:r>
      </w:hyperlink>
      <w:r w:rsidR="00837D7B" w:rsidRPr="00EB7F41">
        <w:rPr>
          <w:lang w:eastAsia="en-GB"/>
        </w:rPr>
        <w:t xml:space="preserve"> Offering</w:t>
      </w:r>
      <w:bookmarkEnd w:id="201"/>
      <w:bookmarkEnd w:id="202"/>
      <w:r w:rsidR="00837D7B" w:rsidRPr="00EB7F41">
        <w:rPr>
          <w:lang w:eastAsia="en-GB"/>
        </w:rPr>
        <w:t xml:space="preserve"> </w:t>
      </w:r>
    </w:p>
    <w:p w14:paraId="12AE320E"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Requirement Class:</w:t>
      </w:r>
      <w:r w:rsidRPr="00EB7F41">
        <w:rPr>
          <w:color w:val="000000" w:themeColor="text1"/>
          <w:lang w:eastAsia="en-GB"/>
        </w:rPr>
        <w:t xml:space="preserve"> http://www.opengis.net/spec/owc</w:t>
      </w:r>
      <w:r>
        <w:rPr>
          <w:color w:val="000000" w:themeColor="text1"/>
          <w:lang w:eastAsia="en-GB"/>
        </w:rPr>
        <w:t>-</w:t>
      </w:r>
      <w:r w:rsidR="008307FA">
        <w:rPr>
          <w:color w:val="000000" w:themeColor="text1"/>
          <w:lang w:eastAsia="en-GB"/>
        </w:rPr>
        <w:t>geojson</w:t>
      </w:r>
      <w:r w:rsidRPr="00EB7F41">
        <w:rPr>
          <w:color w:val="000000" w:themeColor="text1"/>
          <w:lang w:eastAsia="en-GB"/>
        </w:rPr>
        <w:t>/1.0</w:t>
      </w:r>
      <w:r>
        <w:rPr>
          <w:color w:val="000000" w:themeColor="text1"/>
          <w:lang w:eastAsia="en-GB"/>
        </w:rPr>
        <w:t>/req</w:t>
      </w:r>
      <w:r w:rsidRPr="00EB7F41">
        <w:rPr>
          <w:color w:val="000000" w:themeColor="text1"/>
          <w:lang w:eastAsia="en-GB"/>
        </w:rPr>
        <w:t xml:space="preserve">/wfs </w:t>
      </w:r>
    </w:p>
    <w:p w14:paraId="3FC2FF8E"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Scope:</w:t>
      </w:r>
      <w:r w:rsidRPr="00EB7F41">
        <w:rPr>
          <w:color w:val="000000" w:themeColor="text1"/>
          <w:lang w:eastAsia="en-GB"/>
        </w:rPr>
        <w:t xml:space="preserve"> </w:t>
      </w:r>
      <w:r w:rsidRPr="00EB7F41">
        <w:rPr>
          <w:color w:val="000000" w:themeColor="text1"/>
          <w:lang w:eastAsia="en-GB"/>
        </w:rPr>
        <w:tab/>
        <w:t>All requirements in this subsection relate to the above requirement class)</w:t>
      </w:r>
    </w:p>
    <w:p w14:paraId="36D2B477"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Dependencies</w:t>
      </w:r>
      <w:r w:rsidRPr="00EB7F41">
        <w:rPr>
          <w:color w:val="000000" w:themeColor="text1"/>
          <w:lang w:eastAsia="en-GB"/>
        </w:rPr>
        <w:t xml:space="preserve">: </w:t>
      </w:r>
      <w:r w:rsidRPr="00EB7F41">
        <w:rPr>
          <w:color w:val="000000" w:themeColor="text1"/>
          <w:lang w:eastAsia="en-GB"/>
        </w:rPr>
        <w:tab/>
      </w:r>
      <w:r w:rsidR="00692C61">
        <w:fldChar w:fldCharType="begin"/>
      </w:r>
      <w:r w:rsidR="00692C61">
        <w:instrText xml:space="preserve"> HYPERLINK "http://www.opengis.net/spec/owc/1.0/conf/wms" \t "_top" </w:instrText>
      </w:r>
      <w:r w:rsidR="00692C61">
        <w:fldChar w:fldCharType="separate"/>
      </w:r>
      <w:r w:rsidRPr="00EB7F41">
        <w:rPr>
          <w:color w:val="000000" w:themeColor="text1"/>
          <w:lang w:eastAsia="en-GB"/>
        </w:rPr>
        <w:t>http://www.opengis.net/spec/owc/1.0</w:t>
      </w:r>
      <w:r>
        <w:rPr>
          <w:color w:val="000000" w:themeColor="text1"/>
          <w:lang w:eastAsia="en-GB"/>
        </w:rPr>
        <w:t>/req/</w:t>
      </w:r>
      <w:r w:rsidRPr="00EB7F41">
        <w:rPr>
          <w:color w:val="000000" w:themeColor="text1"/>
          <w:lang w:eastAsia="en-GB"/>
        </w:rPr>
        <w:t>wms</w:t>
      </w:r>
      <w:r w:rsidR="00692C61">
        <w:rPr>
          <w:color w:val="000000" w:themeColor="text1"/>
          <w:lang w:eastAsia="en-GB"/>
        </w:rPr>
        <w:fldChar w:fldCharType="end"/>
      </w:r>
      <w:r w:rsidRPr="00EB7F41">
        <w:rPr>
          <w:color w:val="000000" w:themeColor="text1"/>
          <w:lang w:eastAsia="en-GB"/>
        </w:rPr>
        <w:t xml:space="preserve"> , http://www.opengis.net/spec/owc</w:t>
      </w:r>
      <w:r>
        <w:rPr>
          <w:color w:val="000000" w:themeColor="text1"/>
          <w:lang w:eastAsia="en-GB"/>
        </w:rPr>
        <w:t>-</w:t>
      </w:r>
      <w:r w:rsidR="008307FA">
        <w:rPr>
          <w:color w:val="000000" w:themeColor="text1"/>
          <w:lang w:eastAsia="en-GB"/>
        </w:rPr>
        <w:t>geojson</w:t>
      </w:r>
      <w:r w:rsidRPr="00EB7F41">
        <w:rPr>
          <w:color w:val="000000" w:themeColor="text1"/>
          <w:lang w:eastAsia="en-GB"/>
        </w:rPr>
        <w:t>/1.0</w:t>
      </w:r>
      <w:r>
        <w:rPr>
          <w:color w:val="000000" w:themeColor="text1"/>
          <w:lang w:eastAsia="en-GB"/>
        </w:rPr>
        <w:t>/req/core</w:t>
      </w:r>
    </w:p>
    <w:p w14:paraId="4C6216D1"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Requirement id:</w:t>
      </w:r>
      <w:r w:rsidRPr="00EB7F41">
        <w:rPr>
          <w:color w:val="000000" w:themeColor="text1"/>
          <w:lang w:eastAsia="en-GB"/>
        </w:rPr>
        <w:t xml:space="preserve"> </w:t>
      </w:r>
      <w:r w:rsidRPr="00EB7F41">
        <w:rPr>
          <w:color w:val="000000" w:themeColor="text1"/>
          <w:lang w:eastAsia="en-GB"/>
        </w:rPr>
        <w:tab/>
      </w:r>
      <w:r w:rsidRPr="00AE2794">
        <w:rPr>
          <w:color w:val="000000" w:themeColor="text1"/>
          <w:lang w:eastAsia="en-GB"/>
        </w:rPr>
        <w:t>http://www.opengis.net/spec/owc-</w:t>
      </w:r>
      <w:r w:rsidR="008307FA">
        <w:rPr>
          <w:color w:val="000000" w:themeColor="text1"/>
          <w:lang w:eastAsia="en-GB"/>
        </w:rPr>
        <w:t>geojson</w:t>
      </w:r>
      <w:r w:rsidRPr="00AE2794">
        <w:rPr>
          <w:color w:val="000000" w:themeColor="text1"/>
          <w:lang w:eastAsia="en-GB"/>
        </w:rPr>
        <w:t>/1.0/req/wfs/content</w:t>
      </w:r>
      <w:r w:rsidRPr="00EB7F41">
        <w:rPr>
          <w:color w:val="000000" w:themeColor="text1"/>
          <w:lang w:eastAsia="en-GB"/>
        </w:rPr>
        <w:t xml:space="preserve"> </w:t>
      </w:r>
    </w:p>
    <w:p w14:paraId="6A1224BE" w14:textId="77777777" w:rsidR="00837D7B" w:rsidRDefault="00837D7B" w:rsidP="00837D7B">
      <w:pPr>
        <w:spacing w:after="120"/>
        <w:ind w:left="2127" w:hanging="2127"/>
        <w:rPr>
          <w:color w:val="000000" w:themeColor="text1"/>
          <w:lang w:eastAsia="en-GB"/>
        </w:rPr>
      </w:pPr>
      <w:r w:rsidRPr="00EB7F41">
        <w:rPr>
          <w:b/>
          <w:bCs/>
          <w:color w:val="000000" w:themeColor="text1"/>
          <w:lang w:eastAsia="en-GB"/>
        </w:rPr>
        <w:lastRenderedPageBreak/>
        <w:t xml:space="preserve">Requirement tx: </w:t>
      </w:r>
      <w:r w:rsidRPr="00EB7F41">
        <w:rPr>
          <w:b/>
          <w:bCs/>
          <w:color w:val="000000" w:themeColor="text1"/>
          <w:lang w:eastAsia="en-GB"/>
        </w:rPr>
        <w:tab/>
      </w:r>
      <w:r w:rsidRPr="00EB7F41">
        <w:rPr>
          <w:color w:val="000000" w:themeColor="text1"/>
          <w:lang w:eastAsia="en-GB"/>
        </w:rPr>
        <w:t>Encodings of this offering shall be populated in accordance with the requirements of the referenced wfs conformance class</w:t>
      </w:r>
      <w:r>
        <w:rPr>
          <w:color w:val="000000" w:themeColor="text1"/>
          <w:lang w:eastAsia="en-GB"/>
        </w:rPr>
        <w:t xml:space="preserve">  (see REF 1, OWS Context Conceptual Model)</w:t>
      </w:r>
    </w:p>
    <w:p w14:paraId="55187E8A" w14:textId="77777777" w:rsidR="00837D7B" w:rsidRPr="00EB7F41" w:rsidRDefault="00725529" w:rsidP="00837D7B">
      <w:pPr>
        <w:pStyle w:val="Heading2"/>
        <w:spacing w:after="240"/>
        <w:rPr>
          <w:lang w:eastAsia="en-GB"/>
        </w:rPr>
      </w:pPr>
      <w:bookmarkStart w:id="203" w:name="_Toc358030859"/>
      <w:bookmarkStart w:id="204" w:name="_Toc293225287"/>
      <w:r>
        <w:rPr>
          <w:lang w:eastAsia="en-GB"/>
        </w:rPr>
        <w:t>GeoJSON</w:t>
      </w:r>
      <w:r w:rsidR="00837D7B" w:rsidRPr="00EB7F41">
        <w:rPr>
          <w:lang w:eastAsia="en-GB"/>
        </w:rPr>
        <w:t xml:space="preserve"> </w:t>
      </w:r>
      <w:hyperlink r:id="rId17" w:history="1">
        <w:r w:rsidR="00837D7B" w:rsidRPr="00EB7F41">
          <w:rPr>
            <w:lang w:eastAsia="en-GB"/>
          </w:rPr>
          <w:t>WCS</w:t>
        </w:r>
      </w:hyperlink>
      <w:r w:rsidR="00837D7B" w:rsidRPr="00EB7F41">
        <w:rPr>
          <w:lang w:eastAsia="en-GB"/>
        </w:rPr>
        <w:t xml:space="preserve"> Offering</w:t>
      </w:r>
      <w:bookmarkEnd w:id="203"/>
      <w:bookmarkEnd w:id="204"/>
      <w:r w:rsidR="00837D7B" w:rsidRPr="00EB7F41">
        <w:rPr>
          <w:lang w:eastAsia="en-GB"/>
        </w:rPr>
        <w:t xml:space="preserve"> </w:t>
      </w:r>
    </w:p>
    <w:p w14:paraId="27BB5518"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Requirement Class:</w:t>
      </w:r>
      <w:r w:rsidRPr="00EB7F41">
        <w:rPr>
          <w:color w:val="000000" w:themeColor="text1"/>
          <w:lang w:eastAsia="en-GB"/>
        </w:rPr>
        <w:t xml:space="preserve"> </w:t>
      </w:r>
      <w:r>
        <w:rPr>
          <w:color w:val="000000" w:themeColor="text1"/>
          <w:lang w:eastAsia="en-GB"/>
        </w:rPr>
        <w:tab/>
      </w:r>
      <w:r w:rsidRPr="00EB7F41">
        <w:rPr>
          <w:color w:val="000000" w:themeColor="text1"/>
          <w:lang w:eastAsia="en-GB"/>
        </w:rPr>
        <w:t>http://www.opengis.net/spec</w:t>
      </w:r>
      <w:r w:rsidR="008307FA">
        <w:rPr>
          <w:color w:val="000000" w:themeColor="text1"/>
          <w:lang w:eastAsia="en-GB"/>
        </w:rPr>
        <w:t>/owc-geojson/</w:t>
      </w:r>
      <w:r w:rsidRPr="00EB7F41">
        <w:rPr>
          <w:color w:val="000000" w:themeColor="text1"/>
          <w:lang w:eastAsia="en-GB"/>
        </w:rPr>
        <w:t>1.0</w:t>
      </w:r>
      <w:r>
        <w:rPr>
          <w:color w:val="000000" w:themeColor="text1"/>
          <w:lang w:eastAsia="en-GB"/>
        </w:rPr>
        <w:t>/req</w:t>
      </w:r>
      <w:r w:rsidRPr="00EB7F41">
        <w:rPr>
          <w:color w:val="000000" w:themeColor="text1"/>
          <w:lang w:eastAsia="en-GB"/>
        </w:rPr>
        <w:t xml:space="preserve">/wcs </w:t>
      </w:r>
    </w:p>
    <w:p w14:paraId="58BC2ED7"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Scope:</w:t>
      </w:r>
      <w:r w:rsidRPr="00EB7F41">
        <w:rPr>
          <w:color w:val="000000" w:themeColor="text1"/>
          <w:lang w:eastAsia="en-GB"/>
        </w:rPr>
        <w:t xml:space="preserve"> </w:t>
      </w:r>
      <w:r>
        <w:rPr>
          <w:color w:val="000000" w:themeColor="text1"/>
          <w:lang w:eastAsia="en-GB"/>
        </w:rPr>
        <w:tab/>
      </w:r>
      <w:r w:rsidRPr="00EB7F41">
        <w:rPr>
          <w:color w:val="000000" w:themeColor="text1"/>
          <w:lang w:eastAsia="en-GB"/>
        </w:rPr>
        <w:t>All requirements in this subsection relate to the above requirement class)</w:t>
      </w:r>
    </w:p>
    <w:p w14:paraId="465DE5FE"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Dependencies</w:t>
      </w:r>
      <w:r w:rsidRPr="00EB7F41">
        <w:rPr>
          <w:color w:val="000000" w:themeColor="text1"/>
          <w:lang w:eastAsia="en-GB"/>
        </w:rPr>
        <w:t xml:space="preserve">: </w:t>
      </w:r>
      <w:r>
        <w:rPr>
          <w:color w:val="000000" w:themeColor="text1"/>
          <w:lang w:eastAsia="en-GB"/>
        </w:rPr>
        <w:tab/>
      </w:r>
      <w:r w:rsidR="00692C61">
        <w:fldChar w:fldCharType="begin"/>
      </w:r>
      <w:r w:rsidR="00692C61">
        <w:instrText xml:space="preserve"> HYPERLINK "http://www.opengis.net/spec/owc/1.0/conf/wcs" \t "_top" </w:instrText>
      </w:r>
      <w:r w:rsidR="00692C61">
        <w:fldChar w:fldCharType="separate"/>
      </w:r>
      <w:r w:rsidRPr="00EB7F41">
        <w:rPr>
          <w:color w:val="000000" w:themeColor="text1"/>
          <w:lang w:eastAsia="en-GB"/>
        </w:rPr>
        <w:t>http://www.opengis.net/spec/owc/1.0</w:t>
      </w:r>
      <w:r>
        <w:rPr>
          <w:color w:val="000000" w:themeColor="text1"/>
          <w:lang w:eastAsia="en-GB"/>
        </w:rPr>
        <w:t>/req/</w:t>
      </w:r>
      <w:r w:rsidRPr="00EB7F41">
        <w:rPr>
          <w:color w:val="000000" w:themeColor="text1"/>
          <w:lang w:eastAsia="en-GB"/>
        </w:rPr>
        <w:t>wcs</w:t>
      </w:r>
      <w:r w:rsidR="00692C61">
        <w:rPr>
          <w:color w:val="000000" w:themeColor="text1"/>
          <w:lang w:eastAsia="en-GB"/>
        </w:rPr>
        <w:fldChar w:fldCharType="end"/>
      </w:r>
      <w:r w:rsidRPr="00EB7F41">
        <w:rPr>
          <w:color w:val="000000" w:themeColor="text1"/>
          <w:lang w:eastAsia="en-GB"/>
        </w:rPr>
        <w:t>, http://www.opengis.net/spec</w:t>
      </w:r>
      <w:r w:rsidR="008307FA">
        <w:rPr>
          <w:color w:val="000000" w:themeColor="text1"/>
          <w:lang w:eastAsia="en-GB"/>
        </w:rPr>
        <w:t>/owc-geojson/</w:t>
      </w:r>
      <w:r w:rsidRPr="00EB7F41">
        <w:rPr>
          <w:color w:val="000000" w:themeColor="text1"/>
          <w:lang w:eastAsia="en-GB"/>
        </w:rPr>
        <w:t>1.0</w:t>
      </w:r>
      <w:r>
        <w:rPr>
          <w:color w:val="000000" w:themeColor="text1"/>
          <w:lang w:eastAsia="en-GB"/>
        </w:rPr>
        <w:t>/req/core</w:t>
      </w:r>
      <w:r w:rsidRPr="00EB7F41">
        <w:rPr>
          <w:color w:val="000000" w:themeColor="text1"/>
          <w:lang w:eastAsia="en-GB"/>
        </w:rPr>
        <w:t xml:space="preserve"> </w:t>
      </w:r>
    </w:p>
    <w:p w14:paraId="1B4D0CBB" w14:textId="77777777" w:rsidR="00837D7B" w:rsidRPr="00EB7F41" w:rsidRDefault="00837D7B" w:rsidP="00837D7B">
      <w:pPr>
        <w:spacing w:after="120"/>
        <w:ind w:left="2127" w:hanging="2127"/>
        <w:rPr>
          <w:color w:val="000000" w:themeColor="text1"/>
          <w:lang w:eastAsia="en-GB"/>
        </w:rPr>
      </w:pPr>
      <w:r w:rsidRPr="00EB7F41">
        <w:rPr>
          <w:b/>
          <w:bCs/>
          <w:color w:val="000000" w:themeColor="text1"/>
          <w:lang w:eastAsia="en-GB"/>
        </w:rPr>
        <w:t>Requirement id:</w:t>
      </w:r>
      <w:r w:rsidRPr="00EB7F41">
        <w:rPr>
          <w:color w:val="000000" w:themeColor="text1"/>
          <w:lang w:eastAsia="en-GB"/>
        </w:rPr>
        <w:t xml:space="preserve"> </w:t>
      </w:r>
      <w:r>
        <w:rPr>
          <w:color w:val="000000" w:themeColor="text1"/>
          <w:lang w:eastAsia="en-GB"/>
        </w:rPr>
        <w:tab/>
      </w:r>
      <w:r w:rsidRPr="00AE2794">
        <w:rPr>
          <w:color w:val="000000" w:themeColor="text1"/>
          <w:lang w:eastAsia="en-GB"/>
        </w:rPr>
        <w:t>http://www.opengis.net/spec</w:t>
      </w:r>
      <w:r w:rsidR="008307FA">
        <w:rPr>
          <w:color w:val="000000" w:themeColor="text1"/>
          <w:lang w:eastAsia="en-GB"/>
        </w:rPr>
        <w:t>/owc-geojson/</w:t>
      </w:r>
      <w:r w:rsidRPr="00AE2794">
        <w:rPr>
          <w:color w:val="000000" w:themeColor="text1"/>
          <w:lang w:eastAsia="en-GB"/>
        </w:rPr>
        <w:t>1.0/req/wcs/content</w:t>
      </w:r>
      <w:r w:rsidRPr="00EB7F41">
        <w:rPr>
          <w:color w:val="000000" w:themeColor="text1"/>
          <w:lang w:eastAsia="en-GB"/>
        </w:rPr>
        <w:t xml:space="preserve"> </w:t>
      </w:r>
    </w:p>
    <w:p w14:paraId="75EE1209" w14:textId="77777777" w:rsidR="00837D7B" w:rsidRDefault="00837D7B" w:rsidP="00837D7B">
      <w:pPr>
        <w:spacing w:after="120"/>
        <w:ind w:left="2127" w:hanging="2127"/>
        <w:rPr>
          <w:color w:val="000000" w:themeColor="text1"/>
          <w:lang w:eastAsia="en-GB"/>
        </w:rPr>
      </w:pPr>
      <w:r w:rsidRPr="00EB7F41">
        <w:rPr>
          <w:b/>
          <w:bCs/>
          <w:color w:val="000000" w:themeColor="text1"/>
          <w:lang w:eastAsia="en-GB"/>
        </w:rPr>
        <w:t xml:space="preserve">Requirement tx: </w:t>
      </w:r>
      <w:r>
        <w:rPr>
          <w:b/>
          <w:bCs/>
          <w:color w:val="000000" w:themeColor="text1"/>
          <w:lang w:eastAsia="en-GB"/>
        </w:rPr>
        <w:tab/>
      </w:r>
      <w:r w:rsidRPr="00EB7F41">
        <w:rPr>
          <w:color w:val="000000" w:themeColor="text1"/>
          <w:lang w:eastAsia="en-GB"/>
        </w:rPr>
        <w:t>Encodings of this offering shall be populated in accordance with the requirements of the referenced wcs conformance class</w:t>
      </w:r>
      <w:r>
        <w:rPr>
          <w:color w:val="000000" w:themeColor="text1"/>
          <w:lang w:eastAsia="en-GB"/>
        </w:rPr>
        <w:t xml:space="preserve"> (see REF 1, OWS Context Conceptual Model)</w:t>
      </w:r>
    </w:p>
    <w:p w14:paraId="4936D4A3" w14:textId="77777777" w:rsidR="00837D7B" w:rsidRPr="00EB7F41" w:rsidRDefault="00725529" w:rsidP="00837D7B">
      <w:pPr>
        <w:pStyle w:val="Heading2"/>
        <w:spacing w:after="240"/>
        <w:rPr>
          <w:lang w:eastAsia="en-GB"/>
        </w:rPr>
      </w:pPr>
      <w:bookmarkStart w:id="205" w:name="A_8.6_Atom_WPS_Offering"/>
      <w:bookmarkStart w:id="206" w:name="_Toc358030860"/>
      <w:bookmarkStart w:id="207" w:name="_Toc293225288"/>
      <w:bookmarkEnd w:id="205"/>
      <w:r>
        <w:rPr>
          <w:lang w:eastAsia="en-GB"/>
        </w:rPr>
        <w:t>GeoJSON</w:t>
      </w:r>
      <w:r w:rsidRPr="00EB7F41">
        <w:rPr>
          <w:lang w:eastAsia="en-GB"/>
        </w:rPr>
        <w:t xml:space="preserve"> </w:t>
      </w:r>
      <w:hyperlink r:id="rId18" w:history="1">
        <w:r w:rsidR="00837D7B" w:rsidRPr="00EB7F41">
          <w:rPr>
            <w:lang w:eastAsia="en-GB"/>
          </w:rPr>
          <w:t>WPS</w:t>
        </w:r>
      </w:hyperlink>
      <w:r w:rsidR="00837D7B" w:rsidRPr="00EB7F41">
        <w:rPr>
          <w:lang w:eastAsia="en-GB"/>
        </w:rPr>
        <w:t xml:space="preserve"> Offering</w:t>
      </w:r>
      <w:bookmarkEnd w:id="206"/>
      <w:bookmarkEnd w:id="207"/>
      <w:r w:rsidR="00837D7B" w:rsidRPr="00EB7F41">
        <w:rPr>
          <w:lang w:eastAsia="en-GB"/>
        </w:rPr>
        <w:t xml:space="preserve"> </w:t>
      </w:r>
    </w:p>
    <w:p w14:paraId="5788444F"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Pr="003F5E61">
        <w:rPr>
          <w:color w:val="000000" w:themeColor="text1"/>
          <w:lang w:eastAsia="en-GB"/>
        </w:rPr>
        <w:tab/>
        <w:t>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w:t>
      </w:r>
      <w:r w:rsidRPr="003F5E61">
        <w:rPr>
          <w:color w:val="000000" w:themeColor="text1"/>
          <w:lang w:eastAsia="en-GB"/>
        </w:rPr>
        <w:t xml:space="preserve">/wps </w:t>
      </w:r>
    </w:p>
    <w:p w14:paraId="21B17566"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Pr="003F5E61">
        <w:rPr>
          <w:color w:val="000000" w:themeColor="text1"/>
          <w:lang w:eastAsia="en-GB"/>
        </w:rPr>
        <w:tab/>
      </w:r>
      <w:r w:rsidRPr="003F5E61">
        <w:rPr>
          <w:color w:val="000000" w:themeColor="text1"/>
          <w:lang w:eastAsia="en-GB"/>
        </w:rPr>
        <w:tab/>
        <w:t>All requirements in this subsection relate to the above requirement class)</w:t>
      </w:r>
    </w:p>
    <w:p w14:paraId="2FF196B5"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Pr="003F5E61">
        <w:rPr>
          <w:color w:val="000000" w:themeColor="text1"/>
          <w:lang w:eastAsia="en-GB"/>
        </w:rPr>
        <w:tab/>
      </w:r>
      <w:r w:rsidR="00692C61">
        <w:fldChar w:fldCharType="begin"/>
      </w:r>
      <w:r w:rsidR="00692C61">
        <w:instrText xml:space="preserve"> HYPERLINK "http://www.opengis.net/spec/owc/1.0/conf/wps" \t "_top" </w:instrText>
      </w:r>
      <w:r w:rsidR="00692C61">
        <w:fldChar w:fldCharType="separate"/>
      </w:r>
      <w:r w:rsidRPr="003F5E61">
        <w:rPr>
          <w:color w:val="000000" w:themeColor="text1"/>
          <w:lang w:eastAsia="en-GB"/>
        </w:rPr>
        <w:t>http://www.opengis.net/spec/owc/1.0</w:t>
      </w:r>
      <w:r>
        <w:rPr>
          <w:color w:val="000000" w:themeColor="text1"/>
          <w:lang w:eastAsia="en-GB"/>
        </w:rPr>
        <w:t>/req/</w:t>
      </w:r>
      <w:r w:rsidRPr="003F5E61">
        <w:rPr>
          <w:color w:val="000000" w:themeColor="text1"/>
          <w:lang w:eastAsia="en-GB"/>
        </w:rPr>
        <w:t>wps</w:t>
      </w:r>
      <w:r w:rsidR="00692C61">
        <w:rPr>
          <w:color w:val="000000" w:themeColor="text1"/>
          <w:lang w:eastAsia="en-GB"/>
        </w:rPr>
        <w:fldChar w:fldCharType="end"/>
      </w:r>
      <w:r w:rsidRPr="003F5E61">
        <w:rPr>
          <w:color w:val="000000" w:themeColor="text1"/>
          <w:lang w:eastAsia="en-GB"/>
        </w:rPr>
        <w:t xml:space="preserve"> , 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/req/core</w:t>
      </w:r>
      <w:r w:rsidRPr="003F5E61">
        <w:rPr>
          <w:color w:val="000000" w:themeColor="text1"/>
          <w:lang w:eastAsia="en-GB"/>
        </w:rPr>
        <w:t xml:space="preserve"> </w:t>
      </w:r>
    </w:p>
    <w:p w14:paraId="622F709F"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Pr="003F5E61">
        <w:rPr>
          <w:color w:val="000000" w:themeColor="text1"/>
          <w:lang w:eastAsia="en-GB"/>
        </w:rPr>
        <w:tab/>
      </w:r>
      <w:r w:rsidRPr="00AE2794">
        <w:rPr>
          <w:color w:val="000000" w:themeColor="text1"/>
          <w:lang w:eastAsia="en-GB"/>
        </w:rPr>
        <w:t>http://www.opengis.net/spec</w:t>
      </w:r>
      <w:r w:rsidR="008307FA">
        <w:rPr>
          <w:color w:val="000000" w:themeColor="text1"/>
          <w:lang w:eastAsia="en-GB"/>
        </w:rPr>
        <w:t>/owc-geojson/</w:t>
      </w:r>
      <w:r w:rsidRPr="00AE2794">
        <w:rPr>
          <w:color w:val="000000" w:themeColor="text1"/>
          <w:lang w:eastAsia="en-GB"/>
        </w:rPr>
        <w:t>1.0/req/wps/content</w:t>
      </w:r>
      <w:r w:rsidRPr="003F5E61">
        <w:rPr>
          <w:color w:val="000000" w:themeColor="text1"/>
          <w:lang w:eastAsia="en-GB"/>
        </w:rPr>
        <w:t xml:space="preserve"> </w:t>
      </w:r>
    </w:p>
    <w:p w14:paraId="51007FEB" w14:textId="77777777" w:rsidR="00837D7B" w:rsidRDefault="00837D7B" w:rsidP="00837D7B">
      <w:pPr>
        <w:spacing w:after="120"/>
        <w:ind w:left="2127" w:hanging="2127"/>
        <w:rPr>
          <w:color w:val="000000" w:themeColor="text1"/>
          <w:lang w:eastAsia="en-GB"/>
        </w:rPr>
      </w:pPr>
      <w:r w:rsidRPr="003F5E61">
        <w:rPr>
          <w:b/>
          <w:bCs/>
          <w:color w:val="000000" w:themeColor="text1"/>
          <w:lang w:eastAsia="en-GB"/>
        </w:rPr>
        <w:t xml:space="preserve">Requirement tx: </w:t>
      </w:r>
      <w:r w:rsidRPr="003F5E61">
        <w:rPr>
          <w:b/>
          <w:bCs/>
          <w:color w:val="000000" w:themeColor="text1"/>
          <w:lang w:eastAsia="en-GB"/>
        </w:rPr>
        <w:tab/>
      </w:r>
      <w:r w:rsidRPr="003F5E61">
        <w:rPr>
          <w:color w:val="000000" w:themeColor="text1"/>
          <w:lang w:eastAsia="en-GB"/>
        </w:rPr>
        <w:t>Encodings of this offering shall be populated in accordance with the requirements of the referenced wps conformance class</w:t>
      </w:r>
      <w:r>
        <w:rPr>
          <w:color w:val="000000" w:themeColor="text1"/>
          <w:lang w:eastAsia="en-GB"/>
        </w:rPr>
        <w:t xml:space="preserve"> (see REF 1, OWS Context Conceptual Model)</w:t>
      </w:r>
    </w:p>
    <w:p w14:paraId="1B383363" w14:textId="77777777" w:rsidR="00837D7B" w:rsidRPr="00EB7F41" w:rsidRDefault="00725529" w:rsidP="00837D7B">
      <w:pPr>
        <w:pStyle w:val="Heading2"/>
        <w:spacing w:after="240"/>
        <w:rPr>
          <w:lang w:eastAsia="en-GB"/>
        </w:rPr>
      </w:pPr>
      <w:bookmarkStart w:id="208" w:name="A_8.7_Atom_CSW_Offering"/>
      <w:bookmarkStart w:id="209" w:name="_Toc358030861"/>
      <w:bookmarkStart w:id="210" w:name="_Toc293225289"/>
      <w:bookmarkEnd w:id="208"/>
      <w:r>
        <w:rPr>
          <w:lang w:eastAsia="en-GB"/>
        </w:rPr>
        <w:t>GeoJSON</w:t>
      </w:r>
      <w:r w:rsidRPr="00EB7F41">
        <w:rPr>
          <w:lang w:eastAsia="en-GB"/>
        </w:rPr>
        <w:t xml:space="preserve"> </w:t>
      </w:r>
      <w:hyperlink r:id="rId19" w:history="1">
        <w:r w:rsidR="00837D7B" w:rsidRPr="00EB7F41">
          <w:rPr>
            <w:lang w:eastAsia="en-GB"/>
          </w:rPr>
          <w:t>CSW</w:t>
        </w:r>
      </w:hyperlink>
      <w:r w:rsidR="00837D7B" w:rsidRPr="00EB7F41">
        <w:rPr>
          <w:lang w:eastAsia="en-GB"/>
        </w:rPr>
        <w:t xml:space="preserve"> Offering</w:t>
      </w:r>
      <w:bookmarkEnd w:id="209"/>
      <w:bookmarkEnd w:id="210"/>
      <w:r w:rsidR="00837D7B" w:rsidRPr="00EB7F41">
        <w:rPr>
          <w:lang w:eastAsia="en-GB"/>
        </w:rPr>
        <w:t xml:space="preserve"> </w:t>
      </w:r>
    </w:p>
    <w:p w14:paraId="56182EB6"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w:t>
      </w:r>
      <w:r w:rsidRPr="003F5E61">
        <w:rPr>
          <w:color w:val="000000" w:themeColor="text1"/>
          <w:lang w:eastAsia="en-GB"/>
        </w:rPr>
        <w:t xml:space="preserve">/csw </w:t>
      </w:r>
    </w:p>
    <w:p w14:paraId="78C4DC79"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Pr="003F5E61">
        <w:rPr>
          <w:color w:val="000000" w:themeColor="text1"/>
          <w:lang w:eastAsia="en-GB"/>
        </w:rPr>
        <w:tab/>
        <w:t>All requirements in this subsection relate to the above requirement class)</w:t>
      </w:r>
    </w:p>
    <w:p w14:paraId="334AFE6D"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w:t>
      </w:r>
      <w:r w:rsidRPr="003F5E61">
        <w:rPr>
          <w:color w:val="000000" w:themeColor="text1"/>
          <w:lang w:eastAsia="en-GB"/>
        </w:rPr>
        <w:tab/>
      </w:r>
      <w:r w:rsidR="00692C61">
        <w:fldChar w:fldCharType="begin"/>
      </w:r>
      <w:r w:rsidR="00692C61">
        <w:instrText xml:space="preserve"> HYPERLINK "http://www.opengis.net/spec/owc/1.0/conf/csw" \t "_top" </w:instrText>
      </w:r>
      <w:r w:rsidR="00692C61">
        <w:fldChar w:fldCharType="separate"/>
      </w:r>
      <w:r w:rsidRPr="003F5E61">
        <w:rPr>
          <w:color w:val="000000" w:themeColor="text1"/>
          <w:lang w:eastAsia="en-GB"/>
        </w:rPr>
        <w:t>http://www.opengis.net/spec/owc/1.0</w:t>
      </w:r>
      <w:r>
        <w:rPr>
          <w:color w:val="000000" w:themeColor="text1"/>
          <w:lang w:eastAsia="en-GB"/>
        </w:rPr>
        <w:t>/req/</w:t>
      </w:r>
      <w:r w:rsidRPr="003F5E61">
        <w:rPr>
          <w:color w:val="000000" w:themeColor="text1"/>
          <w:lang w:eastAsia="en-GB"/>
        </w:rPr>
        <w:t>csw</w:t>
      </w:r>
      <w:r w:rsidR="00692C61">
        <w:rPr>
          <w:color w:val="000000" w:themeColor="text1"/>
          <w:lang w:eastAsia="en-GB"/>
        </w:rPr>
        <w:fldChar w:fldCharType="end"/>
      </w:r>
      <w:r w:rsidRPr="003F5E61">
        <w:rPr>
          <w:color w:val="000000" w:themeColor="text1"/>
          <w:lang w:eastAsia="en-GB"/>
        </w:rPr>
        <w:t xml:space="preserve"> , 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/req/core</w:t>
      </w:r>
      <w:r w:rsidRPr="003F5E61">
        <w:rPr>
          <w:color w:val="000000" w:themeColor="text1"/>
          <w:lang w:eastAsia="en-GB"/>
        </w:rPr>
        <w:t xml:space="preserve"> </w:t>
      </w:r>
    </w:p>
    <w:p w14:paraId="5F0F67CC"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Pr="003F5E61">
        <w:rPr>
          <w:color w:val="000000" w:themeColor="text1"/>
          <w:lang w:eastAsia="en-GB"/>
        </w:rPr>
        <w:tab/>
      </w:r>
      <w:r w:rsidRPr="00AE2794">
        <w:rPr>
          <w:color w:val="000000" w:themeColor="text1"/>
          <w:lang w:eastAsia="en-GB"/>
        </w:rPr>
        <w:t>http://www.opengis.net/spec</w:t>
      </w:r>
      <w:r w:rsidR="008307FA">
        <w:rPr>
          <w:color w:val="000000" w:themeColor="text1"/>
          <w:lang w:eastAsia="en-GB"/>
        </w:rPr>
        <w:t>/owc-geojson/</w:t>
      </w:r>
      <w:r w:rsidRPr="00AE2794">
        <w:rPr>
          <w:color w:val="000000" w:themeColor="text1"/>
          <w:lang w:eastAsia="en-GB"/>
        </w:rPr>
        <w:t>1.0/req/csw/content</w:t>
      </w:r>
      <w:r w:rsidRPr="003F5E61">
        <w:rPr>
          <w:color w:val="000000" w:themeColor="text1"/>
          <w:lang w:eastAsia="en-GB"/>
        </w:rPr>
        <w:t xml:space="preserve"> </w:t>
      </w:r>
    </w:p>
    <w:p w14:paraId="6D0DF2E5" w14:textId="77777777" w:rsidR="00837D7B" w:rsidRDefault="00837D7B" w:rsidP="00837D7B">
      <w:pPr>
        <w:spacing w:after="120"/>
        <w:ind w:left="2127" w:hanging="2127"/>
        <w:rPr>
          <w:color w:val="000000" w:themeColor="text1"/>
          <w:lang w:eastAsia="en-GB"/>
        </w:rPr>
      </w:pPr>
      <w:r w:rsidRPr="003F5E61">
        <w:rPr>
          <w:b/>
          <w:bCs/>
          <w:color w:val="000000" w:themeColor="text1"/>
          <w:lang w:eastAsia="en-GB"/>
        </w:rPr>
        <w:t xml:space="preserve">Requirement tx: </w:t>
      </w:r>
      <w:r w:rsidRPr="003F5E61">
        <w:rPr>
          <w:b/>
          <w:bCs/>
          <w:color w:val="000000" w:themeColor="text1"/>
          <w:lang w:eastAsia="en-GB"/>
        </w:rPr>
        <w:tab/>
      </w:r>
      <w:r w:rsidRPr="003F5E61">
        <w:rPr>
          <w:color w:val="000000" w:themeColor="text1"/>
          <w:lang w:eastAsia="en-GB"/>
        </w:rPr>
        <w:t xml:space="preserve">Encodings of this offering shall be populated in accordance with the requirements of the referenced </w:t>
      </w:r>
      <w:r w:rsidR="00627BC1">
        <w:rPr>
          <w:color w:val="000000" w:themeColor="text1"/>
          <w:lang w:eastAsia="en-GB"/>
        </w:rPr>
        <w:t>csw</w:t>
      </w:r>
      <w:r w:rsidRPr="003F5E61">
        <w:rPr>
          <w:color w:val="000000" w:themeColor="text1"/>
          <w:lang w:eastAsia="en-GB"/>
        </w:rPr>
        <w:t xml:space="preserve"> conformance class</w:t>
      </w:r>
      <w:r>
        <w:rPr>
          <w:color w:val="000000" w:themeColor="text1"/>
          <w:lang w:eastAsia="en-GB"/>
        </w:rPr>
        <w:t xml:space="preserve">  (see REF 1, OWS Context Conceptual Model)</w:t>
      </w:r>
    </w:p>
    <w:p w14:paraId="4B2C29B6" w14:textId="77777777" w:rsidR="00837D7B" w:rsidRPr="00EB7F41" w:rsidRDefault="00725529" w:rsidP="00837D7B">
      <w:pPr>
        <w:pStyle w:val="Heading2"/>
        <w:spacing w:after="240"/>
        <w:rPr>
          <w:lang w:eastAsia="en-GB"/>
        </w:rPr>
      </w:pPr>
      <w:bookmarkStart w:id="211" w:name="A_8.8_Atom_WMTS_Offering"/>
      <w:bookmarkStart w:id="212" w:name="_Toc358030862"/>
      <w:bookmarkStart w:id="213" w:name="_Toc293225290"/>
      <w:bookmarkEnd w:id="211"/>
      <w:r>
        <w:rPr>
          <w:lang w:eastAsia="en-GB"/>
        </w:rPr>
        <w:lastRenderedPageBreak/>
        <w:t>GeoJSON</w:t>
      </w:r>
      <w:r w:rsidRPr="00EB7F41">
        <w:rPr>
          <w:lang w:eastAsia="en-GB"/>
        </w:rPr>
        <w:t xml:space="preserve"> </w:t>
      </w:r>
      <w:hyperlink r:id="rId20" w:history="1">
        <w:r w:rsidR="00837D7B" w:rsidRPr="00EB7F41">
          <w:rPr>
            <w:lang w:eastAsia="en-GB"/>
          </w:rPr>
          <w:t>WMTS</w:t>
        </w:r>
      </w:hyperlink>
      <w:r w:rsidR="00837D7B" w:rsidRPr="00EB7F41">
        <w:rPr>
          <w:lang w:eastAsia="en-GB"/>
        </w:rPr>
        <w:t xml:space="preserve"> Offering</w:t>
      </w:r>
      <w:bookmarkEnd w:id="212"/>
      <w:bookmarkEnd w:id="213"/>
      <w:r w:rsidR="00837D7B" w:rsidRPr="00EB7F41">
        <w:rPr>
          <w:lang w:eastAsia="en-GB"/>
        </w:rPr>
        <w:t xml:space="preserve"> </w:t>
      </w:r>
    </w:p>
    <w:p w14:paraId="784901F5"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sidRPr="003F5E61">
        <w:rPr>
          <w:color w:val="000000" w:themeColor="text1"/>
          <w:lang w:eastAsia="en-GB"/>
        </w:rPr>
        <w:tab/>
        <w:t>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w:t>
      </w:r>
      <w:r w:rsidRPr="003F5E61">
        <w:rPr>
          <w:color w:val="000000" w:themeColor="text1"/>
          <w:lang w:eastAsia="en-GB"/>
        </w:rPr>
        <w:t>/wmts</w:t>
      </w:r>
    </w:p>
    <w:p w14:paraId="23DD01DA"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sidRPr="003F5E61">
        <w:rPr>
          <w:color w:val="000000" w:themeColor="text1"/>
          <w:lang w:eastAsia="en-GB"/>
        </w:rPr>
        <w:tab/>
        <w:t>All requirements in this subsection relate to the above requirement class)</w:t>
      </w:r>
    </w:p>
    <w:p w14:paraId="709CC6C2"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sidRPr="003F5E61">
        <w:rPr>
          <w:color w:val="000000" w:themeColor="text1"/>
          <w:lang w:eastAsia="en-GB"/>
        </w:rPr>
        <w:tab/>
      </w:r>
      <w:r w:rsidR="00692C61">
        <w:fldChar w:fldCharType="begin"/>
      </w:r>
      <w:r w:rsidR="00692C61">
        <w:instrText xml:space="preserve"> HYPERLINK "http://www.opengis.net/spec/owc/1.0/conf/wmts" \t "_top" </w:instrText>
      </w:r>
      <w:r w:rsidR="00692C61">
        <w:fldChar w:fldCharType="separate"/>
      </w:r>
      <w:r w:rsidRPr="003F5E61">
        <w:rPr>
          <w:color w:val="000000" w:themeColor="text1"/>
          <w:lang w:eastAsia="en-GB"/>
        </w:rPr>
        <w:t>http://www.opengis.net/spec/owc/1.0</w:t>
      </w:r>
      <w:r>
        <w:rPr>
          <w:color w:val="000000" w:themeColor="text1"/>
          <w:lang w:eastAsia="en-GB"/>
        </w:rPr>
        <w:t>/req/</w:t>
      </w:r>
      <w:r w:rsidRPr="003F5E61">
        <w:rPr>
          <w:color w:val="000000" w:themeColor="text1"/>
          <w:lang w:eastAsia="en-GB"/>
        </w:rPr>
        <w:t>wmts</w:t>
      </w:r>
      <w:r w:rsidR="00692C61">
        <w:rPr>
          <w:color w:val="000000" w:themeColor="text1"/>
          <w:lang w:eastAsia="en-GB"/>
        </w:rPr>
        <w:fldChar w:fldCharType="end"/>
      </w:r>
      <w:r w:rsidRPr="003F5E61">
        <w:rPr>
          <w:color w:val="000000" w:themeColor="text1"/>
          <w:lang w:eastAsia="en-GB"/>
        </w:rPr>
        <w:t xml:space="preserve"> , 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/req/core</w:t>
      </w:r>
      <w:r w:rsidRPr="003F5E61">
        <w:rPr>
          <w:color w:val="000000" w:themeColor="text1"/>
          <w:lang w:eastAsia="en-GB"/>
        </w:rPr>
        <w:t xml:space="preserve"> </w:t>
      </w:r>
    </w:p>
    <w:p w14:paraId="4981F404"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sidRPr="003F5E61">
        <w:rPr>
          <w:color w:val="000000" w:themeColor="text1"/>
          <w:lang w:eastAsia="en-GB"/>
        </w:rPr>
        <w:tab/>
      </w:r>
      <w:r w:rsidRPr="00AE2794">
        <w:rPr>
          <w:color w:val="000000" w:themeColor="text1"/>
          <w:lang w:eastAsia="en-GB"/>
        </w:rPr>
        <w:t>http://www.opengis.net/spec/owc-core/1.0/req/wmts/content</w:t>
      </w:r>
      <w:r w:rsidRPr="003F5E61">
        <w:rPr>
          <w:color w:val="000000" w:themeColor="text1"/>
          <w:lang w:eastAsia="en-GB"/>
        </w:rPr>
        <w:t xml:space="preserve"> </w:t>
      </w:r>
    </w:p>
    <w:p w14:paraId="197B1AE4" w14:textId="2A0DACDE" w:rsidR="00837D7B" w:rsidRDefault="00837D7B" w:rsidP="00837D7B">
      <w:pPr>
        <w:spacing w:after="120"/>
        <w:ind w:left="2127" w:hanging="2127"/>
        <w:rPr>
          <w:color w:val="000000" w:themeColor="text1"/>
          <w:lang w:eastAsia="en-GB"/>
        </w:rPr>
      </w:pPr>
      <w:r w:rsidRPr="003F5E61">
        <w:rPr>
          <w:b/>
          <w:bCs/>
          <w:color w:val="000000" w:themeColor="text1"/>
          <w:lang w:eastAsia="en-GB"/>
        </w:rPr>
        <w:t xml:space="preserve">Requirement tx: </w:t>
      </w:r>
      <w:r w:rsidRPr="003F5E61">
        <w:rPr>
          <w:b/>
          <w:bCs/>
          <w:color w:val="000000" w:themeColor="text1"/>
          <w:lang w:eastAsia="en-GB"/>
        </w:rPr>
        <w:tab/>
      </w:r>
      <w:r w:rsidRPr="003F5E61">
        <w:rPr>
          <w:color w:val="000000" w:themeColor="text1"/>
          <w:lang w:eastAsia="en-GB"/>
        </w:rPr>
        <w:t>Encodings of this offering shall be populated in accordance with the requirements of the referenced wmts conformance class</w:t>
      </w:r>
      <w:r>
        <w:rPr>
          <w:color w:val="000000" w:themeColor="text1"/>
          <w:lang w:eastAsia="en-GB"/>
        </w:rPr>
        <w:t xml:space="preserve"> (see REF 1, OWS Context Conceptual Model)</w:t>
      </w:r>
    </w:p>
    <w:p w14:paraId="22C363B6" w14:textId="77777777" w:rsidR="00837D7B" w:rsidRPr="00EB7F41" w:rsidRDefault="008307FA" w:rsidP="00837D7B">
      <w:pPr>
        <w:pStyle w:val="Heading2"/>
        <w:spacing w:after="240"/>
        <w:rPr>
          <w:lang w:eastAsia="en-GB"/>
        </w:rPr>
      </w:pPr>
      <w:bookmarkStart w:id="214" w:name="A_8.9_Atom_GML_Offering"/>
      <w:bookmarkStart w:id="215" w:name="_Toc358030863"/>
      <w:bookmarkStart w:id="216" w:name="_Toc293225291"/>
      <w:bookmarkEnd w:id="214"/>
      <w:r>
        <w:rPr>
          <w:lang w:eastAsia="en-GB"/>
        </w:rPr>
        <w:t>GeoJSON</w:t>
      </w:r>
      <w:r w:rsidR="00837D7B" w:rsidRPr="00EB7F41">
        <w:rPr>
          <w:lang w:eastAsia="en-GB"/>
        </w:rPr>
        <w:t xml:space="preserve"> GML Offering</w:t>
      </w:r>
      <w:bookmarkEnd w:id="215"/>
      <w:bookmarkEnd w:id="216"/>
      <w:r w:rsidR="00837D7B" w:rsidRPr="00EB7F41">
        <w:rPr>
          <w:lang w:eastAsia="en-GB"/>
        </w:rPr>
        <w:t xml:space="preserve"> </w:t>
      </w:r>
    </w:p>
    <w:p w14:paraId="3CD51083" w14:textId="77777777" w:rsidR="00837D7B" w:rsidRPr="005C78BB" w:rsidRDefault="00837D7B" w:rsidP="00837D7B">
      <w:pPr>
        <w:spacing w:after="120"/>
        <w:ind w:left="720" w:hanging="720"/>
        <w:rPr>
          <w:lang w:eastAsia="en-GB"/>
        </w:rPr>
      </w:pPr>
      <w:r w:rsidRPr="005C78BB">
        <w:rPr>
          <w:b/>
          <w:bCs/>
          <w:lang w:eastAsia="en-GB"/>
        </w:rPr>
        <w:t>Requirement Class:</w:t>
      </w:r>
      <w:r w:rsidRPr="005C78BB">
        <w:rPr>
          <w:lang w:eastAsia="en-GB"/>
        </w:rPr>
        <w:t xml:space="preserve"> http://www.opengis.net/spec/owc</w:t>
      </w:r>
      <w:r w:rsidR="008307FA">
        <w:rPr>
          <w:lang w:eastAsia="en-GB"/>
        </w:rPr>
        <w:t>-geojson</w:t>
      </w:r>
      <w:r w:rsidRPr="005C78BB">
        <w:rPr>
          <w:lang w:eastAsia="en-GB"/>
        </w:rPr>
        <w:t>/1.0</w:t>
      </w:r>
      <w:r>
        <w:rPr>
          <w:lang w:eastAsia="en-GB"/>
        </w:rPr>
        <w:t>/req/</w:t>
      </w:r>
      <w:r w:rsidRPr="005C78BB">
        <w:rPr>
          <w:lang w:eastAsia="en-GB"/>
        </w:rPr>
        <w:t xml:space="preserve">gml </w:t>
      </w:r>
    </w:p>
    <w:p w14:paraId="54E751CC"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Pr>
          <w:color w:val="000000" w:themeColor="text1"/>
          <w:lang w:eastAsia="en-GB"/>
        </w:rPr>
        <w:tab/>
      </w:r>
      <w:r w:rsidRPr="003F5E61">
        <w:rPr>
          <w:color w:val="000000" w:themeColor="text1"/>
          <w:lang w:eastAsia="en-GB"/>
        </w:rPr>
        <w:t>All requirements in this subsection relate to the above requirement class)</w:t>
      </w:r>
    </w:p>
    <w:p w14:paraId="4939E1A4"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Pr>
          <w:color w:val="000000" w:themeColor="text1"/>
          <w:lang w:eastAsia="en-GB"/>
        </w:rPr>
        <w:tab/>
      </w:r>
      <w:r w:rsidR="00692C61">
        <w:fldChar w:fldCharType="begin"/>
      </w:r>
      <w:r w:rsidR="00692C61">
        <w:instrText xml:space="preserve"> HYPERLINK "http://www.opengis.net/spec/owc/1.0/conf/gml" \t "_top" </w:instrText>
      </w:r>
      <w:r w:rsidR="00692C61">
        <w:fldChar w:fldCharType="separate"/>
      </w:r>
      <w:r w:rsidRPr="003F5E61">
        <w:rPr>
          <w:color w:val="000000" w:themeColor="text1"/>
          <w:lang w:eastAsia="en-GB"/>
        </w:rPr>
        <w:t>http://www.opengis.net/spec/owc/1.0</w:t>
      </w:r>
      <w:r>
        <w:rPr>
          <w:color w:val="000000" w:themeColor="text1"/>
          <w:lang w:eastAsia="en-GB"/>
        </w:rPr>
        <w:t>/req/</w:t>
      </w:r>
      <w:r w:rsidRPr="003F5E61">
        <w:rPr>
          <w:color w:val="000000" w:themeColor="text1"/>
          <w:lang w:eastAsia="en-GB"/>
        </w:rPr>
        <w:t>gml</w:t>
      </w:r>
      <w:r w:rsidR="00692C61">
        <w:rPr>
          <w:color w:val="000000" w:themeColor="text1"/>
          <w:lang w:eastAsia="en-GB"/>
        </w:rPr>
        <w:fldChar w:fldCharType="end"/>
      </w:r>
      <w:r w:rsidRPr="003F5E61">
        <w:rPr>
          <w:color w:val="000000" w:themeColor="text1"/>
          <w:lang w:eastAsia="en-GB"/>
        </w:rPr>
        <w:t xml:space="preserve"> , 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/req/core</w:t>
      </w:r>
      <w:r w:rsidRPr="003F5E61">
        <w:rPr>
          <w:color w:val="000000" w:themeColor="text1"/>
          <w:lang w:eastAsia="en-GB"/>
        </w:rPr>
        <w:t xml:space="preserve"> </w:t>
      </w:r>
    </w:p>
    <w:p w14:paraId="4C9224F2" w14:textId="77777777" w:rsidR="00837D7B" w:rsidRPr="003F5E61" w:rsidRDefault="00837D7B" w:rsidP="00837D7B">
      <w:pPr>
        <w:spacing w:after="120"/>
        <w:ind w:left="720" w:hanging="720"/>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Pr>
          <w:color w:val="000000" w:themeColor="text1"/>
          <w:lang w:eastAsia="en-GB"/>
        </w:rPr>
        <w:tab/>
      </w:r>
      <w:r w:rsidRPr="00AE2794">
        <w:rPr>
          <w:color w:val="000000" w:themeColor="text1"/>
          <w:lang w:eastAsia="en-GB"/>
        </w:rPr>
        <w:t>http://www.opengis.net/spec</w:t>
      </w:r>
      <w:r w:rsidR="008307FA">
        <w:rPr>
          <w:color w:val="000000" w:themeColor="text1"/>
          <w:lang w:eastAsia="en-GB"/>
        </w:rPr>
        <w:t>/owc-geojson/</w:t>
      </w:r>
      <w:r w:rsidRPr="00AE2794">
        <w:rPr>
          <w:color w:val="000000" w:themeColor="text1"/>
          <w:lang w:eastAsia="en-GB"/>
        </w:rPr>
        <w:t>1.0/req/gml/content</w:t>
      </w:r>
      <w:r w:rsidRPr="003F5E61">
        <w:rPr>
          <w:color w:val="000000" w:themeColor="text1"/>
          <w:lang w:eastAsia="en-GB"/>
        </w:rPr>
        <w:t xml:space="preserve"> </w:t>
      </w:r>
    </w:p>
    <w:p w14:paraId="1DA045FC" w14:textId="77777777" w:rsidR="00837D7B" w:rsidRDefault="00837D7B" w:rsidP="00837D7B">
      <w:pPr>
        <w:spacing w:after="120"/>
        <w:ind w:left="2127" w:hanging="2127"/>
        <w:rPr>
          <w:color w:val="000000" w:themeColor="text1"/>
          <w:lang w:eastAsia="en-GB"/>
        </w:rPr>
      </w:pPr>
      <w:r w:rsidRPr="003F5E61">
        <w:rPr>
          <w:b/>
          <w:bCs/>
          <w:color w:val="000000" w:themeColor="text1"/>
          <w:lang w:eastAsia="en-GB"/>
        </w:rPr>
        <w:t xml:space="preserve">Requirement tx: </w:t>
      </w:r>
      <w:r>
        <w:rPr>
          <w:b/>
          <w:bCs/>
          <w:color w:val="000000" w:themeColor="text1"/>
          <w:lang w:eastAsia="en-GB"/>
        </w:rPr>
        <w:tab/>
      </w:r>
      <w:r w:rsidRPr="003F5E61">
        <w:rPr>
          <w:color w:val="000000" w:themeColor="text1"/>
          <w:lang w:eastAsia="en-GB"/>
        </w:rPr>
        <w:t>Encodings of this offering shall be populated in accordance with the requirements of the referenced gml conformance class</w:t>
      </w:r>
      <w:r>
        <w:rPr>
          <w:color w:val="000000" w:themeColor="text1"/>
          <w:lang w:eastAsia="en-GB"/>
        </w:rPr>
        <w:t xml:space="preserve">  (see REF 1, OWS Context Conceptual Model)</w:t>
      </w:r>
    </w:p>
    <w:p w14:paraId="28A9A7DE" w14:textId="77777777" w:rsidR="00837D7B" w:rsidRDefault="00837D7B" w:rsidP="00837D7B">
      <w:pPr>
        <w:rPr>
          <w:lang w:eastAsia="en-GB"/>
        </w:rPr>
      </w:pPr>
      <w:bookmarkStart w:id="217" w:name="A_8.10_Atom_KML_Offering"/>
      <w:bookmarkEnd w:id="217"/>
      <w:r>
        <w:rPr>
          <w:lang w:eastAsia="en-GB"/>
        </w:rPr>
        <w:t>Note it is also valid to specify a file or url reference to gml content. See the content class definition for details.</w:t>
      </w:r>
    </w:p>
    <w:p w14:paraId="0F99C8E4" w14:textId="77777777" w:rsidR="00837D7B" w:rsidRPr="00EB7F41" w:rsidRDefault="008307FA" w:rsidP="00837D7B">
      <w:pPr>
        <w:pStyle w:val="Heading2"/>
        <w:spacing w:after="240"/>
        <w:rPr>
          <w:lang w:eastAsia="en-GB"/>
        </w:rPr>
      </w:pPr>
      <w:bookmarkStart w:id="218" w:name="_Toc358030864"/>
      <w:bookmarkStart w:id="219" w:name="_Toc293225292"/>
      <w:r>
        <w:rPr>
          <w:lang w:eastAsia="en-GB"/>
        </w:rPr>
        <w:t>GeoJSON</w:t>
      </w:r>
      <w:r w:rsidR="00837D7B" w:rsidRPr="00EB7F41">
        <w:rPr>
          <w:lang w:eastAsia="en-GB"/>
        </w:rPr>
        <w:t xml:space="preserve"> KML Offering</w:t>
      </w:r>
      <w:bookmarkEnd w:id="218"/>
      <w:bookmarkEnd w:id="219"/>
      <w:r w:rsidR="00837D7B" w:rsidRPr="00EB7F41">
        <w:rPr>
          <w:lang w:eastAsia="en-GB"/>
        </w:rPr>
        <w:t xml:space="preserve"> </w:t>
      </w:r>
    </w:p>
    <w:p w14:paraId="19BC931F"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Pr>
          <w:color w:val="000000" w:themeColor="text1"/>
          <w:lang w:eastAsia="en-GB"/>
        </w:rPr>
        <w:tab/>
      </w:r>
      <w:r w:rsidRPr="003F5E61">
        <w:rPr>
          <w:color w:val="000000" w:themeColor="text1"/>
          <w:lang w:eastAsia="en-GB"/>
        </w:rPr>
        <w:t>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w:t>
      </w:r>
      <w:r w:rsidRPr="003F5E61">
        <w:rPr>
          <w:color w:val="000000" w:themeColor="text1"/>
          <w:lang w:eastAsia="en-GB"/>
        </w:rPr>
        <w:t xml:space="preserve">kml </w:t>
      </w:r>
    </w:p>
    <w:p w14:paraId="7264B9E4"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Pr>
          <w:color w:val="000000" w:themeColor="text1"/>
          <w:lang w:eastAsia="en-GB"/>
        </w:rPr>
        <w:tab/>
      </w:r>
      <w:r w:rsidRPr="003F5E61">
        <w:rPr>
          <w:color w:val="000000" w:themeColor="text1"/>
          <w:lang w:eastAsia="en-GB"/>
        </w:rPr>
        <w:t>All requirements in this subsection relate to the above requirement class)</w:t>
      </w:r>
    </w:p>
    <w:p w14:paraId="1D3C516C"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Pr>
          <w:color w:val="000000" w:themeColor="text1"/>
          <w:lang w:eastAsia="en-GB"/>
        </w:rPr>
        <w:tab/>
      </w:r>
      <w:r w:rsidR="00692C61">
        <w:fldChar w:fldCharType="begin"/>
      </w:r>
      <w:r w:rsidR="00692C61">
        <w:instrText xml:space="preserve"> HYPERLINK "http://www.opengis.net/spec/owc/1.0/conf/kml" \t "_top" </w:instrText>
      </w:r>
      <w:r w:rsidR="00692C61">
        <w:fldChar w:fldCharType="separate"/>
      </w:r>
      <w:r w:rsidRPr="003F5E61">
        <w:rPr>
          <w:color w:val="000000" w:themeColor="text1"/>
          <w:lang w:eastAsia="en-GB"/>
        </w:rPr>
        <w:t>http://www.opengis.net/spec/owc/1.0</w:t>
      </w:r>
      <w:r>
        <w:rPr>
          <w:color w:val="000000" w:themeColor="text1"/>
          <w:lang w:eastAsia="en-GB"/>
        </w:rPr>
        <w:t>/req/</w:t>
      </w:r>
      <w:r w:rsidRPr="003F5E61">
        <w:rPr>
          <w:color w:val="000000" w:themeColor="text1"/>
          <w:lang w:eastAsia="en-GB"/>
        </w:rPr>
        <w:t>kml</w:t>
      </w:r>
      <w:r w:rsidR="00692C61">
        <w:rPr>
          <w:color w:val="000000" w:themeColor="text1"/>
          <w:lang w:eastAsia="en-GB"/>
        </w:rPr>
        <w:fldChar w:fldCharType="end"/>
      </w:r>
      <w:r w:rsidRPr="003F5E61">
        <w:rPr>
          <w:color w:val="000000" w:themeColor="text1"/>
          <w:lang w:eastAsia="en-GB"/>
        </w:rPr>
        <w:t xml:space="preserve"> , 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/req/core</w:t>
      </w:r>
    </w:p>
    <w:p w14:paraId="2E0C5DCC"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Pr>
          <w:color w:val="000000" w:themeColor="text1"/>
          <w:lang w:eastAsia="en-GB"/>
        </w:rPr>
        <w:tab/>
      </w:r>
      <w:r w:rsidRPr="00AE2794">
        <w:rPr>
          <w:color w:val="000000" w:themeColor="text1"/>
          <w:lang w:eastAsia="en-GB"/>
        </w:rPr>
        <w:t>http://www.opengis.net/spec</w:t>
      </w:r>
      <w:r w:rsidR="008307FA">
        <w:rPr>
          <w:color w:val="000000" w:themeColor="text1"/>
          <w:lang w:eastAsia="en-GB"/>
        </w:rPr>
        <w:t>/owc-geojson/</w:t>
      </w:r>
      <w:r w:rsidRPr="00AE2794">
        <w:rPr>
          <w:color w:val="000000" w:themeColor="text1"/>
          <w:lang w:eastAsia="en-GB"/>
        </w:rPr>
        <w:t>1.0/req/kml/content</w:t>
      </w:r>
      <w:r w:rsidRPr="003F5E61">
        <w:rPr>
          <w:color w:val="000000" w:themeColor="text1"/>
          <w:lang w:eastAsia="en-GB"/>
        </w:rPr>
        <w:t xml:space="preserve"> </w:t>
      </w:r>
    </w:p>
    <w:p w14:paraId="2B77327A" w14:textId="77777777" w:rsidR="00837D7B" w:rsidRDefault="00837D7B" w:rsidP="00837D7B">
      <w:pPr>
        <w:spacing w:after="120"/>
        <w:ind w:left="2127" w:hanging="2127"/>
        <w:rPr>
          <w:color w:val="000000" w:themeColor="text1"/>
          <w:lang w:eastAsia="en-GB"/>
        </w:rPr>
      </w:pPr>
      <w:r w:rsidRPr="003F5E61">
        <w:rPr>
          <w:b/>
          <w:bCs/>
          <w:color w:val="000000" w:themeColor="text1"/>
          <w:lang w:eastAsia="en-GB"/>
        </w:rPr>
        <w:t>Requirement tx:</w:t>
      </w:r>
      <w:r>
        <w:rPr>
          <w:b/>
          <w:bCs/>
          <w:color w:val="000000" w:themeColor="text1"/>
          <w:lang w:eastAsia="en-GB"/>
        </w:rPr>
        <w:tab/>
      </w:r>
      <w:r w:rsidRPr="003F5E61">
        <w:rPr>
          <w:color w:val="000000" w:themeColor="text1"/>
          <w:lang w:eastAsia="en-GB"/>
        </w:rPr>
        <w:t>Encodings of this offering shall be populated in accordance with the requirements of the referenced kml conformance class</w:t>
      </w:r>
      <w:r>
        <w:rPr>
          <w:color w:val="000000" w:themeColor="text1"/>
          <w:lang w:eastAsia="en-GB"/>
        </w:rPr>
        <w:t xml:space="preserve">  (see REF 1, OWS Context Conceptual Model)</w:t>
      </w:r>
    </w:p>
    <w:p w14:paraId="16D84438" w14:textId="77777777" w:rsidR="008307FA" w:rsidRPr="008307FA" w:rsidRDefault="008307FA" w:rsidP="008307FA">
      <w:pPr>
        <w:spacing w:before="120" w:after="120"/>
      </w:pPr>
    </w:p>
    <w:p w14:paraId="01BDE047" w14:textId="77777777" w:rsidR="00837D7B" w:rsidRDefault="00837D7B" w:rsidP="00837D7B">
      <w:pPr>
        <w:rPr>
          <w:lang w:eastAsia="en-GB"/>
        </w:rPr>
      </w:pPr>
      <w:r>
        <w:rPr>
          <w:lang w:eastAsia="en-GB"/>
        </w:rPr>
        <w:t>Note it is also valid to specify a file or url reference to gml content. See the content class definition for details.</w:t>
      </w:r>
      <w:bookmarkStart w:id="220" w:name="A_8.11_Atom_GeoTIFF_Offering"/>
      <w:bookmarkEnd w:id="220"/>
    </w:p>
    <w:p w14:paraId="6C51C5A7" w14:textId="77777777" w:rsidR="00837D7B" w:rsidRPr="00EB7F41" w:rsidRDefault="008307FA" w:rsidP="00837D7B">
      <w:pPr>
        <w:pStyle w:val="Heading2"/>
        <w:spacing w:after="240"/>
        <w:rPr>
          <w:lang w:eastAsia="en-GB"/>
        </w:rPr>
      </w:pPr>
      <w:bookmarkStart w:id="221" w:name="_Toc358030865"/>
      <w:bookmarkStart w:id="222" w:name="_Toc293225293"/>
      <w:r>
        <w:rPr>
          <w:lang w:eastAsia="en-GB"/>
        </w:rPr>
        <w:lastRenderedPageBreak/>
        <w:t xml:space="preserve">GeoJSON </w:t>
      </w:r>
      <w:r w:rsidR="00837D7B" w:rsidRPr="00EB7F41">
        <w:rPr>
          <w:lang w:eastAsia="en-GB"/>
        </w:rPr>
        <w:t>GeoTIFF Offering</w:t>
      </w:r>
      <w:bookmarkEnd w:id="221"/>
      <w:bookmarkEnd w:id="222"/>
      <w:r w:rsidR="00837D7B" w:rsidRPr="00EB7F41">
        <w:rPr>
          <w:lang w:eastAsia="en-GB"/>
        </w:rPr>
        <w:t xml:space="preserve"> </w:t>
      </w:r>
    </w:p>
    <w:p w14:paraId="18188AEA" w14:textId="77777777" w:rsidR="00837D7B" w:rsidRPr="003F5E61" w:rsidRDefault="00837D7B" w:rsidP="00837D7B">
      <w:pPr>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Pr>
          <w:color w:val="000000" w:themeColor="text1"/>
          <w:lang w:eastAsia="en-GB"/>
        </w:rPr>
        <w:tab/>
      </w:r>
      <w:r w:rsidRPr="003F5E61">
        <w:rPr>
          <w:color w:val="000000" w:themeColor="text1"/>
          <w:lang w:eastAsia="en-GB"/>
        </w:rPr>
        <w:t>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w:t>
      </w:r>
      <w:r w:rsidRPr="003F5E61">
        <w:rPr>
          <w:color w:val="000000" w:themeColor="text1"/>
          <w:lang w:eastAsia="en-GB"/>
        </w:rPr>
        <w:t xml:space="preserve">geotiff </w:t>
      </w:r>
    </w:p>
    <w:p w14:paraId="0095E524"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Pr>
          <w:color w:val="000000" w:themeColor="text1"/>
          <w:lang w:eastAsia="en-GB"/>
        </w:rPr>
        <w:tab/>
      </w:r>
      <w:r w:rsidRPr="003F5E61">
        <w:rPr>
          <w:color w:val="000000" w:themeColor="text1"/>
          <w:lang w:eastAsia="en-GB"/>
        </w:rPr>
        <w:t>All requirements in this subsection relate to the above requirement class)</w:t>
      </w:r>
    </w:p>
    <w:p w14:paraId="1184370D"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Pr>
          <w:color w:val="000000" w:themeColor="text1"/>
          <w:lang w:eastAsia="en-GB"/>
        </w:rPr>
        <w:tab/>
      </w:r>
      <w:r w:rsidR="00692C61">
        <w:fldChar w:fldCharType="begin"/>
      </w:r>
      <w:r w:rsidR="00692C61">
        <w:instrText xml:space="preserve"> HYPERLINK "http://www.opengis.net/spec/owc/1.0/conf/geotiff" \t "_top" </w:instrText>
      </w:r>
      <w:r w:rsidR="00692C61">
        <w:fldChar w:fldCharType="separate"/>
      </w:r>
      <w:r w:rsidRPr="003F5E61">
        <w:rPr>
          <w:color w:val="000000" w:themeColor="text1"/>
          <w:lang w:eastAsia="en-GB"/>
        </w:rPr>
        <w:t>http://www.opengis.net/spec/owc/1.0</w:t>
      </w:r>
      <w:r>
        <w:rPr>
          <w:color w:val="000000" w:themeColor="text1"/>
          <w:lang w:eastAsia="en-GB"/>
        </w:rPr>
        <w:t>/req/</w:t>
      </w:r>
      <w:r w:rsidRPr="003F5E61">
        <w:rPr>
          <w:color w:val="000000" w:themeColor="text1"/>
          <w:lang w:eastAsia="en-GB"/>
        </w:rPr>
        <w:t>geotiff</w:t>
      </w:r>
      <w:r w:rsidR="00692C61">
        <w:rPr>
          <w:color w:val="000000" w:themeColor="text1"/>
          <w:lang w:eastAsia="en-GB"/>
        </w:rPr>
        <w:fldChar w:fldCharType="end"/>
      </w:r>
      <w:r w:rsidRPr="003F5E61">
        <w:rPr>
          <w:color w:val="000000" w:themeColor="text1"/>
          <w:lang w:eastAsia="en-GB"/>
        </w:rPr>
        <w:t xml:space="preserve"> , 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/req/core</w:t>
      </w:r>
      <w:r w:rsidRPr="003F5E61">
        <w:rPr>
          <w:color w:val="000000" w:themeColor="text1"/>
          <w:lang w:eastAsia="en-GB"/>
        </w:rPr>
        <w:t xml:space="preserve"> </w:t>
      </w:r>
    </w:p>
    <w:p w14:paraId="18409E35"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Pr>
          <w:color w:val="000000" w:themeColor="text1"/>
          <w:lang w:eastAsia="en-GB"/>
        </w:rPr>
        <w:tab/>
      </w:r>
      <w:r w:rsidRPr="00AE2794">
        <w:rPr>
          <w:color w:val="000000" w:themeColor="text1"/>
          <w:lang w:eastAsia="en-GB"/>
        </w:rPr>
        <w:t>http://www.opengis.net/spec</w:t>
      </w:r>
      <w:r w:rsidR="008307FA">
        <w:rPr>
          <w:color w:val="000000" w:themeColor="text1"/>
          <w:lang w:eastAsia="en-GB"/>
        </w:rPr>
        <w:t>/owc-geojson/</w:t>
      </w:r>
      <w:r w:rsidRPr="00AE2794">
        <w:rPr>
          <w:color w:val="000000" w:themeColor="text1"/>
          <w:lang w:eastAsia="en-GB"/>
        </w:rPr>
        <w:t>1.0/req/geotiff/content</w:t>
      </w:r>
      <w:r w:rsidRPr="003F5E61">
        <w:rPr>
          <w:color w:val="000000" w:themeColor="text1"/>
          <w:lang w:eastAsia="en-GB"/>
        </w:rPr>
        <w:t xml:space="preserve"> </w:t>
      </w:r>
    </w:p>
    <w:p w14:paraId="020203E1" w14:textId="77777777" w:rsidR="00837D7B" w:rsidRDefault="00837D7B" w:rsidP="00837D7B">
      <w:pPr>
        <w:spacing w:after="120"/>
        <w:ind w:left="2127" w:hanging="2127"/>
        <w:rPr>
          <w:color w:val="000000" w:themeColor="text1"/>
          <w:lang w:eastAsia="en-GB"/>
        </w:rPr>
      </w:pPr>
      <w:r w:rsidRPr="003F5E61">
        <w:rPr>
          <w:b/>
          <w:bCs/>
          <w:color w:val="000000" w:themeColor="text1"/>
          <w:lang w:eastAsia="en-GB"/>
        </w:rPr>
        <w:t xml:space="preserve">Requirement tx: </w:t>
      </w:r>
      <w:r>
        <w:rPr>
          <w:b/>
          <w:bCs/>
          <w:color w:val="000000" w:themeColor="text1"/>
          <w:lang w:eastAsia="en-GB"/>
        </w:rPr>
        <w:tab/>
      </w:r>
      <w:r w:rsidRPr="003F5E61">
        <w:rPr>
          <w:color w:val="000000" w:themeColor="text1"/>
          <w:lang w:eastAsia="en-GB"/>
        </w:rPr>
        <w:t>Encodings of this offering shall be populated in accordance with the requirements of the referenced geotiff conformance class</w:t>
      </w:r>
      <w:r>
        <w:rPr>
          <w:color w:val="000000" w:themeColor="text1"/>
          <w:lang w:eastAsia="en-GB"/>
        </w:rPr>
        <w:t xml:space="preserve">  (see REF 1, OWS Context Conceptual Model)</w:t>
      </w:r>
    </w:p>
    <w:p w14:paraId="225B7571" w14:textId="77777777" w:rsidR="009C6925" w:rsidRDefault="009C6925" w:rsidP="009C6925">
      <w:pPr>
        <w:rPr>
          <w:lang w:eastAsia="en-GB"/>
        </w:rPr>
      </w:pPr>
      <w:bookmarkStart w:id="223" w:name="A_8.12_Atom_GMLJP2_Offering"/>
      <w:bookmarkStart w:id="224" w:name="_Toc358030866"/>
      <w:bookmarkEnd w:id="223"/>
      <w:r>
        <w:rPr>
          <w:lang w:eastAsia="en-GB"/>
        </w:rPr>
        <w:t>Note it is also valid to specify a file or url reference to GeoTIFF content. See the content class definition for details.</w:t>
      </w:r>
    </w:p>
    <w:p w14:paraId="29B52FB5" w14:textId="77777777" w:rsidR="00837D7B" w:rsidRPr="005C78BB" w:rsidRDefault="008307FA" w:rsidP="00837D7B">
      <w:pPr>
        <w:pStyle w:val="Heading2"/>
        <w:spacing w:after="240"/>
        <w:rPr>
          <w:lang w:eastAsia="en-GB"/>
        </w:rPr>
      </w:pPr>
      <w:bookmarkStart w:id="225" w:name="_Toc293225294"/>
      <w:r>
        <w:rPr>
          <w:lang w:eastAsia="en-GB"/>
        </w:rPr>
        <w:t>GeoJSON</w:t>
      </w:r>
      <w:r w:rsidR="00837D7B" w:rsidRPr="005C78BB">
        <w:rPr>
          <w:lang w:eastAsia="en-GB"/>
        </w:rPr>
        <w:t xml:space="preserve"> GMLJP2 Offering</w:t>
      </w:r>
      <w:bookmarkEnd w:id="224"/>
      <w:bookmarkEnd w:id="225"/>
      <w:r w:rsidR="00837D7B" w:rsidRPr="005C78BB">
        <w:rPr>
          <w:lang w:eastAsia="en-GB"/>
        </w:rPr>
        <w:t xml:space="preserve"> </w:t>
      </w:r>
    </w:p>
    <w:p w14:paraId="26F3F5B4" w14:textId="77777777" w:rsidR="00837D7B" w:rsidRPr="003F5E61" w:rsidRDefault="00837D7B" w:rsidP="00837D7B">
      <w:pPr>
        <w:spacing w:after="120"/>
        <w:ind w:left="720" w:hanging="720"/>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Pr>
          <w:color w:val="000000" w:themeColor="text1"/>
          <w:lang w:eastAsia="en-GB"/>
        </w:rPr>
        <w:tab/>
      </w:r>
      <w:r w:rsidRPr="003F5E61">
        <w:rPr>
          <w:color w:val="000000" w:themeColor="text1"/>
          <w:lang w:eastAsia="en-GB"/>
        </w:rPr>
        <w:t>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w:t>
      </w:r>
      <w:r w:rsidRPr="003F5E61">
        <w:rPr>
          <w:color w:val="000000" w:themeColor="text1"/>
          <w:lang w:eastAsia="en-GB"/>
        </w:rPr>
        <w:t xml:space="preserve">/gmljp2 </w:t>
      </w:r>
    </w:p>
    <w:p w14:paraId="7825CC66"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Pr>
          <w:color w:val="000000" w:themeColor="text1"/>
          <w:lang w:eastAsia="en-GB"/>
        </w:rPr>
        <w:tab/>
      </w:r>
      <w:r w:rsidRPr="003F5E61">
        <w:rPr>
          <w:color w:val="000000" w:themeColor="text1"/>
          <w:lang w:eastAsia="en-GB"/>
        </w:rPr>
        <w:t>All requirements in this subsection relate to the above requirement class)</w:t>
      </w:r>
    </w:p>
    <w:p w14:paraId="5D1F4A9E"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Pr>
          <w:color w:val="000000" w:themeColor="text1"/>
          <w:lang w:eastAsia="en-GB"/>
        </w:rPr>
        <w:tab/>
      </w:r>
      <w:r w:rsidR="00692C61">
        <w:fldChar w:fldCharType="begin"/>
      </w:r>
      <w:r w:rsidR="00692C61">
        <w:instrText xml:space="preserve"> HYPERLINK "http://www.opengis.net/spec/owc/1.0/conf/gmljp2" \t "_top" </w:instrText>
      </w:r>
      <w:r w:rsidR="00692C61">
        <w:fldChar w:fldCharType="separate"/>
      </w:r>
      <w:r w:rsidRPr="003F5E61">
        <w:rPr>
          <w:color w:val="000000" w:themeColor="text1"/>
          <w:lang w:eastAsia="en-GB"/>
        </w:rPr>
        <w:t>http://www.opengis.net/spec/owc/1.0</w:t>
      </w:r>
      <w:r>
        <w:rPr>
          <w:color w:val="000000" w:themeColor="text1"/>
          <w:lang w:eastAsia="en-GB"/>
        </w:rPr>
        <w:t>/req/</w:t>
      </w:r>
      <w:r w:rsidRPr="003F5E61">
        <w:rPr>
          <w:color w:val="000000" w:themeColor="text1"/>
          <w:lang w:eastAsia="en-GB"/>
        </w:rPr>
        <w:t>gmljp2</w:t>
      </w:r>
      <w:r w:rsidR="00692C61">
        <w:rPr>
          <w:color w:val="000000" w:themeColor="text1"/>
          <w:lang w:eastAsia="en-GB"/>
        </w:rPr>
        <w:fldChar w:fldCharType="end"/>
      </w:r>
      <w:r w:rsidRPr="003F5E61">
        <w:rPr>
          <w:color w:val="000000" w:themeColor="text1"/>
          <w:lang w:eastAsia="en-GB"/>
        </w:rPr>
        <w:t xml:space="preserve"> , 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/req/core</w:t>
      </w:r>
      <w:r w:rsidRPr="003F5E61">
        <w:rPr>
          <w:color w:val="000000" w:themeColor="text1"/>
          <w:lang w:eastAsia="en-GB"/>
        </w:rPr>
        <w:t xml:space="preserve"> </w:t>
      </w:r>
    </w:p>
    <w:p w14:paraId="147E84AA" w14:textId="77777777" w:rsidR="00837D7B" w:rsidRPr="003F5E61" w:rsidRDefault="00837D7B" w:rsidP="00837D7B">
      <w:pPr>
        <w:spacing w:after="120"/>
        <w:ind w:left="720" w:hanging="720"/>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Pr>
          <w:color w:val="000000" w:themeColor="text1"/>
          <w:lang w:eastAsia="en-GB"/>
        </w:rPr>
        <w:tab/>
      </w:r>
      <w:r w:rsidRPr="00AE2794">
        <w:rPr>
          <w:color w:val="000000" w:themeColor="text1"/>
          <w:lang w:eastAsia="en-GB"/>
        </w:rPr>
        <w:t>http://www.opengis.net/spec</w:t>
      </w:r>
      <w:r w:rsidR="008307FA">
        <w:rPr>
          <w:color w:val="000000" w:themeColor="text1"/>
          <w:lang w:eastAsia="en-GB"/>
        </w:rPr>
        <w:t>/owc-geojson/</w:t>
      </w:r>
      <w:r w:rsidRPr="00AE2794">
        <w:rPr>
          <w:color w:val="000000" w:themeColor="text1"/>
          <w:lang w:eastAsia="en-GB"/>
        </w:rPr>
        <w:t>1.0/req/gmljp2/content</w:t>
      </w:r>
      <w:r w:rsidRPr="003F5E61">
        <w:rPr>
          <w:color w:val="000000" w:themeColor="text1"/>
          <w:lang w:eastAsia="en-GB"/>
        </w:rPr>
        <w:t xml:space="preserve"> </w:t>
      </w:r>
    </w:p>
    <w:p w14:paraId="54B42B7F" w14:textId="77777777" w:rsidR="00837D7B" w:rsidRDefault="00837D7B" w:rsidP="00837D7B">
      <w:pPr>
        <w:spacing w:after="120"/>
        <w:ind w:left="2127" w:hanging="2127"/>
        <w:rPr>
          <w:color w:val="000000" w:themeColor="text1"/>
          <w:lang w:eastAsia="en-GB"/>
        </w:rPr>
      </w:pPr>
      <w:r w:rsidRPr="003F5E61">
        <w:rPr>
          <w:b/>
          <w:bCs/>
          <w:color w:val="000000" w:themeColor="text1"/>
          <w:lang w:eastAsia="en-GB"/>
        </w:rPr>
        <w:t xml:space="preserve">Requirement tx: </w:t>
      </w:r>
      <w:r>
        <w:rPr>
          <w:b/>
          <w:bCs/>
          <w:color w:val="000000" w:themeColor="text1"/>
          <w:lang w:eastAsia="en-GB"/>
        </w:rPr>
        <w:tab/>
      </w:r>
      <w:r w:rsidRPr="003F5E61">
        <w:rPr>
          <w:color w:val="000000" w:themeColor="text1"/>
          <w:lang w:eastAsia="en-GB"/>
        </w:rPr>
        <w:t>Encodings of this offering shall be populated in accordance with the requirements of the referenced gmljp2 conformance class</w:t>
      </w:r>
      <w:r>
        <w:rPr>
          <w:color w:val="000000" w:themeColor="text1"/>
          <w:lang w:eastAsia="en-GB"/>
        </w:rPr>
        <w:t xml:space="preserve"> (see REF 1, OWS Context Conceptual Model)</w:t>
      </w:r>
    </w:p>
    <w:p w14:paraId="1EF59AC1" w14:textId="77777777" w:rsidR="00837D7B" w:rsidRPr="005C78BB" w:rsidRDefault="008307FA" w:rsidP="00837D7B">
      <w:pPr>
        <w:pStyle w:val="Heading2"/>
        <w:spacing w:after="240"/>
        <w:rPr>
          <w:lang w:eastAsia="en-GB"/>
        </w:rPr>
      </w:pPr>
      <w:bookmarkStart w:id="226" w:name="A_8.13_Atom_GMLCOV_Offering"/>
      <w:bookmarkStart w:id="227" w:name="_Ref336985592"/>
      <w:bookmarkStart w:id="228" w:name="_Toc358030867"/>
      <w:bookmarkStart w:id="229" w:name="_Toc293225295"/>
      <w:bookmarkEnd w:id="226"/>
      <w:r>
        <w:rPr>
          <w:lang w:eastAsia="en-GB"/>
        </w:rPr>
        <w:t>GeoJSON</w:t>
      </w:r>
      <w:r w:rsidR="00837D7B" w:rsidRPr="005C78BB">
        <w:rPr>
          <w:lang w:eastAsia="en-GB"/>
        </w:rPr>
        <w:t xml:space="preserve"> GMLCOV Offering</w:t>
      </w:r>
      <w:bookmarkEnd w:id="227"/>
      <w:bookmarkEnd w:id="228"/>
      <w:bookmarkEnd w:id="229"/>
      <w:r w:rsidR="00837D7B" w:rsidRPr="005C78BB">
        <w:rPr>
          <w:lang w:eastAsia="en-GB"/>
        </w:rPr>
        <w:t xml:space="preserve"> </w:t>
      </w:r>
    </w:p>
    <w:p w14:paraId="4F3E9C01"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Class:</w:t>
      </w:r>
      <w:r w:rsidRPr="003F5E61">
        <w:rPr>
          <w:color w:val="000000" w:themeColor="text1"/>
          <w:lang w:eastAsia="en-GB"/>
        </w:rPr>
        <w:t xml:space="preserve"> </w:t>
      </w:r>
      <w:r>
        <w:rPr>
          <w:color w:val="000000" w:themeColor="text1"/>
          <w:lang w:eastAsia="en-GB"/>
        </w:rPr>
        <w:tab/>
      </w:r>
      <w:r w:rsidRPr="003F5E61">
        <w:rPr>
          <w:color w:val="000000" w:themeColor="text1"/>
          <w:lang w:eastAsia="en-GB"/>
        </w:rPr>
        <w:t>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w:t>
      </w:r>
      <w:r w:rsidRPr="003F5E61">
        <w:rPr>
          <w:color w:val="000000" w:themeColor="text1"/>
          <w:lang w:eastAsia="en-GB"/>
        </w:rPr>
        <w:t xml:space="preserve">/gmlcov </w:t>
      </w:r>
    </w:p>
    <w:p w14:paraId="2FF3AD8D"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Scope:</w:t>
      </w:r>
      <w:r w:rsidRPr="003F5E61">
        <w:rPr>
          <w:color w:val="000000" w:themeColor="text1"/>
          <w:lang w:eastAsia="en-GB"/>
        </w:rPr>
        <w:t xml:space="preserve"> </w:t>
      </w:r>
      <w:r>
        <w:rPr>
          <w:color w:val="000000" w:themeColor="text1"/>
          <w:lang w:eastAsia="en-GB"/>
        </w:rPr>
        <w:tab/>
      </w:r>
      <w:r w:rsidRPr="003F5E61">
        <w:rPr>
          <w:color w:val="000000" w:themeColor="text1"/>
          <w:lang w:eastAsia="en-GB"/>
        </w:rPr>
        <w:t>All requirements in this subsection relate to the above requirement class)</w:t>
      </w:r>
    </w:p>
    <w:p w14:paraId="3255D63C"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Dependencies</w:t>
      </w:r>
      <w:r w:rsidRPr="003F5E61">
        <w:rPr>
          <w:color w:val="000000" w:themeColor="text1"/>
          <w:lang w:eastAsia="en-GB"/>
        </w:rPr>
        <w:t xml:space="preserve">: </w:t>
      </w:r>
      <w:r>
        <w:rPr>
          <w:color w:val="000000" w:themeColor="text1"/>
          <w:lang w:eastAsia="en-GB"/>
        </w:rPr>
        <w:tab/>
      </w:r>
      <w:r w:rsidRPr="00AE2794">
        <w:rPr>
          <w:color w:val="000000" w:themeColor="text1"/>
          <w:lang w:eastAsia="en-GB"/>
        </w:rPr>
        <w:t>http://www.opengis.net/spec/owc/1.0/req/gmlcov</w:t>
      </w:r>
      <w:r w:rsidRPr="003F5E61">
        <w:rPr>
          <w:color w:val="000000" w:themeColor="text1"/>
          <w:lang w:eastAsia="en-GB"/>
        </w:rPr>
        <w:t xml:space="preserve"> , http://www.opengis.net/spec</w:t>
      </w:r>
      <w:r w:rsidR="008307FA">
        <w:rPr>
          <w:color w:val="000000" w:themeColor="text1"/>
          <w:lang w:eastAsia="en-GB"/>
        </w:rPr>
        <w:t>/owc-geojson/</w:t>
      </w:r>
      <w:r w:rsidRPr="003F5E61">
        <w:rPr>
          <w:color w:val="000000" w:themeColor="text1"/>
          <w:lang w:eastAsia="en-GB"/>
        </w:rPr>
        <w:t>1.0</w:t>
      </w:r>
      <w:r>
        <w:rPr>
          <w:color w:val="000000" w:themeColor="text1"/>
          <w:lang w:eastAsia="en-GB"/>
        </w:rPr>
        <w:t>/req/core</w:t>
      </w:r>
      <w:r w:rsidRPr="003F5E61">
        <w:rPr>
          <w:color w:val="000000" w:themeColor="text1"/>
          <w:lang w:eastAsia="en-GB"/>
        </w:rPr>
        <w:t xml:space="preserve"> </w:t>
      </w:r>
    </w:p>
    <w:p w14:paraId="220897BC" w14:textId="77777777" w:rsidR="00837D7B" w:rsidRPr="003F5E61" w:rsidRDefault="00837D7B" w:rsidP="00837D7B">
      <w:pPr>
        <w:spacing w:after="120"/>
        <w:ind w:left="2127" w:hanging="2127"/>
        <w:rPr>
          <w:color w:val="000000" w:themeColor="text1"/>
          <w:lang w:eastAsia="en-GB"/>
        </w:rPr>
      </w:pPr>
      <w:r w:rsidRPr="003F5E61">
        <w:rPr>
          <w:b/>
          <w:bCs/>
          <w:color w:val="000000" w:themeColor="text1"/>
          <w:lang w:eastAsia="en-GB"/>
        </w:rPr>
        <w:t>Requirement id:</w:t>
      </w:r>
      <w:r w:rsidRPr="003F5E61">
        <w:rPr>
          <w:color w:val="000000" w:themeColor="text1"/>
          <w:lang w:eastAsia="en-GB"/>
        </w:rPr>
        <w:t xml:space="preserve"> </w:t>
      </w:r>
      <w:r>
        <w:rPr>
          <w:color w:val="000000" w:themeColor="text1"/>
          <w:lang w:eastAsia="en-GB"/>
        </w:rPr>
        <w:tab/>
      </w:r>
      <w:r w:rsidRPr="00AE2794">
        <w:rPr>
          <w:color w:val="000000" w:themeColor="text1"/>
          <w:lang w:eastAsia="en-GB"/>
        </w:rPr>
        <w:t>http://www.opengis.net/spec</w:t>
      </w:r>
      <w:r w:rsidR="008307FA">
        <w:rPr>
          <w:color w:val="000000" w:themeColor="text1"/>
          <w:lang w:eastAsia="en-GB"/>
        </w:rPr>
        <w:t>/owc-geojson/</w:t>
      </w:r>
      <w:r w:rsidRPr="00AE2794">
        <w:rPr>
          <w:color w:val="000000" w:themeColor="text1"/>
          <w:lang w:eastAsia="en-GB"/>
        </w:rPr>
        <w:t>1.0/req/gmlcov/content</w:t>
      </w:r>
      <w:r w:rsidRPr="003F5E61">
        <w:rPr>
          <w:color w:val="000000" w:themeColor="text1"/>
          <w:lang w:eastAsia="en-GB"/>
        </w:rPr>
        <w:t xml:space="preserve"> </w:t>
      </w:r>
    </w:p>
    <w:p w14:paraId="3EB1DC44" w14:textId="77777777" w:rsidR="00837D7B" w:rsidRDefault="00837D7B" w:rsidP="00837D7B">
      <w:pPr>
        <w:spacing w:after="120"/>
        <w:ind w:left="2127" w:hanging="2127"/>
      </w:pPr>
      <w:r w:rsidRPr="005C78BB">
        <w:rPr>
          <w:b/>
          <w:bCs/>
          <w:lang w:eastAsia="en-GB"/>
        </w:rPr>
        <w:t xml:space="preserve">Requirement tx: </w:t>
      </w:r>
      <w:r>
        <w:rPr>
          <w:b/>
          <w:bCs/>
          <w:lang w:eastAsia="en-GB"/>
        </w:rPr>
        <w:tab/>
      </w:r>
      <w:r w:rsidRPr="005C78BB">
        <w:rPr>
          <w:lang w:eastAsia="en-GB"/>
        </w:rPr>
        <w:t>Encodings of this offering shall be populated in accordance with the requirements of the referenced gmlcov conformance class</w:t>
      </w:r>
      <w:r>
        <w:rPr>
          <w:color w:val="000000" w:themeColor="text1"/>
          <w:lang w:eastAsia="en-GB"/>
        </w:rPr>
        <w:t xml:space="preserve"> (see REF 1, OWS Context Conceptual Model)</w:t>
      </w:r>
    </w:p>
    <w:p w14:paraId="485BF5CB" w14:textId="77777777" w:rsidR="009A7B37" w:rsidRDefault="009A7B37">
      <w:pPr>
        <w:pStyle w:val="Heading1"/>
      </w:pPr>
      <w:bookmarkStart w:id="230" w:name="_Toc293225296"/>
      <w:r>
        <w:lastRenderedPageBreak/>
        <w:t>Media Types for any data encoding(s)</w:t>
      </w:r>
      <w:bookmarkEnd w:id="230"/>
    </w:p>
    <w:p w14:paraId="0AF14577" w14:textId="77777777" w:rsidR="008307FA" w:rsidRDefault="00627BC1">
      <w:r>
        <w:t>N/A</w:t>
      </w:r>
      <w:r w:rsidR="008307FA">
        <w:t xml:space="preserve"> </w:t>
      </w:r>
    </w:p>
    <w:p w14:paraId="65029C1A" w14:textId="77777777" w:rsidR="008307FA" w:rsidRDefault="008307FA"/>
    <w:p w14:paraId="302B824A" w14:textId="77777777" w:rsidR="009A7B37" w:rsidRDefault="009A7B37">
      <w:r>
        <w:br w:type="page"/>
      </w:r>
    </w:p>
    <w:p w14:paraId="1032197E" w14:textId="77777777" w:rsidR="00965C7E" w:rsidRDefault="009A7B37" w:rsidP="004A5507">
      <w:pPr>
        <w:pStyle w:val="Annex"/>
      </w:pPr>
      <w:r>
        <w:lastRenderedPageBreak/>
        <w:t>Annex A: Conformance Class Abstract Test Suite (Normative)</w:t>
      </w:r>
    </w:p>
    <w:p w14:paraId="6D08AA9F" w14:textId="77777777" w:rsidR="00FE017E" w:rsidRDefault="00FE017E" w:rsidP="00FE017E">
      <w:pPr>
        <w:pStyle w:val="NormalWeb"/>
      </w:pPr>
      <w:bookmarkStart w:id="231" w:name="A.1.1_Fully_Implements_the_39Context_Cla"/>
      <w:bookmarkStart w:id="232" w:name="_Toc254961261"/>
      <w:bookmarkStart w:id="233" w:name="_Ref259545760"/>
      <w:bookmarkStart w:id="234" w:name="_Toc276720685"/>
      <w:bookmarkStart w:id="235" w:name="_Toc279341984"/>
      <w:bookmarkStart w:id="236" w:name="_Toc443461105"/>
      <w:bookmarkStart w:id="237" w:name="_Toc9996974"/>
      <w:bookmarkStart w:id="238" w:name="_Ref207532276"/>
      <w:bookmarkStart w:id="239" w:name="_Ref207532302"/>
      <w:bookmarkStart w:id="240" w:name="_Ref207532345"/>
      <w:bookmarkStart w:id="241" w:name="_Toc219622068"/>
      <w:bookmarkEnd w:id="231"/>
      <w:r>
        <w:t xml:space="preserve">This conformance test is targeted at the GeoJSON encoding of an OWS Context document and validates the encoding of an OWS Context Document is correct. </w:t>
      </w:r>
    </w:p>
    <w:p w14:paraId="00868A48" w14:textId="77777777" w:rsidR="00FE017E" w:rsidRDefault="00FE017E" w:rsidP="00FE017E">
      <w:pPr>
        <w:pStyle w:val="AnnexNumbered"/>
        <w:rPr>
          <w:color w:val="339900"/>
        </w:rPr>
      </w:pPr>
      <w:bookmarkStart w:id="242" w:name="_Toc358030868"/>
      <w:bookmarkStart w:id="243" w:name="_Toc293225297"/>
      <w:r>
        <w:t>Conformance Test Class: core</w:t>
      </w:r>
      <w:bookmarkEnd w:id="242"/>
      <w:bookmarkEnd w:id="243"/>
      <w:r>
        <w:t xml:space="preserve"> </w:t>
      </w:r>
    </w:p>
    <w:p w14:paraId="44738AA7" w14:textId="77777777" w:rsidR="00FE017E" w:rsidRPr="00262460" w:rsidRDefault="00FE017E" w:rsidP="00FE017E">
      <w:r w:rsidRPr="00262460">
        <w:t xml:space="preserve">The OGC URI identifier of this conformance class is: </w:t>
      </w:r>
      <w:r w:rsidRPr="00AE2794">
        <w:t>http://www.opengis.net/spec/owc-</w:t>
      </w:r>
      <w:r>
        <w:t>geojson</w:t>
      </w:r>
      <w:r w:rsidRPr="00AE2794">
        <w:t>/1.0/conf/core</w:t>
      </w:r>
      <w:r w:rsidRPr="00262460">
        <w:t xml:space="preserve">. Tests identifiers below are shown in full but all relate to </w:t>
      </w:r>
      <w:r w:rsidRPr="00AE2794">
        <w:t>http://www.opengis.net/spec/</w:t>
      </w:r>
      <w:r>
        <w:t>owc-geojson</w:t>
      </w:r>
      <w:r w:rsidRPr="00AE2794">
        <w:t>/1.0/</w:t>
      </w:r>
      <w:r>
        <w:rPr>
          <w:rStyle w:val="Hyperlink"/>
          <w:color w:val="000000" w:themeColor="text1"/>
        </w:rPr>
        <w:t>core</w:t>
      </w:r>
      <w:r w:rsidRPr="00262460">
        <w:t>.</w:t>
      </w:r>
    </w:p>
    <w:p w14:paraId="1F9AFFBD" w14:textId="77777777" w:rsidR="00FE017E" w:rsidRPr="00262460" w:rsidRDefault="00FE017E" w:rsidP="00FE017E">
      <w:pPr>
        <w:rPr>
          <w:b/>
          <w:color w:val="000000" w:themeColor="text1"/>
        </w:rPr>
      </w:pPr>
      <w:r w:rsidRPr="00262460">
        <w:rPr>
          <w:b/>
          <w:color w:val="000000" w:themeColor="text1"/>
        </w:rPr>
        <w:t xml:space="preserve">Fully </w:t>
      </w:r>
      <w:r>
        <w:rPr>
          <w:b/>
          <w:color w:val="000000" w:themeColor="text1"/>
        </w:rPr>
        <w:t>Implements the Rules of GeoJSON</w:t>
      </w:r>
      <w:r w:rsidRPr="00262460">
        <w:rPr>
          <w:b/>
          <w:color w:val="000000" w:themeColor="text1"/>
        </w:rPr>
        <w:t xml:space="preserve"> </w:t>
      </w:r>
    </w:p>
    <w:p w14:paraId="1851B726" w14:textId="77777777" w:rsidR="00FE017E" w:rsidRPr="00570AB6" w:rsidRDefault="00FE017E" w:rsidP="00064E57">
      <w:pPr>
        <w:ind w:left="340"/>
        <w:rPr>
          <w:rStyle w:val="Strong"/>
        </w:rPr>
      </w:pPr>
      <w:r>
        <w:rPr>
          <w:b/>
          <w:bCs/>
          <w:lang w:eastAsia="en-GB"/>
        </w:rPr>
        <w:t>URI</w:t>
      </w:r>
      <w:r w:rsidRPr="005C78BB">
        <w:rPr>
          <w:b/>
          <w:bCs/>
          <w:lang w:eastAsia="en-GB"/>
        </w:rPr>
        <w:t>:</w:t>
      </w:r>
      <w:r w:rsidRPr="00570AB6">
        <w:rPr>
          <w:rStyle w:val="Strong"/>
          <w:color w:val="000000" w:themeColor="text1"/>
        </w:rPr>
        <w:t xml:space="preserve"> http://www.opengis.net/spec/</w:t>
      </w:r>
      <w:r>
        <w:rPr>
          <w:rStyle w:val="Strong"/>
          <w:color w:val="000000" w:themeColor="text1"/>
        </w:rPr>
        <w:t>owc-geojson</w:t>
      </w:r>
      <w:r w:rsidRPr="00570AB6">
        <w:rPr>
          <w:rStyle w:val="Strong"/>
          <w:color w:val="000000" w:themeColor="text1"/>
        </w:rPr>
        <w:t>/1.0/</w:t>
      </w:r>
      <w:r>
        <w:rPr>
          <w:rStyle w:val="Strong"/>
          <w:color w:val="000000" w:themeColor="text1"/>
        </w:rPr>
        <w:t>req</w:t>
      </w:r>
      <w:r w:rsidRPr="00570AB6">
        <w:rPr>
          <w:rStyle w:val="Strong"/>
          <w:color w:val="000000" w:themeColor="text1"/>
        </w:rPr>
        <w:t>/</w:t>
      </w:r>
      <w:r w:rsidR="00032EC2">
        <w:rPr>
          <w:rStyle w:val="Strong"/>
          <w:color w:val="000000" w:themeColor="text1"/>
        </w:rPr>
        <w:t>geojson</w:t>
      </w:r>
      <w:r w:rsidRPr="00570AB6">
        <w:rPr>
          <w:rStyle w:val="Strong"/>
          <w:color w:val="000000" w:themeColor="text1"/>
        </w:rPr>
        <w:t>Rules</w:t>
      </w:r>
    </w:p>
    <w:p w14:paraId="11EBFD35" w14:textId="77777777" w:rsidR="00FE017E" w:rsidRDefault="00FE017E" w:rsidP="00064E57">
      <w:pPr>
        <w:ind w:left="340"/>
        <w:rPr>
          <w:rStyle w:val="Strong"/>
        </w:rPr>
      </w:pPr>
      <w:r w:rsidRPr="00262460">
        <w:rPr>
          <w:rStyle w:val="Strong"/>
          <w:color w:val="000000" w:themeColor="text1"/>
        </w:rPr>
        <w:t xml:space="preserve">Test </w:t>
      </w:r>
      <w:r>
        <w:rPr>
          <w:rStyle w:val="Strong"/>
          <w:color w:val="000000" w:themeColor="text1"/>
        </w:rPr>
        <w:t>Purpose</w:t>
      </w:r>
      <w:r w:rsidRPr="00262460">
        <w:rPr>
          <w:rStyle w:val="Strong"/>
          <w:color w:val="000000" w:themeColor="text1"/>
        </w:rPr>
        <w:t>:</w:t>
      </w:r>
      <w:r>
        <w:rPr>
          <w:rStyle w:val="Strong"/>
          <w:color w:val="000000" w:themeColor="text1"/>
        </w:rPr>
        <w:t xml:space="preserve"> </w:t>
      </w:r>
    </w:p>
    <w:p w14:paraId="255D89E9" w14:textId="77777777" w:rsidR="00FE017E" w:rsidRDefault="00FE017E" w:rsidP="00064E57">
      <w:pPr>
        <w:ind w:left="680"/>
        <w:rPr>
          <w:rStyle w:val="Strong"/>
        </w:rPr>
      </w:pPr>
      <w:r w:rsidRPr="00DA5D5E">
        <w:rPr>
          <w:rStyle w:val="Strong"/>
          <w:color w:val="000000" w:themeColor="text1"/>
        </w:rPr>
        <w:t xml:space="preserve">To test requirement </w:t>
      </w:r>
      <w:r w:rsidRPr="00AE2794">
        <w:t>http://www.opengis.net/spec/</w:t>
      </w:r>
      <w:r>
        <w:t>owc-geojson</w:t>
      </w:r>
      <w:r w:rsidRPr="00AE2794">
        <w:t>/1.0/conf/</w:t>
      </w:r>
      <w:r w:rsidR="00032EC2">
        <w:t>geojson</w:t>
      </w:r>
      <w:r w:rsidRPr="00AE2794">
        <w:t>Rules</w:t>
      </w:r>
    </w:p>
    <w:p w14:paraId="10807734" w14:textId="77777777" w:rsidR="00FE017E" w:rsidRDefault="00FE017E" w:rsidP="00064E57">
      <w:pPr>
        <w:ind w:left="340"/>
        <w:rPr>
          <w:color w:val="000000" w:themeColor="text1"/>
        </w:rPr>
      </w:pPr>
      <w:r w:rsidRPr="00262460">
        <w:rPr>
          <w:rStyle w:val="Strong"/>
          <w:color w:val="000000" w:themeColor="text1"/>
        </w:rPr>
        <w:t>Test Method:</w:t>
      </w:r>
    </w:p>
    <w:p w14:paraId="2B69CB47" w14:textId="77777777" w:rsidR="00FE017E" w:rsidRPr="00DA5D5E" w:rsidRDefault="00FE017E" w:rsidP="00064E57">
      <w:pPr>
        <w:ind w:left="680"/>
        <w:rPr>
          <w:rStyle w:val="Strong"/>
        </w:rPr>
      </w:pPr>
      <w:r>
        <w:t xml:space="preserve">Validate the </w:t>
      </w:r>
      <w:r w:rsidR="00064E57">
        <w:t xml:space="preserve">JSON </w:t>
      </w:r>
      <w:r>
        <w:t xml:space="preserve">encoded owc:context document is compliant with the </w:t>
      </w:r>
      <w:r w:rsidR="00032EC2">
        <w:t>GeoJSON</w:t>
      </w:r>
      <w:r>
        <w:t xml:space="preserve"> specification by</w:t>
      </w:r>
      <w:r w:rsidR="00032EC2">
        <w:t xml:space="preserve"> using a</w:t>
      </w:r>
      <w:r>
        <w:t xml:space="preserve"> </w:t>
      </w:r>
      <w:r w:rsidR="00032EC2">
        <w:t>GeoJSON</w:t>
      </w:r>
      <w:r>
        <w:t xml:space="preserve"> validator.</w:t>
      </w:r>
    </w:p>
    <w:p w14:paraId="14A81DEA" w14:textId="77777777" w:rsidR="00FE017E" w:rsidRPr="00262460" w:rsidRDefault="00FE017E" w:rsidP="00FE017E">
      <w:pPr>
        <w:rPr>
          <w:b/>
          <w:color w:val="000000" w:themeColor="text1"/>
        </w:rPr>
      </w:pPr>
      <w:r>
        <w:rPr>
          <w:b/>
          <w:color w:val="000000" w:themeColor="text1"/>
        </w:rPr>
        <w:t>Uses the specified MimeType</w:t>
      </w:r>
      <w:r w:rsidRPr="00262460">
        <w:rPr>
          <w:b/>
          <w:color w:val="000000" w:themeColor="text1"/>
        </w:rPr>
        <w:t xml:space="preserve"> </w:t>
      </w:r>
    </w:p>
    <w:p w14:paraId="1090598D" w14:textId="77777777" w:rsidR="00FE017E" w:rsidRPr="00570AB6" w:rsidRDefault="00FE017E" w:rsidP="00064E57">
      <w:pPr>
        <w:ind w:left="340"/>
        <w:rPr>
          <w:rStyle w:val="Strong"/>
        </w:rPr>
      </w:pPr>
      <w:r>
        <w:rPr>
          <w:b/>
          <w:bCs/>
          <w:lang w:eastAsia="en-GB"/>
        </w:rPr>
        <w:t>URI</w:t>
      </w:r>
      <w:r w:rsidRPr="005C78BB">
        <w:rPr>
          <w:b/>
          <w:bCs/>
          <w:lang w:eastAsia="en-GB"/>
        </w:rPr>
        <w:t>:</w:t>
      </w:r>
      <w:r w:rsidRPr="00570AB6">
        <w:rPr>
          <w:rStyle w:val="Strong"/>
          <w:color w:val="000000" w:themeColor="text1"/>
        </w:rPr>
        <w:t xml:space="preserve"> http://www.opengis.net/spec/</w:t>
      </w:r>
      <w:r>
        <w:rPr>
          <w:rStyle w:val="Strong"/>
          <w:color w:val="000000" w:themeColor="text1"/>
        </w:rPr>
        <w:t>owc-geojson</w:t>
      </w:r>
      <w:r w:rsidRPr="00570AB6">
        <w:rPr>
          <w:rStyle w:val="Strong"/>
          <w:color w:val="000000" w:themeColor="text1"/>
        </w:rPr>
        <w:t>/1.0/</w:t>
      </w:r>
      <w:r>
        <w:rPr>
          <w:rStyle w:val="Strong"/>
          <w:color w:val="000000" w:themeColor="text1"/>
        </w:rPr>
        <w:t>req</w:t>
      </w:r>
      <w:r w:rsidRPr="00570AB6">
        <w:rPr>
          <w:rStyle w:val="Strong"/>
          <w:color w:val="000000" w:themeColor="text1"/>
        </w:rPr>
        <w:t>/</w:t>
      </w:r>
      <w:r>
        <w:rPr>
          <w:rStyle w:val="Strong"/>
          <w:color w:val="000000" w:themeColor="text1"/>
        </w:rPr>
        <w:t>mimeType</w:t>
      </w:r>
    </w:p>
    <w:p w14:paraId="0CC82AE7" w14:textId="77777777" w:rsidR="00FE017E" w:rsidRDefault="00FE017E" w:rsidP="00064E57">
      <w:pPr>
        <w:ind w:left="340"/>
        <w:rPr>
          <w:rStyle w:val="Strong"/>
        </w:rPr>
      </w:pPr>
      <w:r w:rsidRPr="00262460">
        <w:rPr>
          <w:rStyle w:val="Strong"/>
          <w:color w:val="000000" w:themeColor="text1"/>
        </w:rPr>
        <w:t xml:space="preserve">Test </w:t>
      </w:r>
      <w:r>
        <w:rPr>
          <w:rStyle w:val="Strong"/>
          <w:color w:val="000000" w:themeColor="text1"/>
        </w:rPr>
        <w:t>Purpose</w:t>
      </w:r>
      <w:r w:rsidRPr="00262460">
        <w:rPr>
          <w:rStyle w:val="Strong"/>
          <w:color w:val="000000" w:themeColor="text1"/>
        </w:rPr>
        <w:t>:</w:t>
      </w:r>
      <w:r>
        <w:rPr>
          <w:rStyle w:val="Strong"/>
          <w:color w:val="000000" w:themeColor="text1"/>
        </w:rPr>
        <w:t xml:space="preserve"> </w:t>
      </w:r>
    </w:p>
    <w:p w14:paraId="762287A1" w14:textId="77777777" w:rsidR="00FE017E" w:rsidRDefault="00FE017E" w:rsidP="00064E57">
      <w:pPr>
        <w:ind w:left="680"/>
        <w:rPr>
          <w:rStyle w:val="Strong"/>
        </w:rPr>
      </w:pPr>
      <w:r w:rsidRPr="00DA5D5E">
        <w:rPr>
          <w:rStyle w:val="Strong"/>
          <w:color w:val="000000" w:themeColor="text1"/>
        </w:rPr>
        <w:t xml:space="preserve">To test requirement </w:t>
      </w:r>
      <w:r w:rsidRPr="00AE2794">
        <w:t>http://www.opengis.net/spec/</w:t>
      </w:r>
      <w:r>
        <w:t>owc-geojson</w:t>
      </w:r>
      <w:r w:rsidRPr="00AE2794">
        <w:t>/1.0/conf/</w:t>
      </w:r>
      <w:r>
        <w:t>mimeType</w:t>
      </w:r>
    </w:p>
    <w:p w14:paraId="25BA0FAB" w14:textId="77777777" w:rsidR="00FE017E" w:rsidRDefault="00FE017E" w:rsidP="00064E57">
      <w:pPr>
        <w:ind w:left="340"/>
        <w:rPr>
          <w:color w:val="000000" w:themeColor="text1"/>
        </w:rPr>
      </w:pPr>
      <w:r w:rsidRPr="00262460">
        <w:rPr>
          <w:rStyle w:val="Strong"/>
          <w:color w:val="000000" w:themeColor="text1"/>
        </w:rPr>
        <w:t>Test Method:</w:t>
      </w:r>
    </w:p>
    <w:p w14:paraId="6DF7E76A" w14:textId="77777777" w:rsidR="00FE017E" w:rsidRPr="00DA5D5E" w:rsidRDefault="00FE017E" w:rsidP="00064E57">
      <w:pPr>
        <w:ind w:left="680"/>
        <w:rPr>
          <w:rStyle w:val="Strong"/>
        </w:rPr>
      </w:pPr>
      <w:r>
        <w:t>Validate that any reference to an OWS Context document uses the mimetype specified in the requirement.  In terms of validation, this requirement may only be validated in terms of a reference from one OWS context document to another as it is a requirement on users of context documents.</w:t>
      </w:r>
    </w:p>
    <w:p w14:paraId="5A75B49C" w14:textId="77777777" w:rsidR="00FE017E" w:rsidRPr="00262460" w:rsidRDefault="00FE017E" w:rsidP="00FE017E">
      <w:pPr>
        <w:rPr>
          <w:b/>
          <w:color w:val="000000" w:themeColor="text1"/>
        </w:rPr>
      </w:pPr>
      <w:r>
        <w:rPr>
          <w:b/>
          <w:color w:val="000000" w:themeColor="text1"/>
        </w:rPr>
        <w:t>Uses the specified File Extension</w:t>
      </w:r>
      <w:r w:rsidRPr="00262460">
        <w:rPr>
          <w:b/>
          <w:color w:val="000000" w:themeColor="text1"/>
        </w:rPr>
        <w:t xml:space="preserve"> </w:t>
      </w:r>
    </w:p>
    <w:p w14:paraId="709E9C1C" w14:textId="77777777" w:rsidR="00FE017E" w:rsidRPr="00570AB6" w:rsidRDefault="00FE017E" w:rsidP="00064E57">
      <w:pPr>
        <w:ind w:left="340"/>
        <w:rPr>
          <w:rStyle w:val="Strong"/>
        </w:rPr>
      </w:pPr>
      <w:r>
        <w:rPr>
          <w:b/>
          <w:bCs/>
          <w:lang w:eastAsia="en-GB"/>
        </w:rPr>
        <w:t>URI</w:t>
      </w:r>
      <w:r w:rsidRPr="005C78BB">
        <w:rPr>
          <w:b/>
          <w:bCs/>
          <w:lang w:eastAsia="en-GB"/>
        </w:rPr>
        <w:t>:</w:t>
      </w:r>
      <w:r w:rsidRPr="00570AB6">
        <w:rPr>
          <w:rStyle w:val="Strong"/>
          <w:color w:val="000000" w:themeColor="text1"/>
        </w:rPr>
        <w:t xml:space="preserve"> http://www.opengis.net/spec/</w:t>
      </w:r>
      <w:r>
        <w:rPr>
          <w:rStyle w:val="Strong"/>
          <w:color w:val="000000" w:themeColor="text1"/>
        </w:rPr>
        <w:t>owc-geojson</w:t>
      </w:r>
      <w:r w:rsidRPr="00570AB6">
        <w:rPr>
          <w:rStyle w:val="Strong"/>
          <w:color w:val="000000" w:themeColor="text1"/>
        </w:rPr>
        <w:t>/1.0/</w:t>
      </w:r>
      <w:r>
        <w:rPr>
          <w:rStyle w:val="Strong"/>
          <w:color w:val="000000" w:themeColor="text1"/>
        </w:rPr>
        <w:t>req</w:t>
      </w:r>
      <w:r w:rsidRPr="00570AB6">
        <w:rPr>
          <w:rStyle w:val="Strong"/>
          <w:color w:val="000000" w:themeColor="text1"/>
        </w:rPr>
        <w:t>/</w:t>
      </w:r>
      <w:r>
        <w:rPr>
          <w:rStyle w:val="Strong"/>
          <w:color w:val="000000" w:themeColor="text1"/>
        </w:rPr>
        <w:t>fileExtension</w:t>
      </w:r>
    </w:p>
    <w:p w14:paraId="0FD7DD67" w14:textId="77777777" w:rsidR="00FE017E" w:rsidRDefault="00FE017E" w:rsidP="00064E57">
      <w:pPr>
        <w:ind w:left="340"/>
        <w:rPr>
          <w:rStyle w:val="Strong"/>
        </w:rPr>
      </w:pPr>
      <w:r w:rsidRPr="00262460">
        <w:rPr>
          <w:rStyle w:val="Strong"/>
          <w:color w:val="000000" w:themeColor="text1"/>
        </w:rPr>
        <w:t xml:space="preserve">Test </w:t>
      </w:r>
      <w:r>
        <w:rPr>
          <w:rStyle w:val="Strong"/>
          <w:color w:val="000000" w:themeColor="text1"/>
        </w:rPr>
        <w:t>Purpose</w:t>
      </w:r>
      <w:r w:rsidRPr="00262460">
        <w:rPr>
          <w:rStyle w:val="Strong"/>
          <w:color w:val="000000" w:themeColor="text1"/>
        </w:rPr>
        <w:t>:</w:t>
      </w:r>
      <w:r>
        <w:rPr>
          <w:rStyle w:val="Strong"/>
          <w:color w:val="000000" w:themeColor="text1"/>
        </w:rPr>
        <w:t xml:space="preserve"> </w:t>
      </w:r>
    </w:p>
    <w:p w14:paraId="67557C60" w14:textId="77777777" w:rsidR="00FE017E" w:rsidRDefault="00FE017E" w:rsidP="00064E57">
      <w:pPr>
        <w:ind w:left="680"/>
        <w:rPr>
          <w:rStyle w:val="Strong"/>
        </w:rPr>
      </w:pPr>
      <w:r w:rsidRPr="00DA5D5E">
        <w:rPr>
          <w:rStyle w:val="Strong"/>
          <w:color w:val="000000" w:themeColor="text1"/>
        </w:rPr>
        <w:lastRenderedPageBreak/>
        <w:t xml:space="preserve">To test requirement </w:t>
      </w:r>
      <w:r w:rsidRPr="00AE2794">
        <w:t>http://www.opengis.net/spec/</w:t>
      </w:r>
      <w:r>
        <w:t>owc-geojson</w:t>
      </w:r>
      <w:r w:rsidRPr="00AE2794">
        <w:t>/1.0/conf/</w:t>
      </w:r>
      <w:r>
        <w:t>fileExtension</w:t>
      </w:r>
    </w:p>
    <w:p w14:paraId="55916569" w14:textId="77777777" w:rsidR="00FE017E" w:rsidRDefault="00FE017E" w:rsidP="00064E57">
      <w:pPr>
        <w:ind w:left="340"/>
        <w:rPr>
          <w:color w:val="000000" w:themeColor="text1"/>
        </w:rPr>
      </w:pPr>
      <w:r w:rsidRPr="00262460">
        <w:rPr>
          <w:rStyle w:val="Strong"/>
          <w:color w:val="000000" w:themeColor="text1"/>
        </w:rPr>
        <w:t>Test Method:</w:t>
      </w:r>
    </w:p>
    <w:p w14:paraId="45EC549F" w14:textId="77777777" w:rsidR="00FE017E" w:rsidRPr="00DA5D5E" w:rsidRDefault="00FE017E" w:rsidP="00064E57">
      <w:pPr>
        <w:ind w:left="680"/>
        <w:rPr>
          <w:rStyle w:val="Strong"/>
        </w:rPr>
      </w:pPr>
      <w:r>
        <w:t xml:space="preserve">Validate that the OWS Context document uses the file extension specified in the requirement.  </w:t>
      </w:r>
    </w:p>
    <w:p w14:paraId="16772BAF" w14:textId="77777777" w:rsidR="00FE017E" w:rsidRPr="00262460" w:rsidRDefault="00FE017E" w:rsidP="00FE017E">
      <w:pPr>
        <w:rPr>
          <w:b/>
          <w:color w:val="000000" w:themeColor="text1"/>
        </w:rPr>
      </w:pPr>
      <w:r>
        <w:rPr>
          <w:b/>
          <w:color w:val="000000" w:themeColor="text1"/>
        </w:rPr>
        <w:t>Encoding of Content is compliant with OWS Context Content</w:t>
      </w:r>
      <w:r w:rsidRPr="00262460">
        <w:rPr>
          <w:b/>
          <w:color w:val="000000" w:themeColor="text1"/>
        </w:rPr>
        <w:t xml:space="preserve"> </w:t>
      </w:r>
    </w:p>
    <w:p w14:paraId="74D39CD5" w14:textId="77777777" w:rsidR="00FE017E" w:rsidRPr="00570AB6" w:rsidRDefault="00FE017E" w:rsidP="00064E57">
      <w:pPr>
        <w:ind w:left="340"/>
        <w:rPr>
          <w:rStyle w:val="Strong"/>
        </w:rPr>
      </w:pPr>
      <w:r>
        <w:rPr>
          <w:b/>
          <w:bCs/>
          <w:lang w:eastAsia="en-GB"/>
        </w:rPr>
        <w:t>URI</w:t>
      </w:r>
      <w:r w:rsidRPr="005C78BB">
        <w:rPr>
          <w:b/>
          <w:bCs/>
          <w:lang w:eastAsia="en-GB"/>
        </w:rPr>
        <w:t>:</w:t>
      </w:r>
      <w:r w:rsidRPr="00570AB6">
        <w:rPr>
          <w:rStyle w:val="Strong"/>
          <w:color w:val="000000" w:themeColor="text1"/>
        </w:rPr>
        <w:t xml:space="preserve"> </w:t>
      </w:r>
      <w:r w:rsidRPr="00CE2705">
        <w:t>http://www.opengis.net/spec/</w:t>
      </w:r>
      <w:r>
        <w:t>owc-geojson</w:t>
      </w:r>
      <w:r w:rsidRPr="00CE2705">
        <w:t>/1.0/</w:t>
      </w:r>
      <w:r>
        <w:t>conf</w:t>
      </w:r>
      <w:r w:rsidRPr="00CE2705">
        <w:t>/</w:t>
      </w:r>
      <w:r>
        <w:t>owcencoding</w:t>
      </w:r>
    </w:p>
    <w:p w14:paraId="7534836C" w14:textId="77777777" w:rsidR="00FE017E" w:rsidRDefault="00FE017E" w:rsidP="00064E57">
      <w:pPr>
        <w:ind w:left="340"/>
        <w:rPr>
          <w:rStyle w:val="Strong"/>
        </w:rPr>
      </w:pPr>
      <w:r w:rsidRPr="00262460">
        <w:rPr>
          <w:rStyle w:val="Strong"/>
          <w:color w:val="000000" w:themeColor="text1"/>
        </w:rPr>
        <w:t xml:space="preserve">Test </w:t>
      </w:r>
      <w:r>
        <w:rPr>
          <w:rStyle w:val="Strong"/>
          <w:color w:val="000000" w:themeColor="text1"/>
        </w:rPr>
        <w:t>Purpose</w:t>
      </w:r>
      <w:r w:rsidRPr="00262460">
        <w:rPr>
          <w:rStyle w:val="Strong"/>
          <w:color w:val="000000" w:themeColor="text1"/>
        </w:rPr>
        <w:t>:</w:t>
      </w:r>
      <w:r>
        <w:rPr>
          <w:rStyle w:val="Strong"/>
          <w:color w:val="000000" w:themeColor="text1"/>
        </w:rPr>
        <w:t xml:space="preserve"> </w:t>
      </w:r>
    </w:p>
    <w:p w14:paraId="7AA2C3BC" w14:textId="77777777" w:rsidR="00FE017E" w:rsidRDefault="00FE017E" w:rsidP="00064E57">
      <w:pPr>
        <w:ind w:left="680"/>
      </w:pPr>
      <w:r w:rsidRPr="00570AB6">
        <w:rPr>
          <w:rStyle w:val="Strong"/>
          <w:color w:val="000000" w:themeColor="text1"/>
        </w:rPr>
        <w:t xml:space="preserve">To test requirement </w:t>
      </w:r>
      <w:r w:rsidRPr="00672363">
        <w:t>http://www.opengis.net/spec/</w:t>
      </w:r>
      <w:r>
        <w:t>owc-geojson</w:t>
      </w:r>
      <w:r w:rsidRPr="00672363">
        <w:t>/1.0/req/owcencoding</w:t>
      </w:r>
    </w:p>
    <w:p w14:paraId="513C0D17" w14:textId="77777777" w:rsidR="00FE017E" w:rsidRPr="00DA5D5E" w:rsidRDefault="00FE017E" w:rsidP="00064E57">
      <w:pPr>
        <w:ind w:left="340"/>
        <w:rPr>
          <w:b/>
        </w:rPr>
      </w:pPr>
      <w:r w:rsidRPr="00DA5D5E">
        <w:rPr>
          <w:b/>
        </w:rPr>
        <w:t>Test Method</w:t>
      </w:r>
    </w:p>
    <w:p w14:paraId="07CF06B2" w14:textId="77777777" w:rsidR="00FE017E" w:rsidRPr="00DA5D5E" w:rsidRDefault="00FE017E" w:rsidP="00064E57">
      <w:pPr>
        <w:ind w:left="576"/>
        <w:rPr>
          <w:b/>
        </w:rPr>
      </w:pPr>
      <w:r w:rsidRPr="00C81F5C">
        <w:t xml:space="preserve">Verify that </w:t>
      </w:r>
      <w:r>
        <w:t>the</w:t>
      </w:r>
      <w:r w:rsidRPr="00C81F5C">
        <w:t xml:space="preserve"> encoding of </w:t>
      </w:r>
      <w:r>
        <w:t>each of the owc:context classes</w:t>
      </w:r>
      <w:r w:rsidRPr="00C81F5C">
        <w:t xml:space="preserve"> </w:t>
      </w:r>
      <w:r>
        <w:t>correctly populates the properties including populating all mandatory properties in compliance with the specification using automated validation.</w:t>
      </w:r>
    </w:p>
    <w:p w14:paraId="2C409E40" w14:textId="77777777" w:rsidR="00FE017E" w:rsidRPr="00570AB6" w:rsidRDefault="00FE017E" w:rsidP="00FE017E">
      <w:pPr>
        <w:pStyle w:val="AnnexNumbered"/>
      </w:pPr>
      <w:bookmarkStart w:id="244" w:name="_Toc358030869"/>
      <w:bookmarkStart w:id="245" w:name="_Toc293225298"/>
      <w:r w:rsidRPr="00570AB6">
        <w:t>Conformance Test Class: wms</w:t>
      </w:r>
      <w:bookmarkEnd w:id="244"/>
      <w:bookmarkEnd w:id="245"/>
    </w:p>
    <w:p w14:paraId="4603D0F2" w14:textId="77777777" w:rsidR="00FE017E" w:rsidRPr="005C78BB" w:rsidRDefault="00FE017E" w:rsidP="00FE017E">
      <w:pPr>
        <w:spacing w:after="120"/>
        <w:ind w:left="2127" w:hanging="2127"/>
        <w:rPr>
          <w:lang w:eastAsia="en-GB"/>
        </w:rPr>
      </w:pPr>
      <w:r>
        <w:rPr>
          <w:b/>
          <w:bCs/>
          <w:lang w:eastAsia="en-GB"/>
        </w:rPr>
        <w:t>URI</w:t>
      </w:r>
      <w:r w:rsidRPr="005C78BB">
        <w:rPr>
          <w:b/>
          <w:bCs/>
          <w:lang w:eastAsia="en-GB"/>
        </w:rPr>
        <w:t>:</w:t>
      </w:r>
      <w:r w:rsidRPr="005C78BB">
        <w:rPr>
          <w:lang w:eastAsia="en-GB"/>
        </w:rPr>
        <w:t xml:space="preserve"> http://www.opengis.net/spec/</w:t>
      </w:r>
      <w:r>
        <w:rPr>
          <w:lang w:eastAsia="en-GB"/>
        </w:rPr>
        <w:t>owc-geojson</w:t>
      </w:r>
      <w:r w:rsidRPr="005C78BB">
        <w:rPr>
          <w:lang w:eastAsia="en-GB"/>
        </w:rPr>
        <w:t>/1.0</w:t>
      </w:r>
      <w:r>
        <w:rPr>
          <w:lang w:eastAsia="en-GB"/>
        </w:rPr>
        <w:t>/conf</w:t>
      </w:r>
      <w:r w:rsidRPr="005C78BB">
        <w:rPr>
          <w:lang w:eastAsia="en-GB"/>
        </w:rPr>
        <w:t xml:space="preserve">/wms </w:t>
      </w:r>
    </w:p>
    <w:p w14:paraId="1B73A9A2" w14:textId="77777777" w:rsidR="00FE017E" w:rsidRPr="00262460" w:rsidRDefault="00FE017E" w:rsidP="00FE017E">
      <w:pPr>
        <w:rPr>
          <w:color w:val="000000" w:themeColor="text1"/>
        </w:rPr>
      </w:pPr>
      <w:r w:rsidRPr="00262460">
        <w:rPr>
          <w:rStyle w:val="Strong"/>
          <w:color w:val="000000" w:themeColor="text1"/>
        </w:rPr>
        <w:t>Test Purpose:</w:t>
      </w:r>
    </w:p>
    <w:p w14:paraId="3F3F7DE6"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w:t>
      </w:r>
      <w:r w:rsidRPr="005C78BB">
        <w:rPr>
          <w:lang w:eastAsia="en-GB"/>
        </w:rPr>
        <w:t xml:space="preserve">wms </w:t>
      </w:r>
    </w:p>
    <w:p w14:paraId="01CDB66D" w14:textId="77777777" w:rsidR="00FE017E" w:rsidRPr="00C81F5C" w:rsidRDefault="00FE017E" w:rsidP="00FE017E">
      <w:pPr>
        <w:rPr>
          <w:color w:val="000000" w:themeColor="text1"/>
        </w:rPr>
      </w:pPr>
      <w:r w:rsidRPr="00262460">
        <w:rPr>
          <w:rStyle w:val="Strong"/>
          <w:color w:val="000000" w:themeColor="text1"/>
        </w:rPr>
        <w:t>Test Method:</w:t>
      </w:r>
    </w:p>
    <w:p w14:paraId="4BDC2D38"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58BF8AF8" w14:textId="77777777" w:rsidR="00FE017E" w:rsidRPr="00570AB6" w:rsidRDefault="00FE017E" w:rsidP="00FE017E">
      <w:pPr>
        <w:pStyle w:val="AnnexNumbered"/>
      </w:pPr>
      <w:bookmarkStart w:id="246" w:name="_Toc358030870"/>
      <w:bookmarkStart w:id="247" w:name="_Toc293225299"/>
      <w:r w:rsidRPr="00570AB6">
        <w:t>Conformance Test Class: wfs</w:t>
      </w:r>
      <w:bookmarkEnd w:id="246"/>
      <w:bookmarkEnd w:id="247"/>
    </w:p>
    <w:p w14:paraId="474343D4" w14:textId="77777777" w:rsidR="00FE017E" w:rsidRDefault="00FE017E" w:rsidP="00FE017E">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w:t>
      </w:r>
      <w:r>
        <w:rPr>
          <w:color w:val="000000" w:themeColor="text1"/>
          <w:lang w:eastAsia="en-GB"/>
        </w:rPr>
        <w:t>owc-geojson</w:t>
      </w:r>
      <w:r w:rsidRPr="00EB7F41">
        <w:rPr>
          <w:color w:val="000000" w:themeColor="text1"/>
          <w:lang w:eastAsia="en-GB"/>
        </w:rPr>
        <w:t>/1.0</w:t>
      </w:r>
      <w:r>
        <w:rPr>
          <w:color w:val="000000" w:themeColor="text1"/>
          <w:lang w:eastAsia="en-GB"/>
        </w:rPr>
        <w:t>/conf/</w:t>
      </w:r>
      <w:r w:rsidRPr="00EB7F41">
        <w:rPr>
          <w:color w:val="000000" w:themeColor="text1"/>
          <w:lang w:eastAsia="en-GB"/>
        </w:rPr>
        <w:t xml:space="preserve">wfs </w:t>
      </w:r>
    </w:p>
    <w:p w14:paraId="7A8DFFE4" w14:textId="77777777" w:rsidR="00FE017E" w:rsidRPr="00262460" w:rsidRDefault="00FE017E" w:rsidP="00FE017E">
      <w:pPr>
        <w:rPr>
          <w:color w:val="000000" w:themeColor="text1"/>
        </w:rPr>
      </w:pPr>
      <w:r w:rsidRPr="00262460">
        <w:rPr>
          <w:rStyle w:val="Strong"/>
          <w:color w:val="000000" w:themeColor="text1"/>
        </w:rPr>
        <w:t>Test Purpose:</w:t>
      </w:r>
    </w:p>
    <w:p w14:paraId="349ED2E7"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w:t>
      </w:r>
      <w:r w:rsidRPr="005C78BB">
        <w:rPr>
          <w:lang w:eastAsia="en-GB"/>
        </w:rPr>
        <w:t>/w</w:t>
      </w:r>
      <w:r>
        <w:rPr>
          <w:lang w:eastAsia="en-GB"/>
        </w:rPr>
        <w:t>f</w:t>
      </w:r>
      <w:r w:rsidRPr="005C78BB">
        <w:rPr>
          <w:lang w:eastAsia="en-GB"/>
        </w:rPr>
        <w:t xml:space="preserve">s </w:t>
      </w:r>
    </w:p>
    <w:p w14:paraId="4C0DB22C" w14:textId="77777777" w:rsidR="00FE017E" w:rsidRPr="00C81F5C" w:rsidRDefault="00FE017E" w:rsidP="00FE017E">
      <w:pPr>
        <w:rPr>
          <w:color w:val="000000" w:themeColor="text1"/>
        </w:rPr>
      </w:pPr>
      <w:r w:rsidRPr="00262460">
        <w:rPr>
          <w:rStyle w:val="Strong"/>
          <w:color w:val="000000" w:themeColor="text1"/>
        </w:rPr>
        <w:t>Test Method:</w:t>
      </w:r>
    </w:p>
    <w:p w14:paraId="44791C0C"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7535DEEF" w14:textId="77777777" w:rsidR="00FE017E" w:rsidRPr="000F6D31" w:rsidRDefault="00FE017E" w:rsidP="00FE017E">
      <w:pPr>
        <w:pStyle w:val="AnnexNumbered"/>
      </w:pPr>
      <w:bookmarkStart w:id="248" w:name="_Toc358030871"/>
      <w:bookmarkStart w:id="249" w:name="_Toc293225300"/>
      <w:r>
        <w:lastRenderedPageBreak/>
        <w:t>Conformance Test Class: wcs</w:t>
      </w:r>
      <w:bookmarkEnd w:id="248"/>
      <w:bookmarkEnd w:id="249"/>
    </w:p>
    <w:p w14:paraId="2EB66A37" w14:textId="77777777" w:rsidR="00FE017E" w:rsidRDefault="00FE017E" w:rsidP="00FE017E">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w:t>
      </w:r>
      <w:r>
        <w:rPr>
          <w:color w:val="000000" w:themeColor="text1"/>
          <w:lang w:eastAsia="en-GB"/>
        </w:rPr>
        <w:t>owc-geojson</w:t>
      </w:r>
      <w:r w:rsidRPr="00EB7F41">
        <w:rPr>
          <w:color w:val="000000" w:themeColor="text1"/>
          <w:lang w:eastAsia="en-GB"/>
        </w:rPr>
        <w:t>/1.0</w:t>
      </w:r>
      <w:r>
        <w:rPr>
          <w:color w:val="000000" w:themeColor="text1"/>
          <w:lang w:eastAsia="en-GB"/>
        </w:rPr>
        <w:t>/conf/wc</w:t>
      </w:r>
      <w:r w:rsidRPr="00EB7F41">
        <w:rPr>
          <w:color w:val="000000" w:themeColor="text1"/>
          <w:lang w:eastAsia="en-GB"/>
        </w:rPr>
        <w:t xml:space="preserve">s </w:t>
      </w:r>
    </w:p>
    <w:p w14:paraId="27158F55" w14:textId="77777777" w:rsidR="00FE017E" w:rsidRPr="00262460" w:rsidRDefault="00FE017E" w:rsidP="00FE017E">
      <w:pPr>
        <w:rPr>
          <w:color w:val="000000" w:themeColor="text1"/>
        </w:rPr>
      </w:pPr>
      <w:r w:rsidRPr="00262460">
        <w:rPr>
          <w:rStyle w:val="Strong"/>
          <w:color w:val="000000" w:themeColor="text1"/>
        </w:rPr>
        <w:t>Test Purpose:</w:t>
      </w:r>
    </w:p>
    <w:p w14:paraId="01287112"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w:t>
      </w:r>
      <w:r w:rsidRPr="005C78BB">
        <w:rPr>
          <w:lang w:eastAsia="en-GB"/>
        </w:rPr>
        <w:t>/w</w:t>
      </w:r>
      <w:r>
        <w:rPr>
          <w:lang w:eastAsia="en-GB"/>
        </w:rPr>
        <w:t>c</w:t>
      </w:r>
      <w:r w:rsidRPr="005C78BB">
        <w:rPr>
          <w:lang w:eastAsia="en-GB"/>
        </w:rPr>
        <w:t xml:space="preserve">s </w:t>
      </w:r>
    </w:p>
    <w:p w14:paraId="07867411" w14:textId="77777777" w:rsidR="00FE017E" w:rsidRPr="00C81F5C" w:rsidRDefault="00FE017E" w:rsidP="00FE017E">
      <w:pPr>
        <w:rPr>
          <w:color w:val="000000" w:themeColor="text1"/>
        </w:rPr>
      </w:pPr>
      <w:r w:rsidRPr="00262460">
        <w:rPr>
          <w:rStyle w:val="Strong"/>
          <w:color w:val="000000" w:themeColor="text1"/>
        </w:rPr>
        <w:t>Test Method:</w:t>
      </w:r>
    </w:p>
    <w:p w14:paraId="4C1F7051"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6D24A4FC" w14:textId="77777777" w:rsidR="00FE017E" w:rsidRPr="000F6D31" w:rsidRDefault="00FE017E" w:rsidP="00FE017E">
      <w:pPr>
        <w:pStyle w:val="AnnexNumbered"/>
      </w:pPr>
      <w:bookmarkStart w:id="250" w:name="_Toc358030872"/>
      <w:bookmarkStart w:id="251" w:name="_Toc293225301"/>
      <w:r>
        <w:t>Conformance Test Class: wps</w:t>
      </w:r>
      <w:bookmarkEnd w:id="250"/>
      <w:bookmarkEnd w:id="251"/>
    </w:p>
    <w:p w14:paraId="31DA39B4" w14:textId="77777777" w:rsidR="00FE017E" w:rsidRDefault="00FE017E" w:rsidP="00FE017E">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w:t>
      </w:r>
      <w:r>
        <w:rPr>
          <w:color w:val="000000" w:themeColor="text1"/>
          <w:lang w:eastAsia="en-GB"/>
        </w:rPr>
        <w:t>owc-geojson</w:t>
      </w:r>
      <w:r w:rsidRPr="00EB7F41">
        <w:rPr>
          <w:color w:val="000000" w:themeColor="text1"/>
          <w:lang w:eastAsia="en-GB"/>
        </w:rPr>
        <w:t>/1.0</w:t>
      </w:r>
      <w:r>
        <w:rPr>
          <w:color w:val="000000" w:themeColor="text1"/>
          <w:lang w:eastAsia="en-GB"/>
        </w:rPr>
        <w:t>/conf/wp</w:t>
      </w:r>
      <w:r w:rsidRPr="00EB7F41">
        <w:rPr>
          <w:color w:val="000000" w:themeColor="text1"/>
          <w:lang w:eastAsia="en-GB"/>
        </w:rPr>
        <w:t>s</w:t>
      </w:r>
    </w:p>
    <w:p w14:paraId="1BE4866F" w14:textId="77777777" w:rsidR="00FE017E" w:rsidRPr="00262460" w:rsidRDefault="00FE017E" w:rsidP="00FE017E">
      <w:pPr>
        <w:rPr>
          <w:color w:val="000000" w:themeColor="text1"/>
        </w:rPr>
      </w:pPr>
      <w:r w:rsidRPr="00262460">
        <w:rPr>
          <w:rStyle w:val="Strong"/>
          <w:color w:val="000000" w:themeColor="text1"/>
        </w:rPr>
        <w:t>Test Purpose:</w:t>
      </w:r>
    </w:p>
    <w:p w14:paraId="29061436"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w:t>
      </w:r>
      <w:r w:rsidRPr="005C78BB">
        <w:rPr>
          <w:lang w:eastAsia="en-GB"/>
        </w:rPr>
        <w:t>/w</w:t>
      </w:r>
      <w:r>
        <w:rPr>
          <w:lang w:eastAsia="en-GB"/>
        </w:rPr>
        <w:t>p</w:t>
      </w:r>
      <w:r w:rsidRPr="005C78BB">
        <w:rPr>
          <w:lang w:eastAsia="en-GB"/>
        </w:rPr>
        <w:t xml:space="preserve">s </w:t>
      </w:r>
    </w:p>
    <w:p w14:paraId="694224D2" w14:textId="77777777" w:rsidR="00FE017E" w:rsidRPr="00C81F5C" w:rsidRDefault="00FE017E" w:rsidP="00FE017E">
      <w:pPr>
        <w:rPr>
          <w:color w:val="000000" w:themeColor="text1"/>
        </w:rPr>
      </w:pPr>
      <w:r w:rsidRPr="00262460">
        <w:rPr>
          <w:rStyle w:val="Strong"/>
          <w:color w:val="000000" w:themeColor="text1"/>
        </w:rPr>
        <w:t>Test Method:</w:t>
      </w:r>
    </w:p>
    <w:p w14:paraId="298B77E3"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66831302" w14:textId="77777777" w:rsidR="00FE017E" w:rsidRPr="000F6D31" w:rsidRDefault="00FE017E" w:rsidP="00FE017E">
      <w:pPr>
        <w:pStyle w:val="AnnexNumbered"/>
      </w:pPr>
      <w:bookmarkStart w:id="252" w:name="_Toc358030873"/>
      <w:bookmarkStart w:id="253" w:name="_Toc293225302"/>
      <w:r>
        <w:t>Conformance Test Class: csw</w:t>
      </w:r>
      <w:bookmarkEnd w:id="252"/>
      <w:bookmarkEnd w:id="253"/>
    </w:p>
    <w:p w14:paraId="4D7D21DF" w14:textId="77777777" w:rsidR="00FE017E" w:rsidRPr="00EB7F41" w:rsidRDefault="00FE017E" w:rsidP="00FE017E">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w:t>
      </w:r>
      <w:r>
        <w:rPr>
          <w:color w:val="000000" w:themeColor="text1"/>
          <w:lang w:eastAsia="en-GB"/>
        </w:rPr>
        <w:t>owc-geojson</w:t>
      </w:r>
      <w:r w:rsidRPr="00EB7F41">
        <w:rPr>
          <w:color w:val="000000" w:themeColor="text1"/>
          <w:lang w:eastAsia="en-GB"/>
        </w:rPr>
        <w:t>/1.0</w:t>
      </w:r>
      <w:r>
        <w:rPr>
          <w:color w:val="000000" w:themeColor="text1"/>
          <w:lang w:eastAsia="en-GB"/>
        </w:rPr>
        <w:t>/conf/csw</w:t>
      </w:r>
      <w:r w:rsidRPr="00EB7F41">
        <w:rPr>
          <w:color w:val="000000" w:themeColor="text1"/>
          <w:lang w:eastAsia="en-GB"/>
        </w:rPr>
        <w:t xml:space="preserve"> </w:t>
      </w:r>
    </w:p>
    <w:p w14:paraId="5489424D" w14:textId="77777777" w:rsidR="00FE017E" w:rsidRPr="00262460" w:rsidRDefault="00FE017E" w:rsidP="00FE017E">
      <w:pPr>
        <w:rPr>
          <w:color w:val="000000" w:themeColor="text1"/>
        </w:rPr>
      </w:pPr>
      <w:r w:rsidRPr="00262460">
        <w:rPr>
          <w:rStyle w:val="Strong"/>
          <w:color w:val="000000" w:themeColor="text1"/>
        </w:rPr>
        <w:t>Test Purpose:</w:t>
      </w:r>
    </w:p>
    <w:p w14:paraId="30C15918"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w:t>
      </w:r>
      <w:r w:rsidRPr="005C78BB">
        <w:rPr>
          <w:lang w:eastAsia="en-GB"/>
        </w:rPr>
        <w:t>/</w:t>
      </w:r>
      <w:r>
        <w:rPr>
          <w:lang w:eastAsia="en-GB"/>
        </w:rPr>
        <w:t>csw</w:t>
      </w:r>
      <w:r w:rsidRPr="005C78BB">
        <w:rPr>
          <w:lang w:eastAsia="en-GB"/>
        </w:rPr>
        <w:t xml:space="preserve"> </w:t>
      </w:r>
    </w:p>
    <w:p w14:paraId="0483AE63" w14:textId="77777777" w:rsidR="00FE017E" w:rsidRPr="00C81F5C" w:rsidRDefault="00FE017E" w:rsidP="00FE017E">
      <w:pPr>
        <w:rPr>
          <w:color w:val="000000" w:themeColor="text1"/>
        </w:rPr>
      </w:pPr>
      <w:r w:rsidRPr="00262460">
        <w:rPr>
          <w:rStyle w:val="Strong"/>
          <w:color w:val="000000" w:themeColor="text1"/>
        </w:rPr>
        <w:t>Test Method:</w:t>
      </w:r>
    </w:p>
    <w:p w14:paraId="4AC5B613"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1DE6D3E4" w14:textId="77777777" w:rsidR="00FE017E" w:rsidRPr="000F6D31" w:rsidRDefault="00FE017E" w:rsidP="00FE017E">
      <w:pPr>
        <w:pStyle w:val="AnnexNumbered"/>
      </w:pPr>
      <w:bookmarkStart w:id="254" w:name="_Toc358030874"/>
      <w:bookmarkStart w:id="255" w:name="_Toc293225303"/>
      <w:r>
        <w:t>Conformance Test Class: wmts</w:t>
      </w:r>
      <w:bookmarkEnd w:id="254"/>
      <w:bookmarkEnd w:id="255"/>
    </w:p>
    <w:p w14:paraId="3B5B9544" w14:textId="77777777" w:rsidR="00FE017E" w:rsidRPr="00EB7F41" w:rsidRDefault="00FE017E" w:rsidP="00FE017E">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w:t>
      </w:r>
      <w:r>
        <w:rPr>
          <w:color w:val="000000" w:themeColor="text1"/>
          <w:lang w:eastAsia="en-GB"/>
        </w:rPr>
        <w:t>owc-geojson</w:t>
      </w:r>
      <w:r w:rsidRPr="00EB7F41">
        <w:rPr>
          <w:color w:val="000000" w:themeColor="text1"/>
          <w:lang w:eastAsia="en-GB"/>
        </w:rPr>
        <w:t>/1.0</w:t>
      </w:r>
      <w:r>
        <w:rPr>
          <w:color w:val="000000" w:themeColor="text1"/>
          <w:lang w:eastAsia="en-GB"/>
        </w:rPr>
        <w:t>/conf/wmts</w:t>
      </w:r>
      <w:r w:rsidRPr="00EB7F41">
        <w:rPr>
          <w:color w:val="000000" w:themeColor="text1"/>
          <w:lang w:eastAsia="en-GB"/>
        </w:rPr>
        <w:t xml:space="preserve"> </w:t>
      </w:r>
    </w:p>
    <w:p w14:paraId="437A1776" w14:textId="77777777" w:rsidR="00FE017E" w:rsidRPr="00262460" w:rsidRDefault="00FE017E" w:rsidP="00FE017E">
      <w:pPr>
        <w:rPr>
          <w:color w:val="000000" w:themeColor="text1"/>
        </w:rPr>
      </w:pPr>
      <w:r w:rsidRPr="00262460">
        <w:rPr>
          <w:rStyle w:val="Strong"/>
          <w:color w:val="000000" w:themeColor="text1"/>
        </w:rPr>
        <w:t>Test Purpose:</w:t>
      </w:r>
    </w:p>
    <w:p w14:paraId="3DE2E7D4"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w:t>
      </w:r>
      <w:r w:rsidRPr="005C78BB">
        <w:rPr>
          <w:lang w:eastAsia="en-GB"/>
        </w:rPr>
        <w:t>/wm</w:t>
      </w:r>
      <w:r>
        <w:rPr>
          <w:lang w:eastAsia="en-GB"/>
        </w:rPr>
        <w:t>t</w:t>
      </w:r>
      <w:r w:rsidRPr="005C78BB">
        <w:rPr>
          <w:lang w:eastAsia="en-GB"/>
        </w:rPr>
        <w:t xml:space="preserve">s </w:t>
      </w:r>
    </w:p>
    <w:p w14:paraId="44E48150" w14:textId="77777777" w:rsidR="00FE017E" w:rsidRPr="00C81F5C" w:rsidRDefault="00FE017E" w:rsidP="00FE017E">
      <w:pPr>
        <w:rPr>
          <w:color w:val="000000" w:themeColor="text1"/>
        </w:rPr>
      </w:pPr>
      <w:r w:rsidRPr="00262460">
        <w:rPr>
          <w:rStyle w:val="Strong"/>
          <w:color w:val="000000" w:themeColor="text1"/>
        </w:rPr>
        <w:t>Test Method:</w:t>
      </w:r>
    </w:p>
    <w:p w14:paraId="0D41B6FA"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2D15514A" w14:textId="77777777" w:rsidR="00FE017E" w:rsidRPr="000F6D31" w:rsidRDefault="00FE017E" w:rsidP="00FE017E">
      <w:pPr>
        <w:pStyle w:val="AnnexNumbered"/>
      </w:pPr>
      <w:bookmarkStart w:id="256" w:name="_Toc358030875"/>
      <w:bookmarkStart w:id="257" w:name="_Toc293225304"/>
      <w:r>
        <w:lastRenderedPageBreak/>
        <w:t>Conformance Test Class: gml</w:t>
      </w:r>
      <w:bookmarkEnd w:id="256"/>
      <w:bookmarkEnd w:id="257"/>
    </w:p>
    <w:p w14:paraId="25DC4DC4" w14:textId="77777777" w:rsidR="00FE017E" w:rsidRPr="00EB7F41" w:rsidRDefault="00FE017E" w:rsidP="00FE017E">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w:t>
      </w:r>
      <w:r>
        <w:rPr>
          <w:color w:val="000000" w:themeColor="text1"/>
          <w:lang w:eastAsia="en-GB"/>
        </w:rPr>
        <w:t>owc-geojson</w:t>
      </w:r>
      <w:r w:rsidRPr="00EB7F41">
        <w:rPr>
          <w:color w:val="000000" w:themeColor="text1"/>
          <w:lang w:eastAsia="en-GB"/>
        </w:rPr>
        <w:t>/1.0</w:t>
      </w:r>
      <w:r>
        <w:rPr>
          <w:color w:val="000000" w:themeColor="text1"/>
          <w:lang w:eastAsia="en-GB"/>
        </w:rPr>
        <w:t>/conf/gml</w:t>
      </w:r>
    </w:p>
    <w:p w14:paraId="0FA00F6E" w14:textId="77777777" w:rsidR="00FE017E" w:rsidRPr="00262460" w:rsidRDefault="00FE017E" w:rsidP="00FE017E">
      <w:pPr>
        <w:rPr>
          <w:color w:val="000000" w:themeColor="text1"/>
        </w:rPr>
      </w:pPr>
      <w:r w:rsidRPr="00262460">
        <w:rPr>
          <w:rStyle w:val="Strong"/>
          <w:color w:val="000000" w:themeColor="text1"/>
        </w:rPr>
        <w:t>Test Purpose:</w:t>
      </w:r>
    </w:p>
    <w:p w14:paraId="0A7C9D6C"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w:t>
      </w:r>
      <w:r w:rsidRPr="005C78BB">
        <w:rPr>
          <w:lang w:eastAsia="en-GB"/>
        </w:rPr>
        <w:t>/</w:t>
      </w:r>
      <w:r>
        <w:rPr>
          <w:lang w:eastAsia="en-GB"/>
        </w:rPr>
        <w:t>gml</w:t>
      </w:r>
      <w:r w:rsidRPr="005C78BB">
        <w:rPr>
          <w:lang w:eastAsia="en-GB"/>
        </w:rPr>
        <w:t xml:space="preserve"> </w:t>
      </w:r>
    </w:p>
    <w:p w14:paraId="69AFDD06" w14:textId="77777777" w:rsidR="00FE017E" w:rsidRPr="00C81F5C" w:rsidRDefault="00FE017E" w:rsidP="00FE017E">
      <w:pPr>
        <w:rPr>
          <w:color w:val="000000" w:themeColor="text1"/>
        </w:rPr>
      </w:pPr>
      <w:r w:rsidRPr="00262460">
        <w:rPr>
          <w:rStyle w:val="Strong"/>
          <w:color w:val="000000" w:themeColor="text1"/>
        </w:rPr>
        <w:t>Test Method:</w:t>
      </w:r>
    </w:p>
    <w:p w14:paraId="1ABF1024"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2EDAEA34" w14:textId="77777777" w:rsidR="00FE017E" w:rsidRPr="000F6D31" w:rsidRDefault="00FE017E" w:rsidP="00FE017E">
      <w:pPr>
        <w:pStyle w:val="AnnexNumbered"/>
      </w:pPr>
      <w:bookmarkStart w:id="258" w:name="_Toc358030876"/>
      <w:bookmarkStart w:id="259" w:name="_Toc293225305"/>
      <w:r>
        <w:t>Conformance Test Class: kml</w:t>
      </w:r>
      <w:bookmarkEnd w:id="258"/>
      <w:bookmarkEnd w:id="259"/>
    </w:p>
    <w:p w14:paraId="1F579E6A" w14:textId="77777777" w:rsidR="00FE017E" w:rsidRPr="00EB7F41" w:rsidRDefault="00FE017E" w:rsidP="00FE017E">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w:t>
      </w:r>
      <w:r>
        <w:rPr>
          <w:color w:val="000000" w:themeColor="text1"/>
          <w:lang w:eastAsia="en-GB"/>
        </w:rPr>
        <w:t>owc-geojson</w:t>
      </w:r>
      <w:r w:rsidRPr="00EB7F41">
        <w:rPr>
          <w:color w:val="000000" w:themeColor="text1"/>
          <w:lang w:eastAsia="en-GB"/>
        </w:rPr>
        <w:t>/1.0</w:t>
      </w:r>
      <w:r>
        <w:rPr>
          <w:color w:val="000000" w:themeColor="text1"/>
          <w:lang w:eastAsia="en-GB"/>
        </w:rPr>
        <w:t>/conf/kml</w:t>
      </w:r>
    </w:p>
    <w:p w14:paraId="7F6513F5" w14:textId="77777777" w:rsidR="00FE017E" w:rsidRPr="00262460" w:rsidRDefault="00FE017E" w:rsidP="00FE017E">
      <w:pPr>
        <w:rPr>
          <w:color w:val="000000" w:themeColor="text1"/>
        </w:rPr>
      </w:pPr>
      <w:r w:rsidRPr="00262460">
        <w:rPr>
          <w:rStyle w:val="Strong"/>
          <w:color w:val="000000" w:themeColor="text1"/>
        </w:rPr>
        <w:t>Test Purpose:</w:t>
      </w:r>
    </w:p>
    <w:p w14:paraId="63BB9AD5"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w:t>
      </w:r>
      <w:r w:rsidRPr="005C78BB">
        <w:rPr>
          <w:lang w:eastAsia="en-GB"/>
        </w:rPr>
        <w:t>/</w:t>
      </w:r>
      <w:r>
        <w:rPr>
          <w:lang w:eastAsia="en-GB"/>
        </w:rPr>
        <w:t>kml</w:t>
      </w:r>
      <w:r w:rsidRPr="005C78BB">
        <w:rPr>
          <w:lang w:eastAsia="en-GB"/>
        </w:rPr>
        <w:t xml:space="preserve"> </w:t>
      </w:r>
    </w:p>
    <w:p w14:paraId="2F2FCEE6" w14:textId="77777777" w:rsidR="00FE017E" w:rsidRPr="00C81F5C" w:rsidRDefault="00FE017E" w:rsidP="00FE017E">
      <w:pPr>
        <w:rPr>
          <w:color w:val="000000" w:themeColor="text1"/>
        </w:rPr>
      </w:pPr>
      <w:r w:rsidRPr="00262460">
        <w:rPr>
          <w:rStyle w:val="Strong"/>
          <w:color w:val="000000" w:themeColor="text1"/>
        </w:rPr>
        <w:t>Test Method:</w:t>
      </w:r>
    </w:p>
    <w:p w14:paraId="58210826"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0642754C" w14:textId="77777777" w:rsidR="00FE017E" w:rsidRPr="000F6D31" w:rsidRDefault="00FE017E" w:rsidP="00FE017E">
      <w:pPr>
        <w:pStyle w:val="AnnexNumbered"/>
      </w:pPr>
      <w:bookmarkStart w:id="260" w:name="_Toc358030877"/>
      <w:bookmarkStart w:id="261" w:name="_Toc293225306"/>
      <w:r>
        <w:t>Conformance Test Class: geotiff</w:t>
      </w:r>
      <w:bookmarkEnd w:id="260"/>
      <w:bookmarkEnd w:id="261"/>
    </w:p>
    <w:p w14:paraId="3E9A8FC5" w14:textId="77777777" w:rsidR="00FE017E" w:rsidRPr="00EB7F41" w:rsidRDefault="00FE017E" w:rsidP="00FE017E">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w:t>
      </w:r>
      <w:r>
        <w:rPr>
          <w:color w:val="000000" w:themeColor="text1"/>
          <w:lang w:eastAsia="en-GB"/>
        </w:rPr>
        <w:t>owc-geojson</w:t>
      </w:r>
      <w:r w:rsidRPr="00EB7F41">
        <w:rPr>
          <w:color w:val="000000" w:themeColor="text1"/>
          <w:lang w:eastAsia="en-GB"/>
        </w:rPr>
        <w:t>/1.0</w:t>
      </w:r>
      <w:r>
        <w:rPr>
          <w:color w:val="000000" w:themeColor="text1"/>
          <w:lang w:eastAsia="en-GB"/>
        </w:rPr>
        <w:t>/cof /geotiff</w:t>
      </w:r>
    </w:p>
    <w:p w14:paraId="4A8A4405" w14:textId="77777777" w:rsidR="00FE017E" w:rsidRPr="00262460" w:rsidRDefault="00FE017E" w:rsidP="00FE017E">
      <w:pPr>
        <w:rPr>
          <w:color w:val="000000" w:themeColor="text1"/>
        </w:rPr>
      </w:pPr>
      <w:r w:rsidRPr="00262460">
        <w:rPr>
          <w:rStyle w:val="Strong"/>
          <w:color w:val="000000" w:themeColor="text1"/>
        </w:rPr>
        <w:t>Test Purpose:</w:t>
      </w:r>
    </w:p>
    <w:p w14:paraId="35604A49"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/req/geotiff</w:t>
      </w:r>
      <w:r w:rsidRPr="005C78BB">
        <w:rPr>
          <w:lang w:eastAsia="en-GB"/>
        </w:rPr>
        <w:t xml:space="preserve"> </w:t>
      </w:r>
    </w:p>
    <w:p w14:paraId="4A0E9D86" w14:textId="77777777" w:rsidR="00FE017E" w:rsidRPr="00C81F5C" w:rsidRDefault="00FE017E" w:rsidP="00FE017E">
      <w:pPr>
        <w:rPr>
          <w:color w:val="000000" w:themeColor="text1"/>
        </w:rPr>
      </w:pPr>
      <w:r w:rsidRPr="00262460">
        <w:rPr>
          <w:rStyle w:val="Strong"/>
          <w:color w:val="000000" w:themeColor="text1"/>
        </w:rPr>
        <w:t>Test Method:</w:t>
      </w:r>
    </w:p>
    <w:p w14:paraId="2DBDF0B4"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6AC7E6C1" w14:textId="77777777" w:rsidR="00FE017E" w:rsidRPr="000F6D31" w:rsidRDefault="00FE017E" w:rsidP="00FE017E">
      <w:pPr>
        <w:pStyle w:val="AnnexNumbered"/>
      </w:pPr>
      <w:bookmarkStart w:id="262" w:name="_Toc358030878"/>
      <w:bookmarkStart w:id="263" w:name="_Toc293225307"/>
      <w:r>
        <w:t>Conformance Test Class: gmljp2</w:t>
      </w:r>
      <w:bookmarkEnd w:id="262"/>
      <w:bookmarkEnd w:id="263"/>
    </w:p>
    <w:p w14:paraId="11EC7141" w14:textId="77777777" w:rsidR="00FE017E" w:rsidRPr="00EB7F41" w:rsidRDefault="00FE017E" w:rsidP="00FE017E">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w:t>
      </w:r>
      <w:r>
        <w:rPr>
          <w:color w:val="000000" w:themeColor="text1"/>
          <w:lang w:eastAsia="en-GB"/>
        </w:rPr>
        <w:t>owc-geojson</w:t>
      </w:r>
      <w:r w:rsidRPr="00EB7F41">
        <w:rPr>
          <w:color w:val="000000" w:themeColor="text1"/>
          <w:lang w:eastAsia="en-GB"/>
        </w:rPr>
        <w:t>/1.0</w:t>
      </w:r>
      <w:r>
        <w:rPr>
          <w:color w:val="000000" w:themeColor="text1"/>
          <w:lang w:eastAsia="en-GB"/>
        </w:rPr>
        <w:t>/conf/gmljp2</w:t>
      </w:r>
    </w:p>
    <w:p w14:paraId="36C176E6" w14:textId="77777777" w:rsidR="00FE017E" w:rsidRPr="00262460" w:rsidRDefault="00FE017E" w:rsidP="00FE017E">
      <w:pPr>
        <w:rPr>
          <w:color w:val="000000" w:themeColor="text1"/>
        </w:rPr>
      </w:pPr>
      <w:r w:rsidRPr="00262460">
        <w:rPr>
          <w:rStyle w:val="Strong"/>
          <w:color w:val="000000" w:themeColor="text1"/>
        </w:rPr>
        <w:t>Test Purpose:</w:t>
      </w:r>
    </w:p>
    <w:p w14:paraId="36FB1672"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w:t>
      </w:r>
      <w:r w:rsidRPr="005C78BB">
        <w:rPr>
          <w:lang w:eastAsia="en-GB"/>
        </w:rPr>
        <w:t>/</w:t>
      </w:r>
      <w:r>
        <w:rPr>
          <w:lang w:eastAsia="en-GB"/>
        </w:rPr>
        <w:t>gmljp2</w:t>
      </w:r>
    </w:p>
    <w:p w14:paraId="5998D26D" w14:textId="77777777" w:rsidR="00FE017E" w:rsidRPr="00C81F5C" w:rsidRDefault="00FE017E" w:rsidP="00FE017E">
      <w:pPr>
        <w:rPr>
          <w:color w:val="000000" w:themeColor="text1"/>
        </w:rPr>
      </w:pPr>
      <w:r w:rsidRPr="00262460">
        <w:rPr>
          <w:rStyle w:val="Strong"/>
          <w:color w:val="000000" w:themeColor="text1"/>
        </w:rPr>
        <w:t>Test Method:</w:t>
      </w:r>
    </w:p>
    <w:p w14:paraId="56CD9695"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p w14:paraId="2816BD0E" w14:textId="77777777" w:rsidR="00FE017E" w:rsidRPr="000F6D31" w:rsidRDefault="00FE017E" w:rsidP="00FE017E">
      <w:pPr>
        <w:pStyle w:val="AnnexNumbered"/>
      </w:pPr>
      <w:bookmarkStart w:id="264" w:name="_Toc358030879"/>
      <w:bookmarkStart w:id="265" w:name="_Toc293225308"/>
      <w:r>
        <w:lastRenderedPageBreak/>
        <w:t>Conformance Test Class: gmlcov</w:t>
      </w:r>
      <w:bookmarkEnd w:id="264"/>
      <w:bookmarkEnd w:id="265"/>
    </w:p>
    <w:p w14:paraId="0B5F7D48" w14:textId="77777777" w:rsidR="00FE017E" w:rsidRPr="00EB7F41" w:rsidRDefault="00FE017E" w:rsidP="00FE017E">
      <w:pPr>
        <w:spacing w:after="120"/>
        <w:ind w:left="2127" w:hanging="2127"/>
        <w:rPr>
          <w:color w:val="000000" w:themeColor="text1"/>
          <w:lang w:eastAsia="en-GB"/>
        </w:rPr>
      </w:pPr>
      <w:r>
        <w:rPr>
          <w:b/>
          <w:bCs/>
          <w:lang w:eastAsia="en-GB"/>
        </w:rPr>
        <w:t>URI</w:t>
      </w:r>
      <w:r w:rsidRPr="005C78BB">
        <w:rPr>
          <w:b/>
          <w:bCs/>
          <w:lang w:eastAsia="en-GB"/>
        </w:rPr>
        <w:t>:</w:t>
      </w:r>
      <w:r w:rsidRPr="005C78BB">
        <w:rPr>
          <w:lang w:eastAsia="en-GB"/>
        </w:rPr>
        <w:t xml:space="preserve"> </w:t>
      </w:r>
      <w:r w:rsidRPr="00EB7F41">
        <w:rPr>
          <w:color w:val="000000" w:themeColor="text1"/>
          <w:lang w:eastAsia="en-GB"/>
        </w:rPr>
        <w:t>http://www.opengis.net/spec/</w:t>
      </w:r>
      <w:r>
        <w:rPr>
          <w:color w:val="000000" w:themeColor="text1"/>
          <w:lang w:eastAsia="en-GB"/>
        </w:rPr>
        <w:t>owc-geojson</w:t>
      </w:r>
      <w:r w:rsidRPr="00EB7F41">
        <w:rPr>
          <w:color w:val="000000" w:themeColor="text1"/>
          <w:lang w:eastAsia="en-GB"/>
        </w:rPr>
        <w:t>/1.0</w:t>
      </w:r>
      <w:r>
        <w:rPr>
          <w:color w:val="000000" w:themeColor="text1"/>
          <w:lang w:eastAsia="en-GB"/>
        </w:rPr>
        <w:t>/conf/gmlcov</w:t>
      </w:r>
    </w:p>
    <w:p w14:paraId="6955F9A9" w14:textId="77777777" w:rsidR="00FE017E" w:rsidRPr="00262460" w:rsidRDefault="00FE017E" w:rsidP="00FE017E">
      <w:pPr>
        <w:rPr>
          <w:color w:val="000000" w:themeColor="text1"/>
        </w:rPr>
      </w:pPr>
      <w:r w:rsidRPr="00262460">
        <w:rPr>
          <w:rStyle w:val="Strong"/>
          <w:color w:val="000000" w:themeColor="text1"/>
        </w:rPr>
        <w:t>Test Purpose:</w:t>
      </w:r>
    </w:p>
    <w:p w14:paraId="2257C5AD" w14:textId="77777777" w:rsidR="00FE017E" w:rsidRPr="005C78BB" w:rsidRDefault="00FE017E" w:rsidP="009C6925">
      <w:pPr>
        <w:spacing w:after="120"/>
        <w:ind w:left="2467" w:hanging="2127"/>
        <w:rPr>
          <w:lang w:eastAsia="en-GB"/>
        </w:rPr>
      </w:pPr>
      <w:r w:rsidRPr="00262460">
        <w:rPr>
          <w:color w:val="000000" w:themeColor="text1"/>
        </w:rPr>
        <w:t xml:space="preserve">To test requirement </w:t>
      </w:r>
      <w:r w:rsidRPr="005C78BB">
        <w:rPr>
          <w:lang w:eastAsia="en-GB"/>
        </w:rPr>
        <w:t>http://www.opengis.net/spec/</w:t>
      </w:r>
      <w:r>
        <w:rPr>
          <w:lang w:eastAsia="en-GB"/>
        </w:rPr>
        <w:t>owc-geojson</w:t>
      </w:r>
      <w:r w:rsidRPr="005C78BB">
        <w:rPr>
          <w:lang w:eastAsia="en-GB"/>
        </w:rPr>
        <w:t>/1.0</w:t>
      </w:r>
      <w:r>
        <w:rPr>
          <w:lang w:eastAsia="en-GB"/>
        </w:rPr>
        <w:t>/req</w:t>
      </w:r>
      <w:r w:rsidRPr="005C78BB">
        <w:rPr>
          <w:lang w:eastAsia="en-GB"/>
        </w:rPr>
        <w:t>/</w:t>
      </w:r>
      <w:r>
        <w:rPr>
          <w:lang w:eastAsia="en-GB"/>
        </w:rPr>
        <w:t>gmlcov</w:t>
      </w:r>
    </w:p>
    <w:p w14:paraId="1C474C4D" w14:textId="77777777" w:rsidR="00FE017E" w:rsidRPr="00C81F5C" w:rsidRDefault="00FE017E" w:rsidP="00FE017E">
      <w:pPr>
        <w:rPr>
          <w:color w:val="000000" w:themeColor="text1"/>
        </w:rPr>
      </w:pPr>
      <w:r w:rsidRPr="00262460">
        <w:rPr>
          <w:rStyle w:val="Strong"/>
          <w:color w:val="000000" w:themeColor="text1"/>
        </w:rPr>
        <w:t>Test Method:</w:t>
      </w:r>
    </w:p>
    <w:p w14:paraId="7646E044" w14:textId="77777777" w:rsidR="00FE017E" w:rsidRPr="00C81F5C" w:rsidRDefault="00FE017E" w:rsidP="009C6925">
      <w:pPr>
        <w:ind w:left="340"/>
        <w:rPr>
          <w:b/>
        </w:rPr>
      </w:pPr>
      <w:r w:rsidRPr="00C81F5C">
        <w:t xml:space="preserve">Verify that </w:t>
      </w:r>
      <w:r>
        <w:t>the</w:t>
      </w:r>
      <w:r w:rsidRPr="00C81F5C">
        <w:t xml:space="preserve"> encoding of offering using the above extension </w:t>
      </w:r>
      <w:r>
        <w:t>correctly populates the properties of the offering class using automated validation.</w:t>
      </w:r>
    </w:p>
    <w:bookmarkEnd w:id="232"/>
    <w:bookmarkEnd w:id="233"/>
    <w:bookmarkEnd w:id="234"/>
    <w:bookmarkEnd w:id="235"/>
    <w:p w14:paraId="181676AF" w14:textId="77777777" w:rsidR="004A5507" w:rsidRDefault="004A5507" w:rsidP="004A5507">
      <w:pPr>
        <w:pStyle w:val="AnnexLevel2"/>
        <w:numPr>
          <w:ilvl w:val="0"/>
          <w:numId w:val="0"/>
        </w:numPr>
      </w:pPr>
    </w:p>
    <w:bookmarkEnd w:id="236"/>
    <w:bookmarkEnd w:id="237"/>
    <w:bookmarkEnd w:id="238"/>
    <w:bookmarkEnd w:id="239"/>
    <w:bookmarkEnd w:id="240"/>
    <w:bookmarkEnd w:id="241"/>
    <w:p w14:paraId="30D3D34B" w14:textId="77777777" w:rsidR="00F367B8" w:rsidRDefault="009A7B37" w:rsidP="00F02D9A">
      <w:pPr>
        <w:pStyle w:val="Annex"/>
      </w:pPr>
      <w:r>
        <w:br w:type="page"/>
      </w:r>
      <w:bookmarkStart w:id="266" w:name="_Toc165888231"/>
      <w:r w:rsidR="00F367B8">
        <w:lastRenderedPageBreak/>
        <w:t xml:space="preserve">Annex B: </w:t>
      </w:r>
      <w:bookmarkEnd w:id="266"/>
      <w:r w:rsidR="00F367B8">
        <w:t>Examples</w:t>
      </w:r>
    </w:p>
    <w:p w14:paraId="495DB52B" w14:textId="77777777" w:rsidR="00F367B8" w:rsidRDefault="00F96ADC" w:rsidP="00F02D9A">
      <w:pPr>
        <w:pStyle w:val="AnnexLevel2"/>
        <w:numPr>
          <w:ilvl w:val="1"/>
          <w:numId w:val="12"/>
        </w:numPr>
      </w:pPr>
      <w:bookmarkStart w:id="267" w:name="_Toc293225309"/>
      <w:r>
        <w:t>wmts.json</w:t>
      </w:r>
      <w:bookmarkEnd w:id="267"/>
    </w:p>
    <w:p w14:paraId="2AFC130E" w14:textId="77777777" w:rsidR="00627ED7" w:rsidRPr="00863CB4" w:rsidRDefault="00627ED7" w:rsidP="00863CB4">
      <w:pPr>
        <w:spacing w:after="0"/>
        <w:rPr>
          <w:rStyle w:val="Codefragment"/>
          <w:b/>
          <w:sz w:val="20"/>
        </w:rPr>
      </w:pPr>
      <w:r w:rsidRPr="00863CB4">
        <w:rPr>
          <w:rStyle w:val="Codefragment"/>
          <w:sz w:val="20"/>
        </w:rPr>
        <w:t>{</w:t>
      </w:r>
    </w:p>
    <w:p w14:paraId="2373D129" w14:textId="77777777" w:rsidR="00627ED7" w:rsidRPr="00863CB4" w:rsidRDefault="00627ED7" w:rsidP="00863CB4">
      <w:pPr>
        <w:spacing w:after="0"/>
        <w:rPr>
          <w:rStyle w:val="Codefragment"/>
          <w:b/>
          <w:sz w:val="20"/>
        </w:rPr>
      </w:pPr>
      <w:r w:rsidRPr="00863CB4">
        <w:rPr>
          <w:rStyle w:val="Codefragment"/>
          <w:sz w:val="20"/>
        </w:rPr>
        <w:tab/>
        <w:t>"type": "FeatureCollection",</w:t>
      </w:r>
    </w:p>
    <w:p w14:paraId="2D2BD9E7" w14:textId="77777777" w:rsidR="00627ED7" w:rsidRPr="00863CB4" w:rsidRDefault="00627ED7" w:rsidP="00863CB4">
      <w:pPr>
        <w:spacing w:after="0"/>
        <w:rPr>
          <w:rStyle w:val="Codefragment"/>
          <w:b/>
          <w:sz w:val="20"/>
        </w:rPr>
      </w:pPr>
      <w:r w:rsidRPr="00863CB4">
        <w:rPr>
          <w:rStyle w:val="Codefragment"/>
          <w:sz w:val="20"/>
        </w:rPr>
        <w:tab/>
        <w:t>"id": "http://www.opengis.net/owc/1.0/examples/wmts",</w:t>
      </w:r>
    </w:p>
    <w:p w14:paraId="06533BC1" w14:textId="77777777" w:rsidR="00627ED7" w:rsidRPr="00863CB4" w:rsidRDefault="00627ED7" w:rsidP="00863CB4">
      <w:pPr>
        <w:spacing w:after="0"/>
        <w:rPr>
          <w:rStyle w:val="Codefragment"/>
          <w:b/>
          <w:sz w:val="20"/>
        </w:rPr>
      </w:pPr>
      <w:r w:rsidRPr="00863CB4">
        <w:rPr>
          <w:rStyle w:val="Codefragment"/>
          <w:sz w:val="20"/>
        </w:rPr>
        <w:tab/>
        <w:t>"properties":</w:t>
      </w:r>
    </w:p>
    <w:p w14:paraId="4227FD81" w14:textId="77777777" w:rsidR="00627ED7" w:rsidRPr="00863CB4" w:rsidRDefault="00627ED7" w:rsidP="00863CB4">
      <w:pPr>
        <w:spacing w:after="0"/>
        <w:rPr>
          <w:rStyle w:val="Codefragment"/>
          <w:b/>
          <w:sz w:val="20"/>
        </w:rPr>
      </w:pPr>
      <w:r w:rsidRPr="00863CB4">
        <w:rPr>
          <w:rStyle w:val="Codefragment"/>
          <w:sz w:val="20"/>
        </w:rPr>
        <w:tab/>
        <w:t>{</w:t>
      </w:r>
    </w:p>
    <w:p w14:paraId="13352604"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"lang": "en",</w:t>
      </w:r>
    </w:p>
    <w:p w14:paraId="79002D5C"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"title": "WMTS Example",</w:t>
      </w:r>
    </w:p>
    <w:p w14:paraId="16D90E52"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"subtitle": "WMTS Example",</w:t>
      </w:r>
    </w:p>
    <w:p w14:paraId="200728D9"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"updated": "2012-11-04T17:26:23Z",</w:t>
      </w:r>
    </w:p>
    <w:p w14:paraId="4DB6C421"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"authors":</w:t>
      </w:r>
      <w:r w:rsidRPr="00863CB4">
        <w:rPr>
          <w:rStyle w:val="Codefragment"/>
          <w:sz w:val="20"/>
        </w:rPr>
        <w:tab/>
        <w:t>[{</w:t>
      </w:r>
    </w:p>
    <w:p w14:paraId="778F01C6"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"name": "Joan Masó"</w:t>
      </w:r>
    </w:p>
    <w:p w14:paraId="4443F653"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w:t>
      </w:r>
    </w:p>
    <w:p w14:paraId="7E4DAF7B"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"links":</w:t>
      </w:r>
    </w:p>
    <w:p w14:paraId="05520004"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w:t>
      </w:r>
    </w:p>
    <w:p w14:paraId="35D75685"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t>"profiles": [{</w:t>
      </w:r>
    </w:p>
    <w:p w14:paraId="211F0795"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"href": "http://www.opengis.net/spec/owc-atom/1.0/req/core",</w:t>
      </w:r>
    </w:p>
    <w:p w14:paraId="3E729BBF"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"title": "This file is compliant with version 1.0 of OGC Context"</w:t>
      </w:r>
    </w:p>
    <w:p w14:paraId="4DCDC634"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t>}]</w:t>
      </w:r>
    </w:p>
    <w:p w14:paraId="6A398E3B"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w:t>
      </w:r>
    </w:p>
    <w:p w14:paraId="3D12695E" w14:textId="77777777" w:rsidR="00627ED7" w:rsidRPr="00863CB4" w:rsidRDefault="00627ED7" w:rsidP="00863CB4">
      <w:pPr>
        <w:spacing w:after="0"/>
        <w:rPr>
          <w:rStyle w:val="Codefragment"/>
          <w:b/>
          <w:sz w:val="20"/>
        </w:rPr>
      </w:pPr>
      <w:r w:rsidRPr="00863CB4">
        <w:rPr>
          <w:rStyle w:val="Codefragment"/>
          <w:sz w:val="20"/>
        </w:rPr>
        <w:tab/>
        <w:t>},</w:t>
      </w:r>
    </w:p>
    <w:p w14:paraId="0660FF43" w14:textId="77777777" w:rsidR="00627ED7" w:rsidRPr="00863CB4" w:rsidRDefault="00627ED7" w:rsidP="00863CB4">
      <w:pPr>
        <w:spacing w:after="0"/>
        <w:rPr>
          <w:rStyle w:val="Codefragment"/>
          <w:b/>
          <w:sz w:val="20"/>
        </w:rPr>
      </w:pPr>
      <w:r w:rsidRPr="00863CB4">
        <w:rPr>
          <w:rStyle w:val="Codefragment"/>
          <w:sz w:val="20"/>
        </w:rPr>
        <w:tab/>
        <w:t>"features":</w:t>
      </w:r>
    </w:p>
    <w:p w14:paraId="522D6516" w14:textId="77777777" w:rsidR="00627ED7" w:rsidRPr="00863CB4" w:rsidRDefault="00627ED7" w:rsidP="00863CB4">
      <w:pPr>
        <w:spacing w:after="0"/>
        <w:rPr>
          <w:rStyle w:val="Codefragment"/>
          <w:b/>
          <w:sz w:val="20"/>
        </w:rPr>
      </w:pPr>
      <w:r w:rsidRPr="00863CB4">
        <w:rPr>
          <w:rStyle w:val="Codefragment"/>
          <w:sz w:val="20"/>
        </w:rPr>
        <w:tab/>
        <w:t>[</w:t>
      </w:r>
    </w:p>
    <w:p w14:paraId="328BDC3A"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w:t>
      </w:r>
    </w:p>
    <w:p w14:paraId="3A8C71BD"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t>"type": "Feature",</w:t>
      </w:r>
    </w:p>
    <w:p w14:paraId="38F4433E"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t>"id": "http://www.opengis.net/spec/owc-atom/1.0/req/wmts/1",</w:t>
      </w:r>
    </w:p>
    <w:p w14:paraId="0DC4645D"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t>"geometry":</w:t>
      </w:r>
    </w:p>
    <w:p w14:paraId="424AF829"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t>{</w:t>
      </w:r>
    </w:p>
    <w:p w14:paraId="511F1576"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"type": "Polygon",</w:t>
      </w:r>
    </w:p>
    <w:p w14:paraId="30871E2B"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"coordinates":</w:t>
      </w:r>
      <w:r w:rsidR="0000154A">
        <w:rPr>
          <w:rStyle w:val="Codefragment"/>
          <w:sz w:val="20"/>
        </w:rPr>
        <w:t xml:space="preserve"> </w:t>
      </w:r>
      <w:r w:rsidRPr="00863CB4">
        <w:rPr>
          <w:rStyle w:val="Codefragment"/>
          <w:sz w:val="20"/>
        </w:rPr>
        <w:t>[[[0.077448,41.03779],[0.077448,42.04698],[1.640905,42.04698],</w:t>
      </w:r>
      <w:r w:rsidR="0000154A">
        <w:rPr>
          <w:rStyle w:val="Codefragment"/>
          <w:sz w:val="20"/>
        </w:rPr>
        <w:t xml:space="preserve"> </w:t>
      </w:r>
      <w:r w:rsidRPr="00863CB4">
        <w:rPr>
          <w:rStyle w:val="Codefragment"/>
          <w:sz w:val="20"/>
        </w:rPr>
        <w:t>[1.640905,41.03779],[0.077448,41.03779]]]</w:t>
      </w:r>
    </w:p>
    <w:p w14:paraId="4A9D2A57"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t>},</w:t>
      </w:r>
    </w:p>
    <w:p w14:paraId="0A6E39D4"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t>"properties":</w:t>
      </w:r>
    </w:p>
    <w:p w14:paraId="41AD34E9"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t>{</w:t>
      </w:r>
    </w:p>
    <w:p w14:paraId="2CD39FA5"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"title": "WMTS Example",</w:t>
      </w:r>
    </w:p>
    <w:p w14:paraId="4DA03DFB"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"abstract": "WMTS Example in KVP and REST",</w:t>
      </w:r>
    </w:p>
    <w:p w14:paraId="17769323"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"updated": "2011-11-01T00:00:00Z",</w:t>
      </w:r>
    </w:p>
    <w:p w14:paraId="3AF76E19"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"content": "WMTS example",</w:t>
      </w:r>
    </w:p>
    <w:p w14:paraId="41477A64"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"offerings":</w:t>
      </w:r>
    </w:p>
    <w:p w14:paraId="6E2F28D7"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223EAA22"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59118EBA" w14:textId="77777777" w:rsidR="00627ED7" w:rsidRDefault="00627ED7" w:rsidP="00863CB4">
      <w:pPr>
        <w:spacing w:after="0"/>
        <w:rPr>
          <w:rStyle w:val="Codefragment"/>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 xml:space="preserve">"code": </w:t>
      </w:r>
    </w:p>
    <w:p w14:paraId="119D4E24" w14:textId="77777777" w:rsidR="00627ED7" w:rsidRPr="00863CB4" w:rsidRDefault="0000154A" w:rsidP="00863CB4">
      <w:pPr>
        <w:spacing w:after="0"/>
        <w:rPr>
          <w:rStyle w:val="Codefragment"/>
          <w:b/>
          <w:sz w:val="20"/>
        </w:rPr>
      </w:pPr>
      <w:r w:rsidRPr="00EE491C">
        <w:rPr>
          <w:rStyle w:val="Codefragment"/>
          <w:sz w:val="20"/>
        </w:rPr>
        <w:tab/>
      </w:r>
      <w:r w:rsidRPr="00EE491C">
        <w:rPr>
          <w:rStyle w:val="Codefragment"/>
          <w:sz w:val="20"/>
        </w:rPr>
        <w:tab/>
      </w:r>
      <w:r w:rsidRPr="00EE491C">
        <w:rPr>
          <w:rStyle w:val="Codefragment"/>
          <w:sz w:val="20"/>
        </w:rPr>
        <w:tab/>
      </w:r>
      <w:r w:rsidR="00627ED7" w:rsidRPr="00863CB4">
        <w:rPr>
          <w:rStyle w:val="Codefragment"/>
          <w:sz w:val="20"/>
        </w:rPr>
        <w:t>"http://www.opengis.net/spec/owc-atom/1.0/req/wmts",</w:t>
      </w:r>
    </w:p>
    <w:p w14:paraId="5ACB6303"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"operations":</w:t>
      </w:r>
    </w:p>
    <w:p w14:paraId="47A2632C"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3BC37D34"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55A71526"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"code": "GetCapabilities",</w:t>
      </w:r>
    </w:p>
    <w:p w14:paraId="05E323CE"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"method": "GET",</w:t>
      </w:r>
    </w:p>
    <w:p w14:paraId="75E156DF"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"type": "application/xml",</w:t>
      </w:r>
    </w:p>
    <w:p w14:paraId="60CE9C53" w14:textId="77777777" w:rsidR="00627ED7" w:rsidRDefault="00627ED7" w:rsidP="00863CB4">
      <w:pPr>
        <w:spacing w:after="0"/>
        <w:rPr>
          <w:rStyle w:val="Codefragment"/>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 xml:space="preserve">"href": </w:t>
      </w:r>
    </w:p>
    <w:p w14:paraId="71500AF8" w14:textId="77777777" w:rsidR="00627ED7" w:rsidRPr="00863CB4" w:rsidRDefault="00627ED7" w:rsidP="00863CB4">
      <w:pPr>
        <w:spacing w:after="0"/>
        <w:rPr>
          <w:rStyle w:val="Codefragment"/>
          <w:b/>
          <w:sz w:val="20"/>
        </w:rPr>
      </w:pPr>
      <w:r w:rsidRPr="00863CB4">
        <w:rPr>
          <w:rStyle w:val="Codefragment"/>
          <w:sz w:val="20"/>
        </w:rPr>
        <w:lastRenderedPageBreak/>
        <w:t>"http://www.opengis.uab.es/cgi-bin/ICCTiled/MiraMon.cgi?REQUEST=GetCapabilities&amp;SERVICE=WMTS"</w:t>
      </w:r>
    </w:p>
    <w:p w14:paraId="26C1BEBC"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71BF08D6"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48C2F214"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"code": "ServiceMetadata",</w:t>
      </w:r>
    </w:p>
    <w:p w14:paraId="79CDB850"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"method": "GET",</w:t>
      </w:r>
    </w:p>
    <w:p w14:paraId="6424C71A"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"type": "application/xml",</w:t>
      </w:r>
    </w:p>
    <w:p w14:paraId="71F71BF7" w14:textId="77777777" w:rsidR="00627ED7" w:rsidRDefault="00627ED7" w:rsidP="00863CB4">
      <w:pPr>
        <w:spacing w:after="0"/>
        <w:rPr>
          <w:rStyle w:val="Codefragment"/>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 xml:space="preserve">"href": </w:t>
      </w:r>
    </w:p>
    <w:p w14:paraId="2FF8C5AC" w14:textId="77777777" w:rsidR="00627ED7" w:rsidRPr="00863CB4" w:rsidRDefault="00627ED7" w:rsidP="00863CB4">
      <w:pPr>
        <w:spacing w:after="0"/>
        <w:rPr>
          <w:rStyle w:val="Codefragment"/>
          <w:b/>
          <w:sz w:val="20"/>
        </w:rPr>
      </w:pPr>
      <w:r w:rsidRPr="00863CB4">
        <w:rPr>
          <w:rStyle w:val="Codefragment"/>
          <w:sz w:val="20"/>
        </w:rPr>
        <w:t>"http://www.opengis.uab.es/SITiled/ICC/1.0.0/WMTSCapabilities.xml"</w:t>
      </w:r>
    </w:p>
    <w:p w14:paraId="75C42389"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p>
    <w:p w14:paraId="009426A0"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4E9A724F"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"code": "GetTile",</w:t>
      </w:r>
    </w:p>
    <w:p w14:paraId="162024A8"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"method": "GET",</w:t>
      </w:r>
    </w:p>
    <w:p w14:paraId="6A2B0BCF"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"type": "image/jpeg",</w:t>
      </w:r>
    </w:p>
    <w:p w14:paraId="1070E8AE" w14:textId="77777777" w:rsidR="00627ED7" w:rsidRDefault="00627ED7" w:rsidP="00863CB4">
      <w:pPr>
        <w:spacing w:after="0"/>
        <w:rPr>
          <w:rStyle w:val="Codefragment"/>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 xml:space="preserve">"href": </w:t>
      </w:r>
    </w:p>
    <w:p w14:paraId="569B24F0" w14:textId="77777777" w:rsidR="00627ED7" w:rsidRPr="00863CB4" w:rsidRDefault="00627ED7" w:rsidP="00863CB4">
      <w:pPr>
        <w:spacing w:after="0"/>
        <w:rPr>
          <w:rStyle w:val="Codefragment"/>
          <w:b/>
          <w:sz w:val="20"/>
        </w:rPr>
      </w:pPr>
      <w:r w:rsidRPr="00863CB4">
        <w:rPr>
          <w:rStyle w:val="Codefragment"/>
          <w:sz w:val="20"/>
        </w:rPr>
        <w:t>"http://www.opengis.uab.es/cgi-bin/ICCTiled/MiraMon.cgi?REQUEST=GetTile&amp;SERVICE=WMTS&amp;version=1.0.0&amp;format=image/jpeg&amp;layer=Topo250k_Vers5_ICC&amp;TileMatrixSet=Cat_topo250k_v5_EPSG23031&amp;TileMatrix=200m&amp;TileRow=1&amp;TileCol=0"</w:t>
      </w:r>
    </w:p>
    <w:p w14:paraId="18E50134"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246BDE97"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59471142"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"code": "Tile",</w:t>
      </w:r>
    </w:p>
    <w:p w14:paraId="166DF8FB"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"method": "GET",</w:t>
      </w:r>
    </w:p>
    <w:p w14:paraId="13F56D28"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"type": "image/jpeg",</w:t>
      </w:r>
    </w:p>
    <w:p w14:paraId="4969654E" w14:textId="77777777" w:rsidR="00627ED7" w:rsidRDefault="00627ED7" w:rsidP="00863CB4">
      <w:pPr>
        <w:spacing w:after="0"/>
        <w:rPr>
          <w:rStyle w:val="Codefragment"/>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 xml:space="preserve">"href": </w:t>
      </w:r>
    </w:p>
    <w:p w14:paraId="6B605001" w14:textId="77777777" w:rsidR="00627ED7" w:rsidRPr="00863CB4" w:rsidRDefault="00627ED7" w:rsidP="00863CB4">
      <w:pPr>
        <w:spacing w:after="0"/>
        <w:rPr>
          <w:rStyle w:val="Codefragment"/>
          <w:b/>
          <w:sz w:val="20"/>
        </w:rPr>
      </w:pPr>
      <w:r w:rsidRPr="00863CB4">
        <w:rPr>
          <w:rStyle w:val="Codefragment"/>
          <w:sz w:val="20"/>
        </w:rPr>
        <w:t>"http://www.opengis.uab.es/SITiled/ICC/Topo250k_Vers5_ICC/default/Cat_topo250k_v5_EPSG23031/200m/1/0.jpg"</w:t>
      </w:r>
    </w:p>
    <w:p w14:paraId="68EA1B11"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781D39CF"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143FA3DA"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687D9A2A"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r>
      <w:r w:rsidRPr="00863CB4">
        <w:rPr>
          <w:rStyle w:val="Codefragment"/>
          <w:sz w:val="20"/>
        </w:rPr>
        <w:tab/>
        <w:t>]</w:t>
      </w:r>
    </w:p>
    <w:p w14:paraId="35903166"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r>
      <w:r w:rsidRPr="00863CB4">
        <w:rPr>
          <w:rStyle w:val="Codefragment"/>
          <w:sz w:val="20"/>
        </w:rPr>
        <w:tab/>
        <w:t>}</w:t>
      </w:r>
    </w:p>
    <w:p w14:paraId="77C3DE5B" w14:textId="77777777" w:rsidR="00627ED7" w:rsidRPr="00863CB4" w:rsidRDefault="00627ED7" w:rsidP="00863CB4">
      <w:pPr>
        <w:spacing w:after="0"/>
        <w:rPr>
          <w:rStyle w:val="Codefragment"/>
          <w:b/>
          <w:sz w:val="20"/>
        </w:rPr>
      </w:pPr>
      <w:r w:rsidRPr="00863CB4">
        <w:rPr>
          <w:rStyle w:val="Codefragment"/>
          <w:sz w:val="20"/>
        </w:rPr>
        <w:tab/>
      </w:r>
      <w:r w:rsidRPr="00863CB4">
        <w:rPr>
          <w:rStyle w:val="Codefragment"/>
          <w:sz w:val="20"/>
        </w:rPr>
        <w:tab/>
        <w:t>}</w:t>
      </w:r>
    </w:p>
    <w:p w14:paraId="30365420" w14:textId="77777777" w:rsidR="00627ED7" w:rsidRPr="00863CB4" w:rsidRDefault="00627ED7" w:rsidP="00863CB4">
      <w:pPr>
        <w:spacing w:after="0"/>
        <w:rPr>
          <w:rStyle w:val="Codefragment"/>
          <w:b/>
          <w:sz w:val="20"/>
        </w:rPr>
      </w:pPr>
      <w:r w:rsidRPr="00863CB4">
        <w:rPr>
          <w:rStyle w:val="Codefragment"/>
          <w:sz w:val="20"/>
        </w:rPr>
        <w:tab/>
        <w:t>]</w:t>
      </w:r>
    </w:p>
    <w:p w14:paraId="2F462E43" w14:textId="77777777" w:rsidR="00F367B8" w:rsidRDefault="00EE491C" w:rsidP="00F367B8">
      <w:r w:rsidRPr="00EE491C">
        <w:rPr>
          <w:rStyle w:val="Codefragment"/>
        </w:rPr>
        <w:t>}</w:t>
      </w:r>
    </w:p>
    <w:p w14:paraId="326983A0" w14:textId="77777777" w:rsidR="00F367B8" w:rsidRDefault="00F367B8" w:rsidP="00F367B8"/>
    <w:p w14:paraId="14EB6F50" w14:textId="77777777" w:rsidR="00F367B8" w:rsidRDefault="00F367B8" w:rsidP="00F367B8">
      <w:pPr>
        <w:pStyle w:val="Annex"/>
      </w:pPr>
      <w:r>
        <w:br w:type="page"/>
      </w:r>
    </w:p>
    <w:p w14:paraId="271A0FE7" w14:textId="77777777" w:rsidR="009867E9" w:rsidRDefault="009867E9" w:rsidP="009867E9">
      <w:pPr>
        <w:pStyle w:val="Annex"/>
      </w:pPr>
      <w:r>
        <w:lastRenderedPageBreak/>
        <w:t xml:space="preserve">Annex C: </w:t>
      </w:r>
      <w:r w:rsidR="00774D16">
        <w:t>Schemas and Examples</w:t>
      </w:r>
    </w:p>
    <w:p w14:paraId="2DE0E178" w14:textId="77777777" w:rsidR="00B25C68" w:rsidRDefault="009867E9" w:rsidP="00863CB4">
      <w:r>
        <w:t xml:space="preserve"> </w:t>
      </w:r>
    </w:p>
    <w:p w14:paraId="27367630" w14:textId="77777777" w:rsidR="00B25C68" w:rsidRDefault="009867E9" w:rsidP="00863CB4">
      <w:r>
        <w:t>The schemas and examples are provided in the OGC schema repository:</w:t>
      </w:r>
    </w:p>
    <w:p w14:paraId="6F60CEC0" w14:textId="77777777" w:rsidR="00B25C68" w:rsidRDefault="009867E9" w:rsidP="00863CB4">
      <w:r>
        <w:t>http://schemas.opengis.net/owc/1.0</w:t>
      </w:r>
    </w:p>
    <w:p w14:paraId="6FE8883E" w14:textId="77777777" w:rsidR="009867E9" w:rsidRDefault="009867E9">
      <w:pPr>
        <w:spacing w:after="0"/>
      </w:pPr>
      <w:r>
        <w:br w:type="page"/>
      </w:r>
    </w:p>
    <w:p w14:paraId="46BFB353" w14:textId="77777777" w:rsidR="00B25C68" w:rsidRDefault="00B25C68" w:rsidP="00863CB4"/>
    <w:p w14:paraId="434F5A48" w14:textId="69AD8AFA" w:rsidR="00F367B8" w:rsidRDefault="00F367B8" w:rsidP="00F367B8">
      <w:pPr>
        <w:pStyle w:val="Annex"/>
      </w:pPr>
      <w:r>
        <w:t xml:space="preserve">Annex </w:t>
      </w:r>
      <w:r w:rsidR="009867E9">
        <w:t>D</w:t>
      </w:r>
      <w:r>
        <w:t>: Revision history</w:t>
      </w:r>
    </w:p>
    <w:p w14:paraId="564761E8" w14:textId="77777777" w:rsidR="00F367B8" w:rsidRDefault="00F367B8" w:rsidP="00F367B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F367B8" w:rsidRPr="00F367B8" w14:paraId="6207F6B4" w14:textId="77777777" w:rsidTr="00F02D9A">
        <w:tc>
          <w:tcPr>
            <w:tcW w:w="1095" w:type="dxa"/>
            <w:tcBorders>
              <w:top w:val="single" w:sz="4" w:space="0" w:color="auto"/>
              <w:left w:val="single" w:sz="4" w:space="0" w:color="auto"/>
              <w:bottom w:val="single" w:sz="4" w:space="0" w:color="auto"/>
              <w:right w:val="single" w:sz="4" w:space="0" w:color="auto"/>
            </w:tcBorders>
          </w:tcPr>
          <w:p w14:paraId="0B83F4C0" w14:textId="77777777" w:rsidR="00F367B8" w:rsidRPr="00F367B8" w:rsidRDefault="00F367B8" w:rsidP="00F02D9A">
            <w:pPr>
              <w:pStyle w:val="OGCtableheader"/>
              <w:rPr>
                <w:color w:val="auto"/>
              </w:rPr>
            </w:pPr>
            <w:r w:rsidRPr="00F367B8">
              <w:rPr>
                <w:color w:val="auto"/>
              </w:rPr>
              <w:t>Date</w:t>
            </w:r>
          </w:p>
        </w:tc>
        <w:tc>
          <w:tcPr>
            <w:tcW w:w="990" w:type="dxa"/>
            <w:tcBorders>
              <w:top w:val="single" w:sz="4" w:space="0" w:color="auto"/>
              <w:left w:val="single" w:sz="4" w:space="0" w:color="auto"/>
              <w:bottom w:val="single" w:sz="4" w:space="0" w:color="auto"/>
              <w:right w:val="single" w:sz="4" w:space="0" w:color="auto"/>
            </w:tcBorders>
          </w:tcPr>
          <w:p w14:paraId="605119B4" w14:textId="77777777" w:rsidR="00F367B8" w:rsidRPr="00F367B8" w:rsidRDefault="00F367B8" w:rsidP="00F02D9A">
            <w:pPr>
              <w:pStyle w:val="OGCtableheader"/>
              <w:rPr>
                <w:color w:val="auto"/>
              </w:rPr>
            </w:pPr>
            <w:r w:rsidRPr="00F367B8">
              <w:rPr>
                <w:color w:val="auto"/>
              </w:rPr>
              <w:t>Release</w:t>
            </w:r>
          </w:p>
        </w:tc>
        <w:tc>
          <w:tcPr>
            <w:tcW w:w="990" w:type="dxa"/>
            <w:tcBorders>
              <w:top w:val="single" w:sz="4" w:space="0" w:color="auto"/>
              <w:left w:val="single" w:sz="4" w:space="0" w:color="auto"/>
              <w:bottom w:val="single" w:sz="4" w:space="0" w:color="auto"/>
              <w:right w:val="single" w:sz="4" w:space="0" w:color="auto"/>
            </w:tcBorders>
          </w:tcPr>
          <w:p w14:paraId="2253F1D3" w14:textId="77777777" w:rsidR="00F367B8" w:rsidRPr="00F367B8" w:rsidRDefault="00F367B8" w:rsidP="00F02D9A">
            <w:pPr>
              <w:pStyle w:val="OGCtableheader"/>
              <w:rPr>
                <w:color w:val="auto"/>
              </w:rPr>
            </w:pPr>
            <w:r w:rsidRPr="00F367B8">
              <w:rPr>
                <w:color w:val="auto"/>
              </w:rPr>
              <w:t>Author</w:t>
            </w:r>
          </w:p>
        </w:tc>
        <w:tc>
          <w:tcPr>
            <w:tcW w:w="2130" w:type="dxa"/>
            <w:tcBorders>
              <w:top w:val="single" w:sz="4" w:space="0" w:color="auto"/>
              <w:left w:val="single" w:sz="4" w:space="0" w:color="auto"/>
              <w:bottom w:val="single" w:sz="4" w:space="0" w:color="auto"/>
              <w:right w:val="single" w:sz="4" w:space="0" w:color="auto"/>
            </w:tcBorders>
          </w:tcPr>
          <w:p w14:paraId="0970E08E" w14:textId="77777777" w:rsidR="00F367B8" w:rsidRPr="00F367B8" w:rsidRDefault="00F367B8" w:rsidP="00F02D9A">
            <w:pPr>
              <w:pStyle w:val="OGCtableheader"/>
              <w:rPr>
                <w:color w:val="auto"/>
              </w:rPr>
            </w:pPr>
            <w:r w:rsidRPr="00F367B8">
              <w:rPr>
                <w:color w:val="auto"/>
              </w:rPr>
              <w:t>Paragraph modified</w:t>
            </w:r>
          </w:p>
        </w:tc>
        <w:tc>
          <w:tcPr>
            <w:tcW w:w="3345" w:type="dxa"/>
            <w:tcBorders>
              <w:top w:val="single" w:sz="4" w:space="0" w:color="auto"/>
              <w:left w:val="single" w:sz="4" w:space="0" w:color="auto"/>
              <w:bottom w:val="single" w:sz="4" w:space="0" w:color="auto"/>
              <w:right w:val="single" w:sz="4" w:space="0" w:color="auto"/>
            </w:tcBorders>
          </w:tcPr>
          <w:p w14:paraId="4A636434" w14:textId="77777777" w:rsidR="00F367B8" w:rsidRPr="00F367B8" w:rsidRDefault="00F367B8" w:rsidP="00F02D9A">
            <w:pPr>
              <w:pStyle w:val="OGCtableheader"/>
              <w:rPr>
                <w:color w:val="auto"/>
              </w:rPr>
            </w:pPr>
            <w:r w:rsidRPr="00F367B8">
              <w:rPr>
                <w:color w:val="auto"/>
              </w:rPr>
              <w:t>Description</w:t>
            </w:r>
          </w:p>
        </w:tc>
      </w:tr>
      <w:tr w:rsidR="00F367B8" w14:paraId="7AA8FE55" w14:textId="77777777" w:rsidTr="00F02D9A">
        <w:tc>
          <w:tcPr>
            <w:tcW w:w="1095" w:type="dxa"/>
            <w:tcBorders>
              <w:top w:val="single" w:sz="4" w:space="0" w:color="auto"/>
              <w:left w:val="single" w:sz="4" w:space="0" w:color="auto"/>
              <w:bottom w:val="single" w:sz="4" w:space="0" w:color="auto"/>
              <w:right w:val="single" w:sz="4" w:space="0" w:color="auto"/>
            </w:tcBorders>
          </w:tcPr>
          <w:p w14:paraId="66905318" w14:textId="77777777" w:rsidR="00F367B8" w:rsidRDefault="00F367B8" w:rsidP="00F02D9A">
            <w:pPr>
              <w:pStyle w:val="OGCtabletext"/>
            </w:pPr>
          </w:p>
        </w:tc>
        <w:tc>
          <w:tcPr>
            <w:tcW w:w="990" w:type="dxa"/>
            <w:tcBorders>
              <w:top w:val="single" w:sz="4" w:space="0" w:color="auto"/>
              <w:left w:val="single" w:sz="4" w:space="0" w:color="auto"/>
              <w:bottom w:val="single" w:sz="4" w:space="0" w:color="auto"/>
              <w:right w:val="single" w:sz="4" w:space="0" w:color="auto"/>
            </w:tcBorders>
          </w:tcPr>
          <w:p w14:paraId="49D0BBA6" w14:textId="77777777" w:rsidR="00F367B8" w:rsidRDefault="00F367B8" w:rsidP="00F02D9A">
            <w:pPr>
              <w:pStyle w:val="OGCtabletext"/>
            </w:pPr>
          </w:p>
        </w:tc>
        <w:tc>
          <w:tcPr>
            <w:tcW w:w="990" w:type="dxa"/>
            <w:tcBorders>
              <w:top w:val="single" w:sz="4" w:space="0" w:color="auto"/>
              <w:left w:val="single" w:sz="4" w:space="0" w:color="auto"/>
              <w:bottom w:val="single" w:sz="4" w:space="0" w:color="auto"/>
              <w:right w:val="single" w:sz="4" w:space="0" w:color="auto"/>
            </w:tcBorders>
          </w:tcPr>
          <w:p w14:paraId="67BBB9C7" w14:textId="77777777" w:rsidR="00F367B8" w:rsidRDefault="00F367B8" w:rsidP="00F02D9A">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27D2E568" w14:textId="77777777" w:rsidR="00F367B8" w:rsidRDefault="00F367B8" w:rsidP="00F02D9A">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60B77FA6" w14:textId="77777777" w:rsidR="00F367B8" w:rsidRDefault="00F367B8" w:rsidP="00F02D9A">
            <w:pPr>
              <w:pStyle w:val="OGCtabletext"/>
            </w:pPr>
          </w:p>
        </w:tc>
      </w:tr>
      <w:tr w:rsidR="00F367B8" w14:paraId="3DC10CA7" w14:textId="77777777" w:rsidTr="00F02D9A">
        <w:tc>
          <w:tcPr>
            <w:tcW w:w="1095" w:type="dxa"/>
            <w:tcBorders>
              <w:top w:val="single" w:sz="4" w:space="0" w:color="auto"/>
              <w:left w:val="single" w:sz="4" w:space="0" w:color="auto"/>
              <w:bottom w:val="single" w:sz="4" w:space="0" w:color="auto"/>
              <w:right w:val="single" w:sz="4" w:space="0" w:color="auto"/>
            </w:tcBorders>
          </w:tcPr>
          <w:p w14:paraId="40320CD2" w14:textId="77777777" w:rsidR="00F367B8" w:rsidRDefault="00F367B8" w:rsidP="00F02D9A">
            <w:pPr>
              <w:pStyle w:val="OGCtabletext"/>
            </w:pPr>
          </w:p>
        </w:tc>
        <w:tc>
          <w:tcPr>
            <w:tcW w:w="990" w:type="dxa"/>
            <w:tcBorders>
              <w:top w:val="single" w:sz="4" w:space="0" w:color="auto"/>
              <w:left w:val="single" w:sz="4" w:space="0" w:color="auto"/>
              <w:bottom w:val="single" w:sz="4" w:space="0" w:color="auto"/>
              <w:right w:val="single" w:sz="4" w:space="0" w:color="auto"/>
            </w:tcBorders>
          </w:tcPr>
          <w:p w14:paraId="5B22BD90" w14:textId="77777777" w:rsidR="00F367B8" w:rsidRDefault="00F367B8" w:rsidP="00F02D9A">
            <w:pPr>
              <w:pStyle w:val="OGCtabletext"/>
            </w:pPr>
          </w:p>
        </w:tc>
        <w:tc>
          <w:tcPr>
            <w:tcW w:w="990" w:type="dxa"/>
            <w:tcBorders>
              <w:top w:val="single" w:sz="4" w:space="0" w:color="auto"/>
              <w:left w:val="single" w:sz="4" w:space="0" w:color="auto"/>
              <w:bottom w:val="single" w:sz="4" w:space="0" w:color="auto"/>
              <w:right w:val="single" w:sz="4" w:space="0" w:color="auto"/>
            </w:tcBorders>
          </w:tcPr>
          <w:p w14:paraId="5ECF1F04" w14:textId="77777777" w:rsidR="00F367B8" w:rsidRDefault="00F367B8" w:rsidP="00F02D9A">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4AE5D743" w14:textId="77777777" w:rsidR="00F367B8" w:rsidRDefault="00F367B8" w:rsidP="00F02D9A">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6E7FF403" w14:textId="77777777" w:rsidR="00F367B8" w:rsidRDefault="00F367B8" w:rsidP="00F02D9A">
            <w:pPr>
              <w:pStyle w:val="OGCtabletext"/>
            </w:pPr>
          </w:p>
        </w:tc>
      </w:tr>
      <w:tr w:rsidR="00F367B8" w14:paraId="7775EB8A" w14:textId="77777777" w:rsidTr="00F02D9A">
        <w:tc>
          <w:tcPr>
            <w:tcW w:w="1095" w:type="dxa"/>
            <w:tcBorders>
              <w:top w:val="single" w:sz="4" w:space="0" w:color="auto"/>
              <w:left w:val="single" w:sz="4" w:space="0" w:color="auto"/>
              <w:bottom w:val="single" w:sz="4" w:space="0" w:color="auto"/>
              <w:right w:val="single" w:sz="4" w:space="0" w:color="auto"/>
            </w:tcBorders>
          </w:tcPr>
          <w:p w14:paraId="320F3C5C" w14:textId="77777777" w:rsidR="00F367B8" w:rsidRDefault="00F367B8" w:rsidP="00F02D9A">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0D8B5929" w14:textId="77777777" w:rsidR="00F367B8" w:rsidRDefault="00F367B8" w:rsidP="00F02D9A">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35E8352A" w14:textId="77777777" w:rsidR="00F367B8" w:rsidRDefault="00F367B8" w:rsidP="00F02D9A">
            <w:pPr>
              <w:pStyle w:val="ListBullet"/>
              <w:keepLines/>
              <w:ind w:left="0" w:firstLine="0"/>
            </w:pPr>
          </w:p>
        </w:tc>
        <w:tc>
          <w:tcPr>
            <w:tcW w:w="2130" w:type="dxa"/>
            <w:tcBorders>
              <w:top w:val="single" w:sz="4" w:space="0" w:color="auto"/>
              <w:left w:val="single" w:sz="4" w:space="0" w:color="auto"/>
              <w:bottom w:val="single" w:sz="4" w:space="0" w:color="auto"/>
              <w:right w:val="single" w:sz="4" w:space="0" w:color="auto"/>
            </w:tcBorders>
          </w:tcPr>
          <w:p w14:paraId="284C59BC" w14:textId="77777777" w:rsidR="00F367B8" w:rsidRDefault="00F367B8" w:rsidP="00F02D9A">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141B5418" w14:textId="77777777" w:rsidR="00F367B8" w:rsidRDefault="00F367B8" w:rsidP="00F02D9A">
            <w:pPr>
              <w:pStyle w:val="ListBullet"/>
              <w:keepLines/>
              <w:ind w:left="0" w:firstLine="0"/>
            </w:pPr>
          </w:p>
        </w:tc>
      </w:tr>
    </w:tbl>
    <w:p w14:paraId="01DA10A3" w14:textId="77777777" w:rsidR="00F367B8" w:rsidRDefault="00F367B8" w:rsidP="00F367B8"/>
    <w:p w14:paraId="5B289675" w14:textId="41B979DA" w:rsidR="00F367B8" w:rsidRDefault="00F367B8" w:rsidP="00F367B8">
      <w:pPr>
        <w:pStyle w:val="Annex"/>
      </w:pPr>
      <w:r>
        <w:br w:type="page"/>
      </w:r>
      <w:r>
        <w:lastRenderedPageBreak/>
        <w:t xml:space="preserve">Annex </w:t>
      </w:r>
      <w:r w:rsidR="009867E9">
        <w:t>E</w:t>
      </w:r>
      <w:r>
        <w:t>:</w:t>
      </w:r>
      <w:r w:rsidRPr="00165E04">
        <w:rPr>
          <w:color w:val="FF0000"/>
        </w:rPr>
        <w:t xml:space="preserve"> </w:t>
      </w:r>
      <w:r>
        <w:t>Bibliography</w:t>
      </w:r>
    </w:p>
    <w:p w14:paraId="109F4E42" w14:textId="2D68FB91" w:rsidR="00DE09DC" w:rsidRPr="00863CB4" w:rsidRDefault="00DE09DC" w:rsidP="00863CB4">
      <w:pPr>
        <w:rPr>
          <w:color w:val="000000" w:themeColor="text1"/>
        </w:rPr>
      </w:pPr>
      <w:r w:rsidRPr="00165E04" w:rsidDel="00DE09DC">
        <w:t xml:space="preserve"> </w:t>
      </w:r>
      <w:r w:rsidRPr="00863CB4">
        <w:rPr>
          <w:color w:val="000000" w:themeColor="text1"/>
        </w:rPr>
        <w:t>[IETF GeoJSON] - The GeoJSON Format - https://datatracker.ietf.org/doc/draft-butler-geojson/</w:t>
      </w:r>
    </w:p>
    <w:p w14:paraId="4A89F399" w14:textId="77777777" w:rsidR="00B25C68" w:rsidRDefault="00B25C68" w:rsidP="00863CB4"/>
    <w:sectPr w:rsidR="00B25C68" w:rsidSect="00F27D5A">
      <w:footerReference w:type="default" r:id="rId2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FBE72" w15:done="0"/>
  <w15:commentEx w15:paraId="6FA9C453" w15:done="0"/>
  <w15:commentEx w15:paraId="5EDD84BC" w15:done="0"/>
  <w15:commentEx w15:paraId="7339FF61" w15:done="0"/>
  <w15:commentEx w15:paraId="13071956" w15:done="0"/>
  <w15:commentEx w15:paraId="1263BDB4" w15:done="0"/>
  <w15:commentEx w15:paraId="1771647B" w15:done="0"/>
  <w15:commentEx w15:paraId="74287E19" w15:done="0"/>
  <w15:commentEx w15:paraId="507A86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B4FB" w14:textId="77777777" w:rsidR="00692C61" w:rsidRDefault="00692C61">
      <w:pPr>
        <w:spacing w:after="0"/>
      </w:pPr>
      <w:r>
        <w:separator/>
      </w:r>
    </w:p>
  </w:endnote>
  <w:endnote w:type="continuationSeparator" w:id="0">
    <w:p w14:paraId="3C9ADB24" w14:textId="77777777" w:rsidR="00692C61" w:rsidRDefault="00692C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34F68DE8" w14:textId="77777777" w:rsidR="00692C61" w:rsidRDefault="00692C61">
        <w:pPr>
          <w:pStyle w:val="Footer"/>
          <w:jc w:val="center"/>
        </w:pPr>
        <w:r>
          <w:fldChar w:fldCharType="begin"/>
        </w:r>
        <w:r>
          <w:instrText xml:space="preserve"> PAGE   \* MERGEFORMAT </w:instrText>
        </w:r>
        <w:r>
          <w:fldChar w:fldCharType="separate"/>
        </w:r>
        <w:r w:rsidR="00863CB4">
          <w:rPr>
            <w:noProof/>
          </w:rPr>
          <w:t>1</w:t>
        </w:r>
        <w:r>
          <w:rPr>
            <w:noProof/>
          </w:rPr>
          <w:fldChar w:fldCharType="end"/>
        </w:r>
      </w:p>
    </w:sdtContent>
  </w:sdt>
  <w:p w14:paraId="71AEDD90" w14:textId="77777777" w:rsidR="00692C61" w:rsidRPr="0079517D" w:rsidRDefault="00692C61" w:rsidP="0079517D">
    <w:pPr>
      <w:pStyle w:val="Footer"/>
      <w:jc w:val="right"/>
      <w:rPr>
        <w:sz w:val="16"/>
        <w:szCs w:val="16"/>
      </w:rPr>
    </w:pPr>
    <w:r w:rsidRPr="0079517D">
      <w:rPr>
        <w:sz w:val="16"/>
        <w:szCs w:val="16"/>
      </w:rPr>
      <w:t xml:space="preserve">Copyright © </w:t>
    </w:r>
    <w:r>
      <w:rPr>
        <w:sz w:val="16"/>
        <w:szCs w:val="16"/>
      </w:rPr>
      <w:t>2014</w:t>
    </w:r>
    <w:r w:rsidRPr="004203F0">
      <w:rPr>
        <w:color w:val="FF0000"/>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ECFE2" w14:textId="77777777" w:rsidR="00692C61" w:rsidRDefault="00692C61">
      <w:pPr>
        <w:spacing w:after="0"/>
      </w:pPr>
      <w:r>
        <w:separator/>
      </w:r>
    </w:p>
  </w:footnote>
  <w:footnote w:type="continuationSeparator" w:id="0">
    <w:p w14:paraId="38CE4575" w14:textId="77777777" w:rsidR="00692C61" w:rsidRDefault="00692C61">
      <w:pPr>
        <w:spacing w:after="0"/>
      </w:pPr>
      <w:r>
        <w:continuationSeparator/>
      </w:r>
    </w:p>
  </w:footnote>
  <w:footnote w:id="1">
    <w:p w14:paraId="04D798A6" w14:textId="77777777" w:rsidR="00692C61" w:rsidRDefault="00692C61">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A21FA"/>
    <w:lvl w:ilvl="0">
      <w:start w:val="1"/>
      <w:numFmt w:val="decimal"/>
      <w:lvlText w:val="%1."/>
      <w:lvlJc w:val="left"/>
      <w:pPr>
        <w:tabs>
          <w:tab w:val="num" w:pos="1492"/>
        </w:tabs>
        <w:ind w:left="1492" w:hanging="360"/>
      </w:pPr>
    </w:lvl>
  </w:abstractNum>
  <w:abstractNum w:abstractNumId="1">
    <w:nsid w:val="FFFFFF7D"/>
    <w:multiLevelType w:val="singleLevel"/>
    <w:tmpl w:val="26C82F84"/>
    <w:lvl w:ilvl="0">
      <w:start w:val="1"/>
      <w:numFmt w:val="decimal"/>
      <w:lvlText w:val="%1."/>
      <w:lvlJc w:val="left"/>
      <w:pPr>
        <w:tabs>
          <w:tab w:val="num" w:pos="1209"/>
        </w:tabs>
        <w:ind w:left="1209" w:hanging="360"/>
      </w:pPr>
    </w:lvl>
  </w:abstractNum>
  <w:abstractNum w:abstractNumId="2">
    <w:nsid w:val="FFFFFF7E"/>
    <w:multiLevelType w:val="singleLevel"/>
    <w:tmpl w:val="54BE8BD0"/>
    <w:lvl w:ilvl="0">
      <w:start w:val="1"/>
      <w:numFmt w:val="decimal"/>
      <w:lvlText w:val="%1."/>
      <w:lvlJc w:val="left"/>
      <w:pPr>
        <w:tabs>
          <w:tab w:val="num" w:pos="926"/>
        </w:tabs>
        <w:ind w:left="926" w:hanging="360"/>
      </w:pPr>
    </w:lvl>
  </w:abstractNum>
  <w:abstractNum w:abstractNumId="3">
    <w:nsid w:val="FFFFFF7F"/>
    <w:multiLevelType w:val="singleLevel"/>
    <w:tmpl w:val="79D45F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C2C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76F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3682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76B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18BFCA"/>
    <w:lvl w:ilvl="0">
      <w:start w:val="1"/>
      <w:numFmt w:val="decimal"/>
      <w:lvlText w:val="%1."/>
      <w:lvlJc w:val="left"/>
      <w:pPr>
        <w:tabs>
          <w:tab w:val="num" w:pos="360"/>
        </w:tabs>
        <w:ind w:left="360" w:hanging="360"/>
      </w:pPr>
    </w:lvl>
  </w:abstractNum>
  <w:abstractNum w:abstractNumId="9">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1">
    <w:nsid w:val="090F2DCC"/>
    <w:multiLevelType w:val="hybridMultilevel"/>
    <w:tmpl w:val="92BC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E64DD0"/>
    <w:multiLevelType w:val="hybridMultilevel"/>
    <w:tmpl w:val="B40CDF6C"/>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0942DF5"/>
    <w:multiLevelType w:val="hybridMultilevel"/>
    <w:tmpl w:val="A77CCA1E"/>
    <w:lvl w:ilvl="0" w:tplc="6FBA957A">
      <w:start w:val="1"/>
      <w:numFmt w:val="decimal"/>
      <w:lvlText w:val="%1."/>
      <w:lvlJc w:val="left"/>
      <w:pPr>
        <w:ind w:left="720" w:hanging="360"/>
      </w:pPr>
      <w:rPr>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615F80"/>
    <w:multiLevelType w:val="hybridMultilevel"/>
    <w:tmpl w:val="D434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5379B"/>
    <w:multiLevelType w:val="hybridMultilevel"/>
    <w:tmpl w:val="D91A3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17">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8">
    <w:nsid w:val="27FB7A3C"/>
    <w:multiLevelType w:val="singleLevel"/>
    <w:tmpl w:val="D1926884"/>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9">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21">
    <w:nsid w:val="358D1EE0"/>
    <w:multiLevelType w:val="hybridMultilevel"/>
    <w:tmpl w:val="613E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3">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24">
    <w:nsid w:val="3E6E5611"/>
    <w:multiLevelType w:val="hybridMultilevel"/>
    <w:tmpl w:val="35625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AE5636"/>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6">
    <w:nsid w:val="42F618B1"/>
    <w:multiLevelType w:val="hybridMultilevel"/>
    <w:tmpl w:val="A77CCA1E"/>
    <w:lvl w:ilvl="0" w:tplc="6FBA957A">
      <w:start w:val="1"/>
      <w:numFmt w:val="decimal"/>
      <w:lvlText w:val="%1."/>
      <w:lvlJc w:val="left"/>
      <w:pPr>
        <w:ind w:left="720" w:hanging="360"/>
      </w:pPr>
      <w:rPr>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652EDE"/>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8">
    <w:nsid w:val="60BD7D24"/>
    <w:multiLevelType w:val="hybridMultilevel"/>
    <w:tmpl w:val="7C983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DF54B0"/>
    <w:multiLevelType w:val="hybridMultilevel"/>
    <w:tmpl w:val="311EB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9D6837"/>
    <w:multiLevelType w:val="hybridMultilevel"/>
    <w:tmpl w:val="C07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5E3B7C"/>
    <w:multiLevelType w:val="hybridMultilevel"/>
    <w:tmpl w:val="7056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BF6FF3"/>
    <w:multiLevelType w:val="hybridMultilevel"/>
    <w:tmpl w:val="1D28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375ACF"/>
    <w:multiLevelType w:val="hybridMultilevel"/>
    <w:tmpl w:val="F67699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E74056"/>
    <w:multiLevelType w:val="multilevel"/>
    <w:tmpl w:val="5BB82CC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5">
    <w:nsid w:val="7DF03911"/>
    <w:multiLevelType w:val="hybridMultilevel"/>
    <w:tmpl w:val="7C983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D72A57"/>
    <w:multiLevelType w:val="hybridMultilevel"/>
    <w:tmpl w:val="268C0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0"/>
  </w:num>
  <w:num w:numId="3">
    <w:abstractNumId w:val="16"/>
  </w:num>
  <w:num w:numId="4">
    <w:abstractNumId w:val="23"/>
  </w:num>
  <w:num w:numId="5">
    <w:abstractNumId w:val="19"/>
  </w:num>
  <w:num w:numId="6">
    <w:abstractNumId w:val="18"/>
  </w:num>
  <w:num w:numId="7">
    <w:abstractNumId w:val="17"/>
  </w:num>
  <w:num w:numId="8">
    <w:abstractNumId w:val="22"/>
  </w:num>
  <w:num w:numId="9">
    <w:abstractNumId w:val="9"/>
  </w:num>
  <w:num w:numId="10">
    <w:abstractNumId w:val="20"/>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2"/>
  </w:num>
  <w:num w:numId="15">
    <w:abstractNumId w:val="33"/>
  </w:num>
  <w:num w:numId="16">
    <w:abstractNumId w:val="30"/>
  </w:num>
  <w:num w:numId="17">
    <w:abstractNumId w:val="16"/>
    <w:lvlOverride w:ilvl="0">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12"/>
  </w:num>
  <w:num w:numId="29">
    <w:abstractNumId w:val="2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6"/>
  </w:num>
  <w:num w:numId="34">
    <w:abstractNumId w:val="24"/>
  </w:num>
  <w:num w:numId="35">
    <w:abstractNumId w:val="35"/>
  </w:num>
  <w:num w:numId="36">
    <w:abstractNumId w:val="11"/>
  </w:num>
  <w:num w:numId="37">
    <w:abstractNumId w:val="21"/>
  </w:num>
  <w:num w:numId="38">
    <w:abstractNumId w:val="15"/>
  </w:num>
  <w:num w:numId="39">
    <w:abstractNumId w:val="29"/>
  </w:num>
  <w:num w:numId="40">
    <w:abstractNumId w:val="26"/>
  </w:num>
  <w:num w:numId="41">
    <w:abstractNumId w:val="34"/>
  </w:num>
  <w:num w:numId="42">
    <w:abstractNumId w:val="14"/>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Brackin">
    <w15:presenceInfo w15:providerId="AD" w15:userId="S-1-5-21-1367474912-409665572-1849977318-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34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75"/>
    <w:rsid w:val="000009F5"/>
    <w:rsid w:val="0000154A"/>
    <w:rsid w:val="00032EC2"/>
    <w:rsid w:val="00053ADA"/>
    <w:rsid w:val="000636FF"/>
    <w:rsid w:val="00064E57"/>
    <w:rsid w:val="00071B74"/>
    <w:rsid w:val="0008488E"/>
    <w:rsid w:val="00093DC7"/>
    <w:rsid w:val="00096669"/>
    <w:rsid w:val="000B4E3A"/>
    <w:rsid w:val="000B571B"/>
    <w:rsid w:val="000C3C6D"/>
    <w:rsid w:val="000D61E9"/>
    <w:rsid w:val="000D7633"/>
    <w:rsid w:val="000E3542"/>
    <w:rsid w:val="000F60C5"/>
    <w:rsid w:val="00100E03"/>
    <w:rsid w:val="00106690"/>
    <w:rsid w:val="00110A37"/>
    <w:rsid w:val="00110DC8"/>
    <w:rsid w:val="00121B97"/>
    <w:rsid w:val="0013266D"/>
    <w:rsid w:val="0013283D"/>
    <w:rsid w:val="0014286F"/>
    <w:rsid w:val="001525C1"/>
    <w:rsid w:val="00154114"/>
    <w:rsid w:val="001601D9"/>
    <w:rsid w:val="00163084"/>
    <w:rsid w:val="00165E04"/>
    <w:rsid w:val="00174552"/>
    <w:rsid w:val="001811FA"/>
    <w:rsid w:val="0018465C"/>
    <w:rsid w:val="0019272F"/>
    <w:rsid w:val="001B1337"/>
    <w:rsid w:val="001C0927"/>
    <w:rsid w:val="001C4B3D"/>
    <w:rsid w:val="001C502F"/>
    <w:rsid w:val="001C50C7"/>
    <w:rsid w:val="001E242F"/>
    <w:rsid w:val="001F0EBF"/>
    <w:rsid w:val="00201E75"/>
    <w:rsid w:val="00211657"/>
    <w:rsid w:val="00216B99"/>
    <w:rsid w:val="0022405F"/>
    <w:rsid w:val="00224A5A"/>
    <w:rsid w:val="00226ABB"/>
    <w:rsid w:val="00255BB5"/>
    <w:rsid w:val="00274AAD"/>
    <w:rsid w:val="002C09CB"/>
    <w:rsid w:val="002C0B9E"/>
    <w:rsid w:val="002D3D17"/>
    <w:rsid w:val="002D769B"/>
    <w:rsid w:val="002F49E2"/>
    <w:rsid w:val="003333D6"/>
    <w:rsid w:val="00377235"/>
    <w:rsid w:val="003870DE"/>
    <w:rsid w:val="003B141E"/>
    <w:rsid w:val="003B5D4E"/>
    <w:rsid w:val="003D448B"/>
    <w:rsid w:val="003D4B3C"/>
    <w:rsid w:val="003E60BC"/>
    <w:rsid w:val="003F7B3A"/>
    <w:rsid w:val="00400BEE"/>
    <w:rsid w:val="00402669"/>
    <w:rsid w:val="004203F0"/>
    <w:rsid w:val="00435020"/>
    <w:rsid w:val="00437E12"/>
    <w:rsid w:val="00441384"/>
    <w:rsid w:val="00441461"/>
    <w:rsid w:val="004446E9"/>
    <w:rsid w:val="0044777B"/>
    <w:rsid w:val="004712E4"/>
    <w:rsid w:val="00475AF5"/>
    <w:rsid w:val="0047695F"/>
    <w:rsid w:val="004A49A6"/>
    <w:rsid w:val="004A5507"/>
    <w:rsid w:val="004C43DA"/>
    <w:rsid w:val="004D45DE"/>
    <w:rsid w:val="004E325F"/>
    <w:rsid w:val="004F109E"/>
    <w:rsid w:val="004F51E1"/>
    <w:rsid w:val="00503ADF"/>
    <w:rsid w:val="00506EA4"/>
    <w:rsid w:val="00510877"/>
    <w:rsid w:val="00523675"/>
    <w:rsid w:val="00533684"/>
    <w:rsid w:val="00533BB5"/>
    <w:rsid w:val="00534CEA"/>
    <w:rsid w:val="00535A64"/>
    <w:rsid w:val="00547544"/>
    <w:rsid w:val="00547BEC"/>
    <w:rsid w:val="005514EC"/>
    <w:rsid w:val="005706D8"/>
    <w:rsid w:val="005840E1"/>
    <w:rsid w:val="005A0426"/>
    <w:rsid w:val="005A050D"/>
    <w:rsid w:val="005A1531"/>
    <w:rsid w:val="005A26EF"/>
    <w:rsid w:val="005A5A84"/>
    <w:rsid w:val="005A6F96"/>
    <w:rsid w:val="005B4936"/>
    <w:rsid w:val="005C1C59"/>
    <w:rsid w:val="005D0298"/>
    <w:rsid w:val="005D3328"/>
    <w:rsid w:val="005E35FA"/>
    <w:rsid w:val="00627BC1"/>
    <w:rsid w:val="00627ED7"/>
    <w:rsid w:val="00634D49"/>
    <w:rsid w:val="00643DF2"/>
    <w:rsid w:val="00644EF0"/>
    <w:rsid w:val="00654A0E"/>
    <w:rsid w:val="00674B67"/>
    <w:rsid w:val="00684C85"/>
    <w:rsid w:val="00686DA4"/>
    <w:rsid w:val="00692C61"/>
    <w:rsid w:val="00697F99"/>
    <w:rsid w:val="006A3F35"/>
    <w:rsid w:val="006B4600"/>
    <w:rsid w:val="006C4620"/>
    <w:rsid w:val="006D4375"/>
    <w:rsid w:val="006D73CA"/>
    <w:rsid w:val="006E12ED"/>
    <w:rsid w:val="006E7F3A"/>
    <w:rsid w:val="00702336"/>
    <w:rsid w:val="007236CF"/>
    <w:rsid w:val="00725529"/>
    <w:rsid w:val="007408F3"/>
    <w:rsid w:val="00751AC2"/>
    <w:rsid w:val="00773C01"/>
    <w:rsid w:val="00774D16"/>
    <w:rsid w:val="0078237F"/>
    <w:rsid w:val="00784B76"/>
    <w:rsid w:val="007927D6"/>
    <w:rsid w:val="0079517D"/>
    <w:rsid w:val="007A37B3"/>
    <w:rsid w:val="007A5369"/>
    <w:rsid w:val="007B0A77"/>
    <w:rsid w:val="007E0CA9"/>
    <w:rsid w:val="007F6680"/>
    <w:rsid w:val="007F679F"/>
    <w:rsid w:val="00801BA9"/>
    <w:rsid w:val="00806936"/>
    <w:rsid w:val="00811C41"/>
    <w:rsid w:val="00817407"/>
    <w:rsid w:val="0082352A"/>
    <w:rsid w:val="008307FA"/>
    <w:rsid w:val="00831C0A"/>
    <w:rsid w:val="008379B8"/>
    <w:rsid w:val="00837D7B"/>
    <w:rsid w:val="00863CB4"/>
    <w:rsid w:val="00870CD3"/>
    <w:rsid w:val="00875B24"/>
    <w:rsid w:val="00875D7A"/>
    <w:rsid w:val="00886FB1"/>
    <w:rsid w:val="00897BDD"/>
    <w:rsid w:val="008A44D3"/>
    <w:rsid w:val="008A4A86"/>
    <w:rsid w:val="008C0072"/>
    <w:rsid w:val="008D60B2"/>
    <w:rsid w:val="008E5CA9"/>
    <w:rsid w:val="0090067B"/>
    <w:rsid w:val="0092272E"/>
    <w:rsid w:val="00936B87"/>
    <w:rsid w:val="00940097"/>
    <w:rsid w:val="009412CB"/>
    <w:rsid w:val="00942C5A"/>
    <w:rsid w:val="009549EA"/>
    <w:rsid w:val="00965C7E"/>
    <w:rsid w:val="009867E9"/>
    <w:rsid w:val="009953D4"/>
    <w:rsid w:val="009A7B37"/>
    <w:rsid w:val="009B08A6"/>
    <w:rsid w:val="009C6925"/>
    <w:rsid w:val="009E106A"/>
    <w:rsid w:val="009E2562"/>
    <w:rsid w:val="009E50F8"/>
    <w:rsid w:val="009E7789"/>
    <w:rsid w:val="00A13C5B"/>
    <w:rsid w:val="00A14FE2"/>
    <w:rsid w:val="00A25314"/>
    <w:rsid w:val="00A35280"/>
    <w:rsid w:val="00A37EDC"/>
    <w:rsid w:val="00A549C2"/>
    <w:rsid w:val="00A61DCF"/>
    <w:rsid w:val="00A73D33"/>
    <w:rsid w:val="00A7757F"/>
    <w:rsid w:val="00A77E24"/>
    <w:rsid w:val="00A977D2"/>
    <w:rsid w:val="00AA288C"/>
    <w:rsid w:val="00AA4766"/>
    <w:rsid w:val="00AB5D08"/>
    <w:rsid w:val="00AB749E"/>
    <w:rsid w:val="00AC2E40"/>
    <w:rsid w:val="00AC73CE"/>
    <w:rsid w:val="00AD4A09"/>
    <w:rsid w:val="00AE0777"/>
    <w:rsid w:val="00AE1AC3"/>
    <w:rsid w:val="00AF32D8"/>
    <w:rsid w:val="00B11F78"/>
    <w:rsid w:val="00B213C0"/>
    <w:rsid w:val="00B25C68"/>
    <w:rsid w:val="00B30B68"/>
    <w:rsid w:val="00B31486"/>
    <w:rsid w:val="00B35DA1"/>
    <w:rsid w:val="00B47E1F"/>
    <w:rsid w:val="00B54114"/>
    <w:rsid w:val="00B574C0"/>
    <w:rsid w:val="00BC24FD"/>
    <w:rsid w:val="00BD4B90"/>
    <w:rsid w:val="00BD6EE1"/>
    <w:rsid w:val="00BD7744"/>
    <w:rsid w:val="00BE2294"/>
    <w:rsid w:val="00BE6E89"/>
    <w:rsid w:val="00C14F4A"/>
    <w:rsid w:val="00C24230"/>
    <w:rsid w:val="00C25765"/>
    <w:rsid w:val="00C42D36"/>
    <w:rsid w:val="00C52F0D"/>
    <w:rsid w:val="00C55B93"/>
    <w:rsid w:val="00C577C2"/>
    <w:rsid w:val="00C62C56"/>
    <w:rsid w:val="00C763A9"/>
    <w:rsid w:val="00CC3D8B"/>
    <w:rsid w:val="00CC6012"/>
    <w:rsid w:val="00CD79B6"/>
    <w:rsid w:val="00CE4F4C"/>
    <w:rsid w:val="00D045F4"/>
    <w:rsid w:val="00D20A45"/>
    <w:rsid w:val="00D2204C"/>
    <w:rsid w:val="00D5712A"/>
    <w:rsid w:val="00D72434"/>
    <w:rsid w:val="00D73504"/>
    <w:rsid w:val="00D81C9A"/>
    <w:rsid w:val="00D84AD8"/>
    <w:rsid w:val="00D87029"/>
    <w:rsid w:val="00D941BD"/>
    <w:rsid w:val="00DA4343"/>
    <w:rsid w:val="00DA56C7"/>
    <w:rsid w:val="00DB11B3"/>
    <w:rsid w:val="00DB1F99"/>
    <w:rsid w:val="00DB7D94"/>
    <w:rsid w:val="00DD4E41"/>
    <w:rsid w:val="00DD5C8C"/>
    <w:rsid w:val="00DE09DC"/>
    <w:rsid w:val="00DE7A64"/>
    <w:rsid w:val="00E01A7D"/>
    <w:rsid w:val="00E02DA6"/>
    <w:rsid w:val="00E31111"/>
    <w:rsid w:val="00E422EA"/>
    <w:rsid w:val="00E46875"/>
    <w:rsid w:val="00E50724"/>
    <w:rsid w:val="00E540B7"/>
    <w:rsid w:val="00E62168"/>
    <w:rsid w:val="00E70397"/>
    <w:rsid w:val="00E74EC0"/>
    <w:rsid w:val="00E772FA"/>
    <w:rsid w:val="00E8102D"/>
    <w:rsid w:val="00E9558E"/>
    <w:rsid w:val="00EA0D9F"/>
    <w:rsid w:val="00EA1E7C"/>
    <w:rsid w:val="00EB0161"/>
    <w:rsid w:val="00EB4B07"/>
    <w:rsid w:val="00EC3338"/>
    <w:rsid w:val="00EC505B"/>
    <w:rsid w:val="00ED2502"/>
    <w:rsid w:val="00ED40E9"/>
    <w:rsid w:val="00ED64B6"/>
    <w:rsid w:val="00EE359B"/>
    <w:rsid w:val="00EE491C"/>
    <w:rsid w:val="00F015B0"/>
    <w:rsid w:val="00F02D9A"/>
    <w:rsid w:val="00F0611D"/>
    <w:rsid w:val="00F07502"/>
    <w:rsid w:val="00F07BBB"/>
    <w:rsid w:val="00F13532"/>
    <w:rsid w:val="00F27C20"/>
    <w:rsid w:val="00F27D5A"/>
    <w:rsid w:val="00F32965"/>
    <w:rsid w:val="00F367B8"/>
    <w:rsid w:val="00F60CB2"/>
    <w:rsid w:val="00F621FD"/>
    <w:rsid w:val="00F6363C"/>
    <w:rsid w:val="00F94DB9"/>
    <w:rsid w:val="00F96ADC"/>
    <w:rsid w:val="00FA52F7"/>
    <w:rsid w:val="00FB33FE"/>
    <w:rsid w:val="00FD5564"/>
    <w:rsid w:val="00FE017E"/>
    <w:rsid w:val="00FE0219"/>
    <w:rsid w:val="00FE3D58"/>
    <w:rsid w:val="00FE6A7C"/>
    <w:rsid w:val="00FF4930"/>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42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link w:val="Heading1Char"/>
    <w:uiPriority w:val="9"/>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F27D5A"/>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qFormat/>
    <w:rsid w:val="00F27D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F27D5A"/>
    <w:pPr>
      <w:numPr>
        <w:ilvl w:val="5"/>
        <w:numId w:val="1"/>
      </w:numPr>
      <w:spacing w:before="240" w:after="60"/>
      <w:outlineLvl w:val="5"/>
    </w:pPr>
    <w:rPr>
      <w:b/>
      <w:bCs/>
      <w:sz w:val="22"/>
      <w:szCs w:val="22"/>
    </w:rPr>
  </w:style>
  <w:style w:type="paragraph" w:styleId="Heading7">
    <w:name w:val="heading 7"/>
    <w:basedOn w:val="Normal"/>
    <w:next w:val="Normal"/>
    <w:qFormat/>
    <w:rsid w:val="00F27D5A"/>
    <w:pPr>
      <w:numPr>
        <w:ilvl w:val="6"/>
        <w:numId w:val="1"/>
      </w:numPr>
      <w:spacing w:before="240" w:after="60"/>
      <w:outlineLvl w:val="6"/>
    </w:pPr>
  </w:style>
  <w:style w:type="paragraph" w:styleId="Heading8">
    <w:name w:val="heading 8"/>
    <w:basedOn w:val="Normal"/>
    <w:next w:val="Normal"/>
    <w:qFormat/>
    <w:rsid w:val="00F27D5A"/>
    <w:pPr>
      <w:numPr>
        <w:ilvl w:val="7"/>
        <w:numId w:val="1"/>
      </w:numPr>
      <w:spacing w:before="240" w:after="60"/>
      <w:outlineLvl w:val="7"/>
    </w:pPr>
    <w:rPr>
      <w:i/>
      <w:iCs/>
    </w:rPr>
  </w:style>
  <w:style w:type="paragraph" w:styleId="Heading9">
    <w:name w:val="heading 9"/>
    <w:basedOn w:val="Normal"/>
    <w:next w:val="Normal"/>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654A0E"/>
    <w:rPr>
      <w:b/>
      <w:color w:val="auto"/>
    </w:rPr>
  </w:style>
  <w:style w:type="paragraph" w:customStyle="1" w:styleId="List1OGCletters">
    <w:name w:val="List 1 OGC letters"/>
    <w:basedOn w:val="Normal"/>
    <w:uiPriority w:val="99"/>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uiPriority w:val="99"/>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uiPriority w:val="99"/>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uiPriority w:val="9"/>
    <w:rsid w:val="004A5507"/>
    <w:rPr>
      <w:rFonts w:cs="Arial"/>
      <w:b/>
      <w:bCs/>
      <w:iCs/>
      <w:sz w:val="24"/>
      <w:szCs w:val="28"/>
    </w:rPr>
  </w:style>
  <w:style w:type="character" w:customStyle="1" w:styleId="AnnexLevel2Char">
    <w:name w:val="Annex Level 2 Char"/>
    <w:basedOn w:val="Heading2Char"/>
    <w:link w:val="AnnexLevel2"/>
    <w:rsid w:val="004A5507"/>
    <w:rPr>
      <w:rFonts w:cs="Arial"/>
      <w:b/>
      <w:bCs w:val="0"/>
      <w:iCs w:val="0"/>
      <w:sz w:val="22"/>
      <w:szCs w:val="28"/>
      <w:lang w:val="en-AU" w:eastAsia="en-AU"/>
    </w:rPr>
  </w:style>
  <w:style w:type="character" w:customStyle="1" w:styleId="AnnexNumberedChar">
    <w:name w:val="Annex Numbered Char"/>
    <w:basedOn w:val="AnnexLevel2Char"/>
    <w:link w:val="AnnexNumbered"/>
    <w:rsid w:val="004A5507"/>
    <w:rPr>
      <w:rFonts w:cs="Arial"/>
      <w:b/>
      <w:bCs w:val="0"/>
      <w:iCs w:val="0"/>
      <w:sz w:val="22"/>
      <w:szCs w:val="28"/>
      <w:lang w:val="en-AU" w:eastAsia="en-AU"/>
    </w:rPr>
  </w:style>
  <w:style w:type="paragraph" w:styleId="TOCHeading">
    <w:name w:val="TOC Heading"/>
    <w:basedOn w:val="Heading1"/>
    <w:next w:val="Normal"/>
    <w:uiPriority w:val="39"/>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customStyle="1" w:styleId="term">
    <w:name w:val="term"/>
    <w:basedOn w:val="Heading2"/>
    <w:rsid w:val="001B1337"/>
    <w:pPr>
      <w:jc w:val="both"/>
    </w:pPr>
  </w:style>
  <w:style w:type="paragraph" w:customStyle="1" w:styleId="TermN">
    <w:name w:val="TermN"/>
    <w:basedOn w:val="term"/>
    <w:rsid w:val="001B1337"/>
  </w:style>
  <w:style w:type="paragraph" w:customStyle="1" w:styleId="Tabletitle">
    <w:name w:val="Table title"/>
    <w:basedOn w:val="Normal"/>
    <w:next w:val="Normal"/>
    <w:rsid w:val="005B4936"/>
    <w:pPr>
      <w:keepNext/>
      <w:suppressAutoHyphens/>
      <w:spacing w:before="120" w:after="120" w:line="-230" w:lineRule="auto"/>
      <w:jc w:val="center"/>
    </w:pPr>
    <w:rPr>
      <w:b/>
      <w:bCs/>
      <w:szCs w:val="20"/>
    </w:rPr>
  </w:style>
  <w:style w:type="paragraph" w:customStyle="1" w:styleId="Tablefootnote">
    <w:name w:val="Table footnote"/>
    <w:basedOn w:val="Normal"/>
    <w:rsid w:val="005B4936"/>
    <w:pPr>
      <w:tabs>
        <w:tab w:val="left" w:pos="342"/>
      </w:tabs>
      <w:spacing w:before="40" w:after="40"/>
      <w:ind w:right="-43"/>
    </w:pPr>
    <w:rPr>
      <w:sz w:val="20"/>
      <w:szCs w:val="18"/>
    </w:rPr>
  </w:style>
  <w:style w:type="character" w:styleId="CommentReference">
    <w:name w:val="annotation reference"/>
    <w:basedOn w:val="DefaultParagraphFont"/>
    <w:uiPriority w:val="99"/>
    <w:semiHidden/>
    <w:unhideWhenUsed/>
    <w:rsid w:val="00784B76"/>
    <w:rPr>
      <w:sz w:val="18"/>
      <w:szCs w:val="18"/>
    </w:rPr>
  </w:style>
  <w:style w:type="paragraph" w:styleId="CommentText">
    <w:name w:val="annotation text"/>
    <w:basedOn w:val="Normal"/>
    <w:link w:val="CommentTextChar"/>
    <w:uiPriority w:val="99"/>
    <w:semiHidden/>
    <w:unhideWhenUsed/>
    <w:rsid w:val="00784B76"/>
  </w:style>
  <w:style w:type="character" w:customStyle="1" w:styleId="CommentTextChar">
    <w:name w:val="Comment Text Char"/>
    <w:basedOn w:val="DefaultParagraphFont"/>
    <w:link w:val="CommentText"/>
    <w:uiPriority w:val="99"/>
    <w:semiHidden/>
    <w:rsid w:val="00784B76"/>
    <w:rPr>
      <w:sz w:val="24"/>
      <w:szCs w:val="24"/>
    </w:rPr>
  </w:style>
  <w:style w:type="paragraph" w:styleId="CommentSubject">
    <w:name w:val="annotation subject"/>
    <w:basedOn w:val="CommentText"/>
    <w:next w:val="CommentText"/>
    <w:link w:val="CommentSubjectChar"/>
    <w:uiPriority w:val="99"/>
    <w:semiHidden/>
    <w:unhideWhenUsed/>
    <w:rsid w:val="00784B76"/>
    <w:rPr>
      <w:b/>
      <w:bCs/>
      <w:sz w:val="20"/>
      <w:szCs w:val="20"/>
    </w:rPr>
  </w:style>
  <w:style w:type="character" w:customStyle="1" w:styleId="CommentSubjectChar">
    <w:name w:val="Comment Subject Char"/>
    <w:basedOn w:val="CommentTextChar"/>
    <w:link w:val="CommentSubject"/>
    <w:uiPriority w:val="99"/>
    <w:semiHidden/>
    <w:rsid w:val="00784B76"/>
    <w:rPr>
      <w:b/>
      <w:bCs/>
      <w:sz w:val="24"/>
      <w:szCs w:val="24"/>
    </w:rPr>
  </w:style>
  <w:style w:type="paragraph" w:styleId="BalloonText">
    <w:name w:val="Balloon Text"/>
    <w:basedOn w:val="Normal"/>
    <w:link w:val="BalloonTextChar"/>
    <w:uiPriority w:val="99"/>
    <w:semiHidden/>
    <w:unhideWhenUsed/>
    <w:rsid w:val="00784B7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B76"/>
    <w:rPr>
      <w:rFonts w:ascii="Lucida Grande" w:hAnsi="Lucida Grande" w:cs="Lucida Grande"/>
      <w:sz w:val="18"/>
      <w:szCs w:val="18"/>
    </w:rPr>
  </w:style>
  <w:style w:type="character" w:customStyle="1" w:styleId="Heading1Char">
    <w:name w:val="Heading 1 Char"/>
    <w:aliases w:val="OGC Header Level 1 Char,numbered Char"/>
    <w:basedOn w:val="DefaultParagraphFont"/>
    <w:link w:val="Heading1"/>
    <w:uiPriority w:val="9"/>
    <w:rsid w:val="00BD6EE1"/>
    <w:rPr>
      <w:b/>
      <w:bCs/>
      <w:sz w:val="28"/>
      <w:szCs w:val="24"/>
    </w:rPr>
  </w:style>
  <w:style w:type="character" w:customStyle="1" w:styleId="Heading3Char">
    <w:name w:val="Heading 3 Char"/>
    <w:aliases w:val="OGC Heading 3 Char"/>
    <w:basedOn w:val="DefaultParagraphFont"/>
    <w:link w:val="Heading3"/>
    <w:uiPriority w:val="9"/>
    <w:rsid w:val="00BD6EE1"/>
    <w:rPr>
      <w:rFonts w:cs="Arial"/>
      <w:b/>
      <w:bCs/>
      <w:sz w:val="24"/>
      <w:szCs w:val="26"/>
    </w:rPr>
  </w:style>
  <w:style w:type="character" w:customStyle="1" w:styleId="Heading4Char">
    <w:name w:val="Heading 4 Char"/>
    <w:aliases w:val="OGC Heading 4 Char"/>
    <w:basedOn w:val="DefaultParagraphFont"/>
    <w:link w:val="Heading4"/>
    <w:uiPriority w:val="9"/>
    <w:rsid w:val="00BD6EE1"/>
    <w:rPr>
      <w:b/>
      <w:bCs/>
      <w:sz w:val="24"/>
      <w:szCs w:val="28"/>
    </w:rPr>
  </w:style>
  <w:style w:type="character" w:customStyle="1" w:styleId="Heading5Char">
    <w:name w:val="Heading 5 Char"/>
    <w:basedOn w:val="DefaultParagraphFont"/>
    <w:link w:val="Heading5"/>
    <w:uiPriority w:val="9"/>
    <w:rsid w:val="00BD6EE1"/>
    <w:rPr>
      <w:b/>
      <w:bCs/>
      <w:i/>
      <w:iCs/>
      <w:sz w:val="26"/>
      <w:szCs w:val="26"/>
    </w:rPr>
  </w:style>
  <w:style w:type="character" w:customStyle="1" w:styleId="Heading6Char">
    <w:name w:val="Heading 6 Char"/>
    <w:basedOn w:val="DefaultParagraphFont"/>
    <w:link w:val="Heading6"/>
    <w:uiPriority w:val="9"/>
    <w:rsid w:val="00BD6EE1"/>
    <w:rPr>
      <w:b/>
      <w:bCs/>
      <w:sz w:val="22"/>
      <w:szCs w:val="22"/>
    </w:rPr>
  </w:style>
  <w:style w:type="paragraph" w:styleId="ListParagraph">
    <w:name w:val="List Paragraph"/>
    <w:basedOn w:val="Normal"/>
    <w:uiPriority w:val="34"/>
    <w:qFormat/>
    <w:rsid w:val="00BD6EE1"/>
    <w:pPr>
      <w:ind w:left="720"/>
      <w:contextualSpacing/>
    </w:pPr>
  </w:style>
  <w:style w:type="paragraph" w:styleId="NormalWeb">
    <w:name w:val="Normal (Web)"/>
    <w:basedOn w:val="Normal"/>
    <w:uiPriority w:val="99"/>
    <w:unhideWhenUsed/>
    <w:rsid w:val="00BD6EE1"/>
    <w:pPr>
      <w:spacing w:before="100" w:beforeAutospacing="1" w:after="100" w:afterAutospacing="1"/>
    </w:pPr>
    <w:rPr>
      <w:lang w:val="en-GB" w:eastAsia="en-GB"/>
    </w:rPr>
  </w:style>
  <w:style w:type="paragraph" w:styleId="Caption">
    <w:name w:val="caption"/>
    <w:basedOn w:val="Normal"/>
    <w:next w:val="Normal"/>
    <w:uiPriority w:val="35"/>
    <w:unhideWhenUsed/>
    <w:qFormat/>
    <w:rsid w:val="00BD6EE1"/>
    <w:pPr>
      <w:spacing w:after="200"/>
    </w:pPr>
    <w:rPr>
      <w:b/>
      <w:bCs/>
      <w:color w:val="4F81BD" w:themeColor="accent1"/>
      <w:sz w:val="18"/>
      <w:szCs w:val="18"/>
    </w:rPr>
  </w:style>
  <w:style w:type="character" w:styleId="Strong">
    <w:name w:val="Strong"/>
    <w:basedOn w:val="DefaultParagraphFont"/>
    <w:uiPriority w:val="22"/>
    <w:qFormat/>
    <w:rsid w:val="00BD6EE1"/>
    <w:rPr>
      <w:b/>
      <w:bCs/>
    </w:rPr>
  </w:style>
  <w:style w:type="character" w:styleId="Emphasis">
    <w:name w:val="Emphasis"/>
    <w:basedOn w:val="DefaultParagraphFont"/>
    <w:uiPriority w:val="20"/>
    <w:qFormat/>
    <w:rsid w:val="00BD6EE1"/>
    <w:rPr>
      <w:i/>
      <w:iCs/>
    </w:rPr>
  </w:style>
  <w:style w:type="paragraph" w:styleId="HTMLPreformatted">
    <w:name w:val="HTML Preformatted"/>
    <w:basedOn w:val="Normal"/>
    <w:link w:val="HTMLPreformattedChar"/>
    <w:uiPriority w:val="99"/>
    <w:unhideWhenUsed/>
    <w:rsid w:val="00BD6EE1"/>
    <w:pPr>
      <w:pBdr>
        <w:top w:val="single" w:sz="4" w:space="2" w:color="AAA688"/>
        <w:left w:val="single" w:sz="4" w:space="2" w:color="AAA688"/>
        <w:bottom w:val="single" w:sz="4" w:space="2" w:color="DDD6CC"/>
        <w:right w:val="single" w:sz="4" w:space="2" w:color="DDD6CC"/>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330000"/>
      <w:sz w:val="20"/>
      <w:szCs w:val="20"/>
      <w:lang w:val="en-GB" w:eastAsia="en-GB"/>
    </w:rPr>
  </w:style>
  <w:style w:type="character" w:customStyle="1" w:styleId="HTMLPreformattedChar">
    <w:name w:val="HTML Preformatted Char"/>
    <w:basedOn w:val="DefaultParagraphFont"/>
    <w:link w:val="HTMLPreformatted"/>
    <w:uiPriority w:val="99"/>
    <w:rsid w:val="00BD6EE1"/>
    <w:rPr>
      <w:rFonts w:ascii="Courier New" w:hAnsi="Courier New" w:cs="Courier New"/>
      <w:color w:val="330000"/>
      <w:shd w:val="clear" w:color="auto" w:fill="FFFFCC"/>
      <w:lang w:val="en-GB" w:eastAsia="en-GB"/>
    </w:rPr>
  </w:style>
  <w:style w:type="character" w:customStyle="1" w:styleId="twikinewlink1">
    <w:name w:val="twikinewlink1"/>
    <w:basedOn w:val="DefaultParagraphFont"/>
    <w:rsid w:val="00BD6EE1"/>
    <w:rPr>
      <w:bdr w:val="single" w:sz="2" w:space="0" w:color="DDDDDD" w:frame="1"/>
    </w:rPr>
  </w:style>
  <w:style w:type="paragraph" w:customStyle="1" w:styleId="foswikiclear">
    <w:name w:val="foswikiclear"/>
    <w:basedOn w:val="Normal"/>
    <w:rsid w:val="00BD6EE1"/>
    <w:pPr>
      <w:spacing w:after="0" w:line="0" w:lineRule="auto"/>
    </w:pPr>
    <w:rPr>
      <w:lang w:val="en-GB" w:eastAsia="en-GB"/>
    </w:rPr>
  </w:style>
  <w:style w:type="paragraph" w:customStyle="1" w:styleId="foswikimakevisible">
    <w:name w:val="foswikimakevisible"/>
    <w:basedOn w:val="Normal"/>
    <w:rsid w:val="00BD6EE1"/>
    <w:pPr>
      <w:spacing w:before="100" w:beforeAutospacing="1" w:after="100" w:afterAutospacing="1"/>
    </w:pPr>
    <w:rPr>
      <w:vanish/>
      <w:lang w:val="en-GB" w:eastAsia="en-GB"/>
    </w:rPr>
  </w:style>
  <w:style w:type="paragraph" w:customStyle="1" w:styleId="foswikimakevisibleinline">
    <w:name w:val="foswikimakevisibleinline"/>
    <w:basedOn w:val="Normal"/>
    <w:rsid w:val="00BD6EE1"/>
    <w:pPr>
      <w:spacing w:before="100" w:beforeAutospacing="1" w:after="100" w:afterAutospacing="1"/>
    </w:pPr>
    <w:rPr>
      <w:vanish/>
      <w:lang w:val="en-GB" w:eastAsia="en-GB"/>
    </w:rPr>
  </w:style>
  <w:style w:type="paragraph" w:customStyle="1" w:styleId="foswikimakevisibleblock">
    <w:name w:val="foswikimakevisibleblock"/>
    <w:basedOn w:val="Normal"/>
    <w:rsid w:val="00BD6EE1"/>
    <w:pPr>
      <w:spacing w:before="100" w:beforeAutospacing="1" w:after="100" w:afterAutospacing="1"/>
    </w:pPr>
    <w:rPr>
      <w:vanish/>
      <w:lang w:val="en-GB" w:eastAsia="en-GB"/>
    </w:rPr>
  </w:style>
  <w:style w:type="paragraph" w:customStyle="1" w:styleId="foswikiright">
    <w:name w:val="foswikiright"/>
    <w:basedOn w:val="Normal"/>
    <w:rsid w:val="00BD6EE1"/>
    <w:pPr>
      <w:spacing w:after="0"/>
    </w:pPr>
    <w:rPr>
      <w:lang w:val="en-GB" w:eastAsia="en-GB"/>
    </w:rPr>
  </w:style>
  <w:style w:type="paragraph" w:customStyle="1" w:styleId="foswikihidden">
    <w:name w:val="foswikihidden"/>
    <w:basedOn w:val="Normal"/>
    <w:rsid w:val="00BD6EE1"/>
    <w:pPr>
      <w:spacing w:before="100" w:beforeAutospacing="1" w:after="100" w:afterAutospacing="1"/>
    </w:pPr>
    <w:rPr>
      <w:vanish/>
      <w:lang w:val="en-GB" w:eastAsia="en-GB"/>
    </w:rPr>
  </w:style>
  <w:style w:type="paragraph" w:customStyle="1" w:styleId="foswikismall">
    <w:name w:val="foswikismall"/>
    <w:basedOn w:val="Normal"/>
    <w:rsid w:val="00BD6EE1"/>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BD6EE1"/>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BD6EE1"/>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BD6EE1"/>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BD6EE1"/>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BD6EE1"/>
    <w:pPr>
      <w:shd w:val="clear" w:color="auto" w:fill="FFF7E7"/>
      <w:spacing w:before="120" w:after="120"/>
    </w:pPr>
    <w:rPr>
      <w:lang w:val="en-GB" w:eastAsia="en-GB"/>
    </w:rPr>
  </w:style>
  <w:style w:type="paragraph" w:customStyle="1" w:styleId="foswikialert">
    <w:name w:val="foswikialert"/>
    <w:basedOn w:val="Normal"/>
    <w:rsid w:val="00BD6EE1"/>
    <w:pPr>
      <w:spacing w:before="100" w:beforeAutospacing="1" w:after="100" w:afterAutospacing="1"/>
    </w:pPr>
    <w:rPr>
      <w:color w:val="FF0000"/>
      <w:lang w:val="en-GB" w:eastAsia="en-GB"/>
    </w:rPr>
  </w:style>
  <w:style w:type="paragraph" w:customStyle="1" w:styleId="foswikiemulatedlink">
    <w:name w:val="foswikiemulatedlink"/>
    <w:basedOn w:val="Normal"/>
    <w:rsid w:val="00BD6EE1"/>
    <w:pPr>
      <w:spacing w:before="100" w:beforeAutospacing="1" w:after="100" w:afterAutospacing="1"/>
    </w:pPr>
    <w:rPr>
      <w:color w:val="0066CC"/>
      <w:u w:val="single"/>
      <w:lang w:val="en-GB" w:eastAsia="en-GB"/>
    </w:rPr>
  </w:style>
  <w:style w:type="paragraph" w:customStyle="1" w:styleId="foswikiaccesskey">
    <w:name w:val="foswikiaccesskey"/>
    <w:basedOn w:val="Normal"/>
    <w:rsid w:val="00BD6EE1"/>
    <w:pPr>
      <w:spacing w:before="100" w:beforeAutospacing="1" w:after="100" w:afterAutospacing="1"/>
    </w:pPr>
    <w:rPr>
      <w:lang w:val="en-GB" w:eastAsia="en-GB"/>
    </w:rPr>
  </w:style>
  <w:style w:type="paragraph" w:customStyle="1" w:styleId="foswikipreviewarea">
    <w:name w:val="foswikipreviewarea"/>
    <w:basedOn w:val="Normal"/>
    <w:rsid w:val="00BD6EE1"/>
    <w:pPr>
      <w:shd w:val="clear" w:color="auto" w:fill="FFFFFF"/>
      <w:spacing w:after="480"/>
    </w:pPr>
    <w:rPr>
      <w:lang w:val="en-GB" w:eastAsia="en-GB"/>
    </w:rPr>
  </w:style>
  <w:style w:type="paragraph" w:customStyle="1" w:styleId="foswikitabcontent">
    <w:name w:val="foswikitabcontent"/>
    <w:basedOn w:val="Normal"/>
    <w:rsid w:val="00BD6EE1"/>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BD6EE1"/>
    <w:pPr>
      <w:spacing w:before="100" w:beforeAutospacing="1" w:after="100" w:afterAutospacing="1"/>
    </w:pPr>
    <w:rPr>
      <w:color w:val="FFFF00"/>
      <w:lang w:val="en-GB" w:eastAsia="en-GB"/>
    </w:rPr>
  </w:style>
  <w:style w:type="paragraph" w:customStyle="1" w:styleId="foswikiorangefg">
    <w:name w:val="foswikiorangefg"/>
    <w:basedOn w:val="Normal"/>
    <w:rsid w:val="00BD6EE1"/>
    <w:pPr>
      <w:spacing w:before="100" w:beforeAutospacing="1" w:after="100" w:afterAutospacing="1"/>
    </w:pPr>
    <w:rPr>
      <w:color w:val="FF6600"/>
      <w:lang w:val="en-GB" w:eastAsia="en-GB"/>
    </w:rPr>
  </w:style>
  <w:style w:type="paragraph" w:customStyle="1" w:styleId="foswikiredfg">
    <w:name w:val="foswikiredfg"/>
    <w:basedOn w:val="Normal"/>
    <w:rsid w:val="00BD6EE1"/>
    <w:pPr>
      <w:spacing w:before="100" w:beforeAutospacing="1" w:after="100" w:afterAutospacing="1"/>
    </w:pPr>
    <w:rPr>
      <w:color w:val="FF0000"/>
      <w:lang w:val="en-GB" w:eastAsia="en-GB"/>
    </w:rPr>
  </w:style>
  <w:style w:type="paragraph" w:customStyle="1" w:styleId="foswikipinkfg">
    <w:name w:val="foswikipinkfg"/>
    <w:basedOn w:val="Normal"/>
    <w:rsid w:val="00BD6EE1"/>
    <w:pPr>
      <w:spacing w:before="100" w:beforeAutospacing="1" w:after="100" w:afterAutospacing="1"/>
    </w:pPr>
    <w:rPr>
      <w:color w:val="FF00FF"/>
      <w:lang w:val="en-GB" w:eastAsia="en-GB"/>
    </w:rPr>
  </w:style>
  <w:style w:type="paragraph" w:customStyle="1" w:styleId="foswikipurplefg">
    <w:name w:val="foswikipurplefg"/>
    <w:basedOn w:val="Normal"/>
    <w:rsid w:val="00BD6EE1"/>
    <w:pPr>
      <w:spacing w:before="100" w:beforeAutospacing="1" w:after="100" w:afterAutospacing="1"/>
    </w:pPr>
    <w:rPr>
      <w:color w:val="800080"/>
      <w:lang w:val="en-GB" w:eastAsia="en-GB"/>
    </w:rPr>
  </w:style>
  <w:style w:type="paragraph" w:customStyle="1" w:styleId="foswikitealfg">
    <w:name w:val="foswikitealfg"/>
    <w:basedOn w:val="Normal"/>
    <w:rsid w:val="00BD6EE1"/>
    <w:pPr>
      <w:spacing w:before="100" w:beforeAutospacing="1" w:after="100" w:afterAutospacing="1"/>
    </w:pPr>
    <w:rPr>
      <w:color w:val="008080"/>
      <w:lang w:val="en-GB" w:eastAsia="en-GB"/>
    </w:rPr>
  </w:style>
  <w:style w:type="paragraph" w:customStyle="1" w:styleId="foswikinavyfg">
    <w:name w:val="foswikinavyfg"/>
    <w:basedOn w:val="Normal"/>
    <w:rsid w:val="00BD6EE1"/>
    <w:pPr>
      <w:spacing w:before="100" w:beforeAutospacing="1" w:after="100" w:afterAutospacing="1"/>
    </w:pPr>
    <w:rPr>
      <w:color w:val="000080"/>
      <w:lang w:val="en-GB" w:eastAsia="en-GB"/>
    </w:rPr>
  </w:style>
  <w:style w:type="paragraph" w:customStyle="1" w:styleId="foswikibluefg">
    <w:name w:val="foswikibluefg"/>
    <w:basedOn w:val="Normal"/>
    <w:rsid w:val="00BD6EE1"/>
    <w:pPr>
      <w:spacing w:before="100" w:beforeAutospacing="1" w:after="100" w:afterAutospacing="1"/>
    </w:pPr>
    <w:rPr>
      <w:color w:val="0000FF"/>
      <w:lang w:val="en-GB" w:eastAsia="en-GB"/>
    </w:rPr>
  </w:style>
  <w:style w:type="paragraph" w:customStyle="1" w:styleId="foswikiaquafg">
    <w:name w:val="foswikiaquafg"/>
    <w:basedOn w:val="Normal"/>
    <w:rsid w:val="00BD6EE1"/>
    <w:pPr>
      <w:spacing w:before="100" w:beforeAutospacing="1" w:after="100" w:afterAutospacing="1"/>
    </w:pPr>
    <w:rPr>
      <w:color w:val="00FFFF"/>
      <w:lang w:val="en-GB" w:eastAsia="en-GB"/>
    </w:rPr>
  </w:style>
  <w:style w:type="paragraph" w:customStyle="1" w:styleId="foswikilimefg">
    <w:name w:val="foswikilimefg"/>
    <w:basedOn w:val="Normal"/>
    <w:rsid w:val="00BD6EE1"/>
    <w:pPr>
      <w:spacing w:before="100" w:beforeAutospacing="1" w:after="100" w:afterAutospacing="1"/>
    </w:pPr>
    <w:rPr>
      <w:color w:val="00FF00"/>
      <w:lang w:val="en-GB" w:eastAsia="en-GB"/>
    </w:rPr>
  </w:style>
  <w:style w:type="paragraph" w:customStyle="1" w:styleId="foswikigreenfg">
    <w:name w:val="foswikigreenfg"/>
    <w:basedOn w:val="Normal"/>
    <w:rsid w:val="00BD6EE1"/>
    <w:pPr>
      <w:spacing w:before="100" w:beforeAutospacing="1" w:after="100" w:afterAutospacing="1"/>
    </w:pPr>
    <w:rPr>
      <w:color w:val="008000"/>
      <w:lang w:val="en-GB" w:eastAsia="en-GB"/>
    </w:rPr>
  </w:style>
  <w:style w:type="paragraph" w:customStyle="1" w:styleId="foswikiolivefg">
    <w:name w:val="foswikiolivefg"/>
    <w:basedOn w:val="Normal"/>
    <w:rsid w:val="00BD6EE1"/>
    <w:pPr>
      <w:spacing w:before="100" w:beforeAutospacing="1" w:after="100" w:afterAutospacing="1"/>
    </w:pPr>
    <w:rPr>
      <w:color w:val="808000"/>
      <w:lang w:val="en-GB" w:eastAsia="en-GB"/>
    </w:rPr>
  </w:style>
  <w:style w:type="paragraph" w:customStyle="1" w:styleId="foswikimaroonfg">
    <w:name w:val="foswikimaroonfg"/>
    <w:basedOn w:val="Normal"/>
    <w:rsid w:val="00BD6EE1"/>
    <w:pPr>
      <w:spacing w:before="100" w:beforeAutospacing="1" w:after="100" w:afterAutospacing="1"/>
    </w:pPr>
    <w:rPr>
      <w:color w:val="800000"/>
      <w:lang w:val="en-GB" w:eastAsia="en-GB"/>
    </w:rPr>
  </w:style>
  <w:style w:type="paragraph" w:customStyle="1" w:styleId="foswikibrownfg">
    <w:name w:val="foswikibrownfg"/>
    <w:basedOn w:val="Normal"/>
    <w:rsid w:val="00BD6EE1"/>
    <w:pPr>
      <w:spacing w:before="100" w:beforeAutospacing="1" w:after="100" w:afterAutospacing="1"/>
    </w:pPr>
    <w:rPr>
      <w:color w:val="996633"/>
      <w:lang w:val="en-GB" w:eastAsia="en-GB"/>
    </w:rPr>
  </w:style>
  <w:style w:type="paragraph" w:customStyle="1" w:styleId="foswikiblackfg">
    <w:name w:val="foswikiblackfg"/>
    <w:basedOn w:val="Normal"/>
    <w:rsid w:val="00BD6EE1"/>
    <w:pPr>
      <w:spacing w:before="100" w:beforeAutospacing="1" w:after="100" w:afterAutospacing="1"/>
    </w:pPr>
    <w:rPr>
      <w:color w:val="000000"/>
      <w:lang w:val="en-GB" w:eastAsia="en-GB"/>
    </w:rPr>
  </w:style>
  <w:style w:type="paragraph" w:customStyle="1" w:styleId="foswikigrayfg">
    <w:name w:val="foswikigrayfg"/>
    <w:basedOn w:val="Normal"/>
    <w:rsid w:val="00BD6EE1"/>
    <w:pPr>
      <w:spacing w:before="100" w:beforeAutospacing="1" w:after="100" w:afterAutospacing="1"/>
    </w:pPr>
    <w:rPr>
      <w:color w:val="808080"/>
      <w:lang w:val="en-GB" w:eastAsia="en-GB"/>
    </w:rPr>
  </w:style>
  <w:style w:type="paragraph" w:customStyle="1" w:styleId="foswikisilverfg">
    <w:name w:val="foswikisilverfg"/>
    <w:basedOn w:val="Normal"/>
    <w:rsid w:val="00BD6EE1"/>
    <w:pPr>
      <w:spacing w:before="100" w:beforeAutospacing="1" w:after="100" w:afterAutospacing="1"/>
    </w:pPr>
    <w:rPr>
      <w:color w:val="C0C0C0"/>
      <w:lang w:val="en-GB" w:eastAsia="en-GB"/>
    </w:rPr>
  </w:style>
  <w:style w:type="paragraph" w:customStyle="1" w:styleId="foswikiwhitefg">
    <w:name w:val="foswikiwhitefg"/>
    <w:basedOn w:val="Normal"/>
    <w:rsid w:val="00BD6EE1"/>
    <w:pPr>
      <w:spacing w:before="100" w:beforeAutospacing="1" w:after="100" w:afterAutospacing="1"/>
    </w:pPr>
    <w:rPr>
      <w:color w:val="FFFFFF"/>
      <w:lang w:val="en-GB" w:eastAsia="en-GB"/>
    </w:rPr>
  </w:style>
  <w:style w:type="paragraph" w:customStyle="1" w:styleId="foswikiyellowbg">
    <w:name w:val="foswikiyellowbg"/>
    <w:basedOn w:val="Normal"/>
    <w:rsid w:val="00BD6EE1"/>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BD6EE1"/>
    <w:pPr>
      <w:shd w:val="clear" w:color="auto" w:fill="FF6600"/>
      <w:spacing w:before="100" w:beforeAutospacing="1" w:after="100" w:afterAutospacing="1"/>
    </w:pPr>
    <w:rPr>
      <w:lang w:val="en-GB" w:eastAsia="en-GB"/>
    </w:rPr>
  </w:style>
  <w:style w:type="paragraph" w:customStyle="1" w:styleId="foswikiredbg">
    <w:name w:val="foswikiredbg"/>
    <w:basedOn w:val="Normal"/>
    <w:rsid w:val="00BD6EE1"/>
    <w:pPr>
      <w:shd w:val="clear" w:color="auto" w:fill="FF0000"/>
      <w:spacing w:before="100" w:beforeAutospacing="1" w:after="100" w:afterAutospacing="1"/>
    </w:pPr>
    <w:rPr>
      <w:lang w:val="en-GB" w:eastAsia="en-GB"/>
    </w:rPr>
  </w:style>
  <w:style w:type="paragraph" w:customStyle="1" w:styleId="foswikipinkbg">
    <w:name w:val="foswikipinkbg"/>
    <w:basedOn w:val="Normal"/>
    <w:rsid w:val="00BD6EE1"/>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BD6EE1"/>
    <w:pPr>
      <w:shd w:val="clear" w:color="auto" w:fill="800080"/>
      <w:spacing w:before="100" w:beforeAutospacing="1" w:after="100" w:afterAutospacing="1"/>
    </w:pPr>
    <w:rPr>
      <w:lang w:val="en-GB" w:eastAsia="en-GB"/>
    </w:rPr>
  </w:style>
  <w:style w:type="paragraph" w:customStyle="1" w:styleId="foswikinavybg">
    <w:name w:val="foswikinavybg"/>
    <w:basedOn w:val="Normal"/>
    <w:rsid w:val="00BD6EE1"/>
    <w:pPr>
      <w:shd w:val="clear" w:color="auto" w:fill="000080"/>
      <w:spacing w:before="100" w:beforeAutospacing="1" w:after="100" w:afterAutospacing="1"/>
    </w:pPr>
    <w:rPr>
      <w:lang w:val="en-GB" w:eastAsia="en-GB"/>
    </w:rPr>
  </w:style>
  <w:style w:type="paragraph" w:customStyle="1" w:styleId="foswikibluebg">
    <w:name w:val="foswikibluebg"/>
    <w:basedOn w:val="Normal"/>
    <w:rsid w:val="00BD6EE1"/>
    <w:pPr>
      <w:shd w:val="clear" w:color="auto" w:fill="0000FF"/>
      <w:spacing w:before="100" w:beforeAutospacing="1" w:after="100" w:afterAutospacing="1"/>
    </w:pPr>
    <w:rPr>
      <w:lang w:val="en-GB" w:eastAsia="en-GB"/>
    </w:rPr>
  </w:style>
  <w:style w:type="paragraph" w:customStyle="1" w:styleId="foswikitealbg">
    <w:name w:val="foswikitealbg"/>
    <w:basedOn w:val="Normal"/>
    <w:rsid w:val="00BD6EE1"/>
    <w:pPr>
      <w:shd w:val="clear" w:color="auto" w:fill="008080"/>
      <w:spacing w:before="100" w:beforeAutospacing="1" w:after="100" w:afterAutospacing="1"/>
    </w:pPr>
    <w:rPr>
      <w:lang w:val="en-GB" w:eastAsia="en-GB"/>
    </w:rPr>
  </w:style>
  <w:style w:type="paragraph" w:customStyle="1" w:styleId="foswikiaquabg">
    <w:name w:val="foswikiaquabg"/>
    <w:basedOn w:val="Normal"/>
    <w:rsid w:val="00BD6EE1"/>
    <w:pPr>
      <w:shd w:val="clear" w:color="auto" w:fill="00FFFF"/>
      <w:spacing w:before="100" w:beforeAutospacing="1" w:after="100" w:afterAutospacing="1"/>
    </w:pPr>
    <w:rPr>
      <w:lang w:val="en-GB" w:eastAsia="en-GB"/>
    </w:rPr>
  </w:style>
  <w:style w:type="paragraph" w:customStyle="1" w:styleId="foswikilimebg">
    <w:name w:val="foswikilimebg"/>
    <w:basedOn w:val="Normal"/>
    <w:rsid w:val="00BD6EE1"/>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BD6EE1"/>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BD6EE1"/>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BD6EE1"/>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BD6EE1"/>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BD6EE1"/>
    <w:pPr>
      <w:shd w:val="clear" w:color="auto" w:fill="000000"/>
      <w:spacing w:before="100" w:beforeAutospacing="1" w:after="100" w:afterAutospacing="1"/>
    </w:pPr>
    <w:rPr>
      <w:lang w:val="en-GB" w:eastAsia="en-GB"/>
    </w:rPr>
  </w:style>
  <w:style w:type="paragraph" w:customStyle="1" w:styleId="foswikigraybg">
    <w:name w:val="foswikigraybg"/>
    <w:basedOn w:val="Normal"/>
    <w:rsid w:val="00BD6EE1"/>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BD6EE1"/>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BD6EE1"/>
    <w:pPr>
      <w:shd w:val="clear" w:color="auto" w:fill="FFFFFF"/>
      <w:spacing w:before="100" w:beforeAutospacing="1" w:after="100" w:afterAutospacing="1"/>
    </w:pPr>
    <w:rPr>
      <w:lang w:val="en-GB" w:eastAsia="en-GB"/>
    </w:rPr>
  </w:style>
  <w:style w:type="paragraph" w:customStyle="1" w:styleId="clear">
    <w:name w:val="clear"/>
    <w:basedOn w:val="Normal"/>
    <w:rsid w:val="00BD6EE1"/>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BD6EE1"/>
    <w:pPr>
      <w:spacing w:before="100" w:beforeAutospacing="1" w:after="100" w:afterAutospacing="1"/>
    </w:pPr>
    <w:rPr>
      <w:lang w:val="en-GB" w:eastAsia="en-GB"/>
    </w:rPr>
  </w:style>
  <w:style w:type="paragraph" w:customStyle="1" w:styleId="foswikinewlink">
    <w:name w:val="foswikinewlink"/>
    <w:basedOn w:val="Normal"/>
    <w:rsid w:val="00BD6EE1"/>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BD6EE1"/>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BD6EE1"/>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BD6EE1"/>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BD6EE1"/>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BD6EE1"/>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BD6EE1"/>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BD6EE1"/>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BD6EE1"/>
    <w:pPr>
      <w:spacing w:before="15" w:after="15"/>
      <w:ind w:left="24" w:right="60"/>
    </w:pPr>
    <w:rPr>
      <w:lang w:val="en-GB" w:eastAsia="en-GB"/>
    </w:rPr>
  </w:style>
  <w:style w:type="paragraph" w:customStyle="1" w:styleId="foswikiinputfield">
    <w:name w:val="foswikiinputfield"/>
    <w:basedOn w:val="Normal"/>
    <w:rsid w:val="00BD6EE1"/>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BD6EE1"/>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BD6EE1"/>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BD6EE1"/>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BD6EE1"/>
    <w:pPr>
      <w:spacing w:before="100" w:beforeAutospacing="1" w:after="100" w:afterAutospacing="1"/>
    </w:pPr>
    <w:rPr>
      <w:vanish/>
      <w:lang w:val="en-GB" w:eastAsia="en-GB"/>
    </w:rPr>
  </w:style>
  <w:style w:type="paragraph" w:customStyle="1" w:styleId="foswikitable">
    <w:name w:val="foswikitable"/>
    <w:basedOn w:val="Normal"/>
    <w:rsid w:val="00BD6EE1"/>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BD6EE1"/>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BD6EE1"/>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BD6EE1"/>
    <w:pPr>
      <w:spacing w:before="120" w:after="120"/>
    </w:pPr>
    <w:rPr>
      <w:b/>
      <w:bCs/>
      <w:color w:val="0066CC"/>
      <w:lang w:val="en-GB" w:eastAsia="en-GB"/>
    </w:rPr>
  </w:style>
  <w:style w:type="paragraph" w:customStyle="1" w:styleId="foswikiformsteps">
    <w:name w:val="foswikiformsteps"/>
    <w:basedOn w:val="Normal"/>
    <w:rsid w:val="00BD6EE1"/>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BD6EE1"/>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BD6EE1"/>
    <w:pPr>
      <w:spacing w:before="240"/>
    </w:pPr>
    <w:rPr>
      <w:lang w:val="en-GB" w:eastAsia="en-GB"/>
    </w:rPr>
  </w:style>
  <w:style w:type="paragraph" w:customStyle="1" w:styleId="foswikihelp">
    <w:name w:val="foswikihelp"/>
    <w:basedOn w:val="Normal"/>
    <w:rsid w:val="00BD6EE1"/>
    <w:pPr>
      <w:shd w:val="clear" w:color="auto" w:fill="E5FCE1"/>
      <w:spacing w:before="240"/>
    </w:pPr>
    <w:rPr>
      <w:lang w:val="en-GB" w:eastAsia="en-GB"/>
    </w:rPr>
  </w:style>
  <w:style w:type="paragraph" w:customStyle="1" w:styleId="foswikiwebindent">
    <w:name w:val="foswikiwebindent"/>
    <w:basedOn w:val="Normal"/>
    <w:rsid w:val="00BD6EE1"/>
    <w:pPr>
      <w:spacing w:after="0"/>
      <w:ind w:left="240"/>
    </w:pPr>
    <w:rPr>
      <w:lang w:val="en-GB" w:eastAsia="en-GB"/>
    </w:rPr>
  </w:style>
  <w:style w:type="paragraph" w:customStyle="1" w:styleId="foswikinobreak">
    <w:name w:val="foswikinobreak"/>
    <w:basedOn w:val="Normal"/>
    <w:rsid w:val="00BD6EE1"/>
    <w:pPr>
      <w:spacing w:before="100" w:beforeAutospacing="1" w:after="100" w:afterAutospacing="1"/>
    </w:pPr>
    <w:rPr>
      <w:lang w:val="en-GB" w:eastAsia="en-GB"/>
    </w:rPr>
  </w:style>
  <w:style w:type="paragraph" w:customStyle="1" w:styleId="foswikiallownonwikiword">
    <w:name w:val="foswikiallownonwikiword"/>
    <w:basedOn w:val="Normal"/>
    <w:rsid w:val="00BD6EE1"/>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BD6EE1"/>
    <w:pPr>
      <w:spacing w:after="480"/>
    </w:pPr>
    <w:rPr>
      <w:lang w:val="en-GB" w:eastAsia="en-GB"/>
    </w:rPr>
  </w:style>
  <w:style w:type="paragraph" w:customStyle="1" w:styleId="patternwebindicator">
    <w:name w:val="patternwebindicator"/>
    <w:basedOn w:val="Normal"/>
    <w:rsid w:val="00BD6EE1"/>
    <w:pPr>
      <w:pBdr>
        <w:left w:val="single" w:sz="48" w:space="7" w:color="auto"/>
      </w:pBdr>
      <w:ind w:left="-240"/>
    </w:pPr>
    <w:rPr>
      <w:lang w:val="en-GB" w:eastAsia="en-GB"/>
    </w:rPr>
  </w:style>
  <w:style w:type="paragraph" w:customStyle="1" w:styleId="patternleftbarpersonalcontent">
    <w:name w:val="patternleftbarpersonalcontent"/>
    <w:basedOn w:val="Normal"/>
    <w:rsid w:val="00BD6EE1"/>
    <w:pPr>
      <w:spacing w:before="100" w:beforeAutospacing="1" w:after="100" w:afterAutospacing="1"/>
    </w:pPr>
    <w:rPr>
      <w:lang w:val="en-GB" w:eastAsia="en-GB"/>
    </w:rPr>
  </w:style>
  <w:style w:type="paragraph" w:customStyle="1" w:styleId="patterninfo">
    <w:name w:val="patterninfo"/>
    <w:basedOn w:val="Normal"/>
    <w:rsid w:val="00BD6EE1"/>
    <w:pPr>
      <w:spacing w:before="240" w:after="0"/>
    </w:pPr>
    <w:rPr>
      <w:color w:val="797979"/>
      <w:sz w:val="23"/>
      <w:szCs w:val="23"/>
      <w:lang w:val="en-GB" w:eastAsia="en-GB"/>
    </w:rPr>
  </w:style>
  <w:style w:type="paragraph" w:customStyle="1" w:styleId="patternhomepath">
    <w:name w:val="patternhomepath"/>
    <w:basedOn w:val="Normal"/>
    <w:rsid w:val="00BD6EE1"/>
    <w:pPr>
      <w:spacing w:before="100" w:beforeAutospacing="1" w:after="100" w:afterAutospacing="1"/>
    </w:pPr>
    <w:rPr>
      <w:sz w:val="23"/>
      <w:szCs w:val="23"/>
      <w:lang w:val="en-GB" w:eastAsia="en-GB"/>
    </w:rPr>
  </w:style>
  <w:style w:type="paragraph" w:customStyle="1" w:styleId="patterntopicfooter">
    <w:name w:val="patterntopicfooter"/>
    <w:basedOn w:val="Normal"/>
    <w:rsid w:val="00BD6EE1"/>
    <w:pPr>
      <w:spacing w:before="240" w:after="0"/>
    </w:pPr>
    <w:rPr>
      <w:lang w:val="en-GB" w:eastAsia="en-GB"/>
    </w:rPr>
  </w:style>
  <w:style w:type="paragraph" w:customStyle="1" w:styleId="patternsimplelogo">
    <w:name w:val="patternsimplelogo"/>
    <w:basedOn w:val="Normal"/>
    <w:rsid w:val="00BD6EE1"/>
    <w:pPr>
      <w:spacing w:before="240" w:after="0"/>
    </w:pPr>
    <w:rPr>
      <w:lang w:val="en-GB" w:eastAsia="en-GB"/>
    </w:rPr>
  </w:style>
  <w:style w:type="paragraph" w:customStyle="1" w:styleId="patternsearchresults">
    <w:name w:val="patternsearchresults"/>
    <w:basedOn w:val="Normal"/>
    <w:rsid w:val="00BD6EE1"/>
    <w:rPr>
      <w:lang w:val="en-GB" w:eastAsia="en-GB"/>
    </w:rPr>
  </w:style>
  <w:style w:type="paragraph" w:customStyle="1" w:styleId="foswikisearchresultcount">
    <w:name w:val="foswikisearchresultcount"/>
    <w:basedOn w:val="Normal"/>
    <w:rsid w:val="00BD6EE1"/>
    <w:pPr>
      <w:spacing w:before="100" w:beforeAutospacing="1" w:after="100" w:afterAutospacing="1"/>
    </w:pPr>
    <w:rPr>
      <w:b/>
      <w:bCs/>
      <w:lang w:val="en-GB" w:eastAsia="en-GB"/>
    </w:rPr>
  </w:style>
  <w:style w:type="paragraph" w:customStyle="1" w:styleId="foswikisearchresult">
    <w:name w:val="foswikisearchresult"/>
    <w:basedOn w:val="Normal"/>
    <w:rsid w:val="00BD6EE1"/>
    <w:rPr>
      <w:lang w:val="en-GB" w:eastAsia="en-GB"/>
    </w:rPr>
  </w:style>
  <w:style w:type="paragraph" w:customStyle="1" w:styleId="foswikisummary">
    <w:name w:val="foswikisummary"/>
    <w:basedOn w:val="Normal"/>
    <w:rsid w:val="00BD6EE1"/>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BD6EE1"/>
    <w:pPr>
      <w:spacing w:before="240"/>
    </w:pPr>
    <w:rPr>
      <w:lang w:val="en-GB" w:eastAsia="en-GB"/>
    </w:rPr>
  </w:style>
  <w:style w:type="paragraph" w:customStyle="1" w:styleId="patternsearchresultcount">
    <w:name w:val="patternsearchresultcount"/>
    <w:basedOn w:val="Normal"/>
    <w:rsid w:val="00BD6EE1"/>
    <w:pPr>
      <w:spacing w:before="240" w:after="720"/>
    </w:pPr>
    <w:rPr>
      <w:lang w:val="en-GB" w:eastAsia="en-GB"/>
    </w:rPr>
  </w:style>
  <w:style w:type="paragraph" w:customStyle="1" w:styleId="foswikiformholder">
    <w:name w:val="foswikiformholder"/>
    <w:basedOn w:val="Normal"/>
    <w:rsid w:val="00BD6EE1"/>
    <w:pPr>
      <w:spacing w:before="100" w:beforeAutospacing="1" w:after="100" w:afterAutospacing="1"/>
    </w:pPr>
    <w:rPr>
      <w:lang w:val="en-GB" w:eastAsia="en-GB"/>
    </w:rPr>
  </w:style>
  <w:style w:type="paragraph" w:customStyle="1" w:styleId="foswikieditboxstylemono">
    <w:name w:val="foswikieditboxstylemono"/>
    <w:basedOn w:val="Normal"/>
    <w:rsid w:val="00BD6EE1"/>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BD6EE1"/>
    <w:pPr>
      <w:spacing w:before="100" w:beforeAutospacing="1" w:after="100" w:afterAutospacing="1"/>
    </w:pPr>
    <w:rPr>
      <w:rFonts w:ascii="Arial" w:hAnsi="Arial" w:cs="Arial"/>
      <w:lang w:val="en-GB" w:eastAsia="en-GB"/>
    </w:rPr>
  </w:style>
  <w:style w:type="paragraph" w:customStyle="1" w:styleId="patternsig">
    <w:name w:val="patternsig"/>
    <w:basedOn w:val="Normal"/>
    <w:rsid w:val="00BD6EE1"/>
    <w:pPr>
      <w:spacing w:before="100" w:beforeAutospacing="1" w:after="100" w:afterAutospacing="1"/>
      <w:jc w:val="right"/>
    </w:pPr>
    <w:rPr>
      <w:lang w:val="en-GB" w:eastAsia="en-GB"/>
    </w:rPr>
  </w:style>
  <w:style w:type="paragraph" w:customStyle="1" w:styleId="patternsigline">
    <w:name w:val="patternsigline"/>
    <w:basedOn w:val="Normal"/>
    <w:rsid w:val="00BD6EE1"/>
    <w:pPr>
      <w:spacing w:before="120" w:after="480"/>
    </w:pPr>
    <w:rPr>
      <w:color w:val="797979"/>
      <w:lang w:val="en-GB" w:eastAsia="en-GB"/>
    </w:rPr>
  </w:style>
  <w:style w:type="paragraph" w:customStyle="1" w:styleId="patterntextareabutton">
    <w:name w:val="patterntextareabutton"/>
    <w:basedOn w:val="Normal"/>
    <w:rsid w:val="00BD6EE1"/>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BD6EE1"/>
    <w:pPr>
      <w:spacing w:after="0"/>
      <w:ind w:right="120"/>
    </w:pPr>
    <w:rPr>
      <w:lang w:val="en-GB" w:eastAsia="en-GB"/>
    </w:rPr>
  </w:style>
  <w:style w:type="paragraph" w:customStyle="1" w:styleId="patternmoveattachment">
    <w:name w:val="patternmoveattachment"/>
    <w:basedOn w:val="Normal"/>
    <w:rsid w:val="00BD6EE1"/>
    <w:pPr>
      <w:spacing w:before="120" w:after="0"/>
      <w:jc w:val="right"/>
    </w:pPr>
    <w:rPr>
      <w:lang w:val="en-GB" w:eastAsia="en-GB"/>
    </w:rPr>
  </w:style>
  <w:style w:type="paragraph" w:customStyle="1" w:styleId="patterndiff">
    <w:name w:val="patterndiff"/>
    <w:basedOn w:val="Normal"/>
    <w:rsid w:val="00BD6EE1"/>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BD6EE1"/>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BD6EE1"/>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BD6EE1"/>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BD6EE1"/>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BD6EE1"/>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BD6EE1"/>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BD6EE1"/>
    <w:pPr>
      <w:spacing w:before="100" w:beforeAutospacing="1" w:after="100" w:afterAutospacing="1"/>
    </w:pPr>
    <w:rPr>
      <w:color w:val="000000"/>
      <w:lang w:val="en-GB" w:eastAsia="en-GB"/>
    </w:rPr>
  </w:style>
  <w:style w:type="paragraph" w:customStyle="1" w:styleId="foswikiselectdisabled">
    <w:name w:val="foswikiselectdisabled"/>
    <w:basedOn w:val="Normal"/>
    <w:rsid w:val="00BD6EE1"/>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BD6EE1"/>
    <w:pPr>
      <w:spacing w:before="100" w:beforeAutospacing="1" w:after="100" w:afterAutospacing="1"/>
    </w:pPr>
    <w:rPr>
      <w:color w:val="797979"/>
      <w:lang w:val="en-GB" w:eastAsia="en-GB"/>
    </w:rPr>
  </w:style>
  <w:style w:type="paragraph" w:customStyle="1" w:styleId="twistyplaceholder">
    <w:name w:val="twistyplaceholder"/>
    <w:basedOn w:val="Normal"/>
    <w:rsid w:val="00BD6EE1"/>
    <w:pPr>
      <w:spacing w:before="100" w:beforeAutospacing="1" w:after="100" w:afterAutospacing="1"/>
    </w:pPr>
    <w:rPr>
      <w:color w:val="797979"/>
      <w:lang w:val="en-GB" w:eastAsia="en-GB"/>
    </w:rPr>
  </w:style>
  <w:style w:type="paragraph" w:customStyle="1" w:styleId="foswikigraytext">
    <w:name w:val="foswikigraytext"/>
    <w:basedOn w:val="Normal"/>
    <w:rsid w:val="00BD6EE1"/>
    <w:pPr>
      <w:spacing w:before="100" w:beforeAutospacing="1" w:after="100" w:afterAutospacing="1"/>
    </w:pPr>
    <w:rPr>
      <w:color w:val="666666"/>
      <w:lang w:val="en-GB" w:eastAsia="en-GB"/>
    </w:rPr>
  </w:style>
  <w:style w:type="paragraph" w:customStyle="1" w:styleId="foswikiimage">
    <w:name w:val="foswikiimage"/>
    <w:basedOn w:val="Normal"/>
    <w:rsid w:val="00BD6EE1"/>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BD6EE1"/>
    <w:pPr>
      <w:spacing w:before="100" w:beforeAutospacing="1" w:after="100" w:afterAutospacing="1"/>
    </w:pPr>
    <w:rPr>
      <w:color w:val="CCCCCC"/>
      <w:lang w:val="en-GB" w:eastAsia="en-GB"/>
    </w:rPr>
  </w:style>
  <w:style w:type="paragraph" w:customStyle="1" w:styleId="patternhomepathtitle">
    <w:name w:val="patternhomepathtitle"/>
    <w:basedOn w:val="Normal"/>
    <w:rsid w:val="00BD6EE1"/>
    <w:pPr>
      <w:spacing w:before="100" w:beforeAutospacing="1" w:after="100" w:afterAutospacing="1"/>
    </w:pPr>
    <w:rPr>
      <w:vanish/>
      <w:color w:val="797979"/>
      <w:lang w:val="en-GB" w:eastAsia="en-GB"/>
    </w:rPr>
  </w:style>
  <w:style w:type="paragraph" w:customStyle="1" w:styleId="patternrevinfo">
    <w:name w:val="patternrevinfo"/>
    <w:basedOn w:val="Normal"/>
    <w:rsid w:val="00BD6EE1"/>
    <w:pPr>
      <w:spacing w:before="100" w:beforeAutospacing="1" w:after="100" w:afterAutospacing="1"/>
    </w:pPr>
    <w:rPr>
      <w:color w:val="666666"/>
      <w:lang w:val="en-GB" w:eastAsia="en-GB"/>
    </w:rPr>
  </w:style>
  <w:style w:type="paragraph" w:customStyle="1" w:styleId="patternhelpcol">
    <w:name w:val="patternhelpcol"/>
    <w:basedOn w:val="Normal"/>
    <w:rsid w:val="00BD6EE1"/>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BD6EE1"/>
    <w:pPr>
      <w:spacing w:before="100" w:beforeAutospacing="1" w:after="100" w:afterAutospacing="1"/>
    </w:pPr>
    <w:rPr>
      <w:color w:val="797979"/>
      <w:lang w:val="en-GB" w:eastAsia="en-GB"/>
    </w:rPr>
  </w:style>
  <w:style w:type="paragraph" w:customStyle="1" w:styleId="patternbuttonenlarge">
    <w:name w:val="patternbuttonenlarge"/>
    <w:basedOn w:val="Normal"/>
    <w:rsid w:val="00BD6EE1"/>
    <w:pPr>
      <w:spacing w:before="100" w:beforeAutospacing="1" w:after="100" w:afterAutospacing="1"/>
    </w:pPr>
    <w:rPr>
      <w:lang w:val="en-GB" w:eastAsia="en-GB"/>
    </w:rPr>
  </w:style>
  <w:style w:type="paragraph" w:customStyle="1" w:styleId="patternbuttonshrink">
    <w:name w:val="patternbuttonshrink"/>
    <w:basedOn w:val="Normal"/>
    <w:rsid w:val="00BD6EE1"/>
    <w:pPr>
      <w:spacing w:before="100" w:beforeAutospacing="1" w:after="100" w:afterAutospacing="1"/>
    </w:pPr>
    <w:rPr>
      <w:lang w:val="en-GB" w:eastAsia="en-GB"/>
    </w:rPr>
  </w:style>
  <w:style w:type="paragraph" w:customStyle="1" w:styleId="patternshadow">
    <w:name w:val="patternshadow"/>
    <w:basedOn w:val="Normal"/>
    <w:rsid w:val="00BD6EE1"/>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BD6EE1"/>
    <w:pPr>
      <w:spacing w:before="100" w:beforeAutospacing="1" w:after="100" w:afterAutospacing="1"/>
    </w:pPr>
    <w:rPr>
      <w:lang w:val="en-GB" w:eastAsia="en-GB"/>
    </w:rPr>
  </w:style>
  <w:style w:type="paragraph" w:customStyle="1" w:styleId="patterntopicaction">
    <w:name w:val="patterntopicaction"/>
    <w:basedOn w:val="Normal"/>
    <w:rsid w:val="00BD6EE1"/>
    <w:pPr>
      <w:spacing w:before="100" w:beforeAutospacing="1" w:after="100" w:afterAutospacing="1"/>
    </w:pPr>
    <w:rPr>
      <w:vanish/>
      <w:lang w:val="en-GB" w:eastAsia="en-GB"/>
    </w:rPr>
  </w:style>
  <w:style w:type="paragraph" w:customStyle="1" w:styleId="patterntoolbar">
    <w:name w:val="patterntoolbar"/>
    <w:basedOn w:val="Normal"/>
    <w:rsid w:val="00BD6EE1"/>
    <w:pPr>
      <w:spacing w:before="100" w:beforeAutospacing="1" w:after="100" w:afterAutospacing="1"/>
    </w:pPr>
    <w:rPr>
      <w:vanish/>
      <w:lang w:val="en-GB" w:eastAsia="en-GB"/>
    </w:rPr>
  </w:style>
  <w:style w:type="paragraph" w:customStyle="1" w:styleId="patterntoolbarbottom">
    <w:name w:val="patterntoolbarbottom"/>
    <w:basedOn w:val="Normal"/>
    <w:rsid w:val="00BD6EE1"/>
    <w:pPr>
      <w:spacing w:before="100" w:beforeAutospacing="1" w:after="100" w:afterAutospacing="1"/>
    </w:pPr>
    <w:rPr>
      <w:vanish/>
      <w:lang w:val="en-GB" w:eastAsia="en-GB"/>
    </w:rPr>
  </w:style>
  <w:style w:type="paragraph" w:customStyle="1" w:styleId="foswikiactionformstepsign">
    <w:name w:val="foswikiactionformstepsign"/>
    <w:basedOn w:val="Normal"/>
    <w:rsid w:val="00BD6EE1"/>
    <w:pPr>
      <w:spacing w:before="100" w:beforeAutospacing="1" w:after="100" w:afterAutospacing="1"/>
    </w:pPr>
    <w:rPr>
      <w:vanish/>
      <w:lang w:val="en-GB" w:eastAsia="en-GB"/>
    </w:rPr>
  </w:style>
  <w:style w:type="paragraph" w:customStyle="1" w:styleId="commentplugin">
    <w:name w:val="commentplugin"/>
    <w:basedOn w:val="Normal"/>
    <w:rsid w:val="00BD6EE1"/>
    <w:pPr>
      <w:spacing w:before="100" w:beforeAutospacing="1" w:after="100" w:afterAutospacing="1"/>
    </w:pPr>
    <w:rPr>
      <w:vanish/>
      <w:lang w:val="en-GB" w:eastAsia="en-GB"/>
    </w:rPr>
  </w:style>
  <w:style w:type="paragraph" w:customStyle="1" w:styleId="twistytrigger">
    <w:name w:val="twistytrigger"/>
    <w:basedOn w:val="Normal"/>
    <w:rsid w:val="00BD6EE1"/>
    <w:pPr>
      <w:spacing w:before="100" w:beforeAutospacing="1" w:after="100" w:afterAutospacing="1"/>
    </w:pPr>
    <w:rPr>
      <w:vanish/>
      <w:lang w:val="en-GB" w:eastAsia="en-GB"/>
    </w:rPr>
  </w:style>
  <w:style w:type="paragraph" w:customStyle="1" w:styleId="foswikiattachments">
    <w:name w:val="foswikiattachments"/>
    <w:basedOn w:val="Normal"/>
    <w:rsid w:val="00BD6EE1"/>
    <w:pPr>
      <w:shd w:val="clear" w:color="auto" w:fill="FFFFFF"/>
      <w:spacing w:before="100" w:beforeAutospacing="1" w:after="100" w:afterAutospacing="1"/>
    </w:pPr>
    <w:rPr>
      <w:lang w:val="en-GB" w:eastAsia="en-GB"/>
    </w:rPr>
  </w:style>
  <w:style w:type="paragraph" w:customStyle="1" w:styleId="foswikiform">
    <w:name w:val="foswikiform"/>
    <w:basedOn w:val="Normal"/>
    <w:rsid w:val="00BD6EE1"/>
    <w:pPr>
      <w:shd w:val="clear" w:color="auto" w:fill="FFFFFF"/>
      <w:spacing w:before="100" w:beforeAutospacing="1" w:after="100" w:afterAutospacing="1"/>
    </w:pPr>
    <w:rPr>
      <w:lang w:val="en-GB" w:eastAsia="en-GB"/>
    </w:rPr>
  </w:style>
  <w:style w:type="paragraph" w:customStyle="1" w:styleId="foswikimakehidden">
    <w:name w:val="foswikimakehidden"/>
    <w:basedOn w:val="Normal"/>
    <w:rsid w:val="00BD6EE1"/>
    <w:pPr>
      <w:spacing w:before="100" w:beforeAutospacing="1" w:after="100" w:afterAutospacing="1"/>
    </w:pPr>
    <w:rPr>
      <w:lang w:val="en-GB" w:eastAsia="en-GB"/>
    </w:rPr>
  </w:style>
  <w:style w:type="paragraph" w:customStyle="1" w:styleId="revcomment">
    <w:name w:val="revcomment"/>
    <w:basedOn w:val="Normal"/>
    <w:rsid w:val="00BD6EE1"/>
    <w:pPr>
      <w:spacing w:before="100" w:beforeAutospacing="1" w:after="100" w:afterAutospacing="1"/>
    </w:pPr>
    <w:rPr>
      <w:lang w:val="en-GB" w:eastAsia="en-GB"/>
    </w:rPr>
  </w:style>
  <w:style w:type="paragraph" w:customStyle="1" w:styleId="tablesorticon">
    <w:name w:val="tablesorticon"/>
    <w:basedOn w:val="Normal"/>
    <w:rsid w:val="00BD6EE1"/>
    <w:pPr>
      <w:spacing w:before="100" w:beforeAutospacing="1" w:after="100" w:afterAutospacing="1"/>
    </w:pPr>
    <w:rPr>
      <w:lang w:val="en-GB" w:eastAsia="en-GB"/>
    </w:rPr>
  </w:style>
  <w:style w:type="paragraph" w:customStyle="1" w:styleId="foswikitoctitle">
    <w:name w:val="foswikitoctitle"/>
    <w:basedOn w:val="Normal"/>
    <w:rsid w:val="00BD6EE1"/>
    <w:pPr>
      <w:spacing w:before="100" w:beforeAutospacing="1" w:after="100" w:afterAutospacing="1"/>
    </w:pPr>
    <w:rPr>
      <w:lang w:val="en-GB" w:eastAsia="en-GB"/>
    </w:rPr>
  </w:style>
  <w:style w:type="paragraph" w:customStyle="1" w:styleId="foswikibottomrow">
    <w:name w:val="foswikibottomrow"/>
    <w:basedOn w:val="Normal"/>
    <w:rsid w:val="00BD6EE1"/>
    <w:pPr>
      <w:spacing w:before="100" w:beforeAutospacing="1" w:after="100" w:afterAutospacing="1"/>
    </w:pPr>
    <w:rPr>
      <w:lang w:val="en-GB" w:eastAsia="en-GB"/>
    </w:rPr>
  </w:style>
  <w:style w:type="paragraph" w:customStyle="1" w:styleId="foswikitoprow">
    <w:name w:val="foswikitoprow"/>
    <w:basedOn w:val="Normal"/>
    <w:rsid w:val="00BD6EE1"/>
    <w:pPr>
      <w:spacing w:before="100" w:beforeAutospacing="1" w:after="100" w:afterAutospacing="1"/>
    </w:pPr>
    <w:rPr>
      <w:lang w:val="en-GB" w:eastAsia="en-GB"/>
    </w:rPr>
  </w:style>
  <w:style w:type="paragraph" w:customStyle="1" w:styleId="patterntopicactions">
    <w:name w:val="patterntopicactions"/>
    <w:basedOn w:val="Normal"/>
    <w:rsid w:val="00BD6EE1"/>
    <w:pPr>
      <w:spacing w:before="100" w:beforeAutospacing="1" w:after="100" w:afterAutospacing="1"/>
    </w:pPr>
    <w:rPr>
      <w:lang w:val="en-GB" w:eastAsia="en-GB"/>
    </w:rPr>
  </w:style>
  <w:style w:type="paragraph" w:customStyle="1" w:styleId="foswikiformtable">
    <w:name w:val="foswikiformtable"/>
    <w:basedOn w:val="Normal"/>
    <w:rsid w:val="00BD6EE1"/>
    <w:pPr>
      <w:spacing w:before="100" w:beforeAutospacing="1" w:after="100" w:afterAutospacing="1"/>
    </w:pPr>
    <w:rPr>
      <w:lang w:val="en-GB" w:eastAsia="en-GB"/>
    </w:rPr>
  </w:style>
  <w:style w:type="paragraph" w:customStyle="1" w:styleId="patternsearchresultsbegin">
    <w:name w:val="patternsearchresultsbegin"/>
    <w:basedOn w:val="Normal"/>
    <w:rsid w:val="00BD6EE1"/>
    <w:pPr>
      <w:spacing w:before="100" w:beforeAutospacing="1" w:after="100" w:afterAutospacing="1"/>
    </w:pPr>
    <w:rPr>
      <w:lang w:val="en-GB" w:eastAsia="en-GB"/>
    </w:rPr>
  </w:style>
  <w:style w:type="paragraph" w:customStyle="1" w:styleId="foswikilinklabel">
    <w:name w:val="foswikilinklabel"/>
    <w:basedOn w:val="Normal"/>
    <w:rsid w:val="00BD6EE1"/>
    <w:pPr>
      <w:spacing w:before="100" w:beforeAutospacing="1" w:after="100" w:afterAutospacing="1"/>
    </w:pPr>
    <w:rPr>
      <w:lang w:val="en-GB" w:eastAsia="en-GB"/>
    </w:rPr>
  </w:style>
  <w:style w:type="paragraph" w:customStyle="1" w:styleId="patternloginnotification">
    <w:name w:val="patternloginnotification"/>
    <w:basedOn w:val="Normal"/>
    <w:rsid w:val="00BD6EE1"/>
    <w:pPr>
      <w:spacing w:before="100" w:beforeAutospacing="1" w:after="100" w:afterAutospacing="1"/>
    </w:pPr>
    <w:rPr>
      <w:lang w:val="en-GB" w:eastAsia="en-GB"/>
    </w:rPr>
  </w:style>
  <w:style w:type="paragraph" w:customStyle="1" w:styleId="patternleftbarpersonal">
    <w:name w:val="patternleftbarpersonal"/>
    <w:basedOn w:val="Normal"/>
    <w:rsid w:val="00BD6EE1"/>
    <w:pPr>
      <w:spacing w:before="100" w:beforeAutospacing="1" w:after="100" w:afterAutospacing="1"/>
    </w:pPr>
    <w:rPr>
      <w:lang w:val="en-GB" w:eastAsia="en-GB"/>
    </w:rPr>
  </w:style>
  <w:style w:type="paragraph" w:customStyle="1" w:styleId="foswikidiffchangedheader">
    <w:name w:val="foswikidiffchangedheader"/>
    <w:basedOn w:val="Normal"/>
    <w:rsid w:val="00BD6EE1"/>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BD6EE1"/>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BD6EE1"/>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BD6EE1"/>
    <w:rPr>
      <w:strike w:val="0"/>
      <w:dstrike w:val="0"/>
      <w:u w:val="none"/>
      <w:effect w:val="none"/>
      <w:bdr w:val="none" w:sz="0" w:space="0" w:color="auto" w:frame="1"/>
    </w:rPr>
  </w:style>
  <w:style w:type="paragraph" w:customStyle="1" w:styleId="foswikimakevisible1">
    <w:name w:val="foswikimakevisible1"/>
    <w:basedOn w:val="Normal"/>
    <w:rsid w:val="00BD6EE1"/>
    <w:pPr>
      <w:spacing w:before="100" w:beforeAutospacing="1" w:after="100" w:afterAutospacing="1"/>
    </w:pPr>
    <w:rPr>
      <w:lang w:val="en-GB" w:eastAsia="en-GB"/>
    </w:rPr>
  </w:style>
  <w:style w:type="paragraph" w:customStyle="1" w:styleId="foswikimakevisibleinline1">
    <w:name w:val="foswikimakevisibleinline1"/>
    <w:basedOn w:val="Normal"/>
    <w:rsid w:val="00BD6EE1"/>
    <w:pPr>
      <w:spacing w:before="100" w:beforeAutospacing="1" w:after="100" w:afterAutospacing="1"/>
    </w:pPr>
    <w:rPr>
      <w:lang w:val="en-GB" w:eastAsia="en-GB"/>
    </w:rPr>
  </w:style>
  <w:style w:type="paragraph" w:customStyle="1" w:styleId="foswikimakevisibleblock1">
    <w:name w:val="foswikimakevisibleblock1"/>
    <w:basedOn w:val="Normal"/>
    <w:rsid w:val="00BD6EE1"/>
    <w:pPr>
      <w:spacing w:before="100" w:beforeAutospacing="1" w:after="100" w:afterAutospacing="1"/>
    </w:pPr>
    <w:rPr>
      <w:lang w:val="en-GB" w:eastAsia="en-GB"/>
    </w:rPr>
  </w:style>
  <w:style w:type="paragraph" w:customStyle="1" w:styleId="foswikimakehidden1">
    <w:name w:val="foswikimakehidden1"/>
    <w:basedOn w:val="Normal"/>
    <w:rsid w:val="00BD6EE1"/>
    <w:pPr>
      <w:spacing w:before="100" w:beforeAutospacing="1" w:after="100" w:afterAutospacing="1"/>
    </w:pPr>
    <w:rPr>
      <w:vanish/>
      <w:lang w:val="en-GB" w:eastAsia="en-GB"/>
    </w:rPr>
  </w:style>
  <w:style w:type="paragraph" w:customStyle="1" w:styleId="foswikiclear1">
    <w:name w:val="foswikiclear1"/>
    <w:basedOn w:val="Normal"/>
    <w:rsid w:val="00BD6EE1"/>
    <w:pPr>
      <w:spacing w:after="0" w:line="0" w:lineRule="auto"/>
    </w:pPr>
    <w:rPr>
      <w:lang w:val="en-GB" w:eastAsia="en-GB"/>
    </w:rPr>
  </w:style>
  <w:style w:type="paragraph" w:customStyle="1" w:styleId="foswikiaccesskey2">
    <w:name w:val="foswikiaccesskey2"/>
    <w:basedOn w:val="Normal"/>
    <w:rsid w:val="00BD6EE1"/>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BD6EE1"/>
    <w:pPr>
      <w:spacing w:before="100" w:beforeAutospacing="1" w:after="100" w:afterAutospacing="1"/>
    </w:pPr>
    <w:rPr>
      <w:lang w:val="en-GB" w:eastAsia="en-GB"/>
    </w:rPr>
  </w:style>
  <w:style w:type="paragraph" w:customStyle="1" w:styleId="foswikitable1">
    <w:name w:val="foswikitable1"/>
    <w:basedOn w:val="Normal"/>
    <w:rsid w:val="00BD6EE1"/>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BD6EE1"/>
    <w:pPr>
      <w:spacing w:after="0"/>
      <w:ind w:left="60"/>
    </w:pPr>
    <w:rPr>
      <w:lang w:val="en-GB" w:eastAsia="en-GB"/>
    </w:rPr>
  </w:style>
  <w:style w:type="paragraph" w:customStyle="1" w:styleId="foswikilinklabel1">
    <w:name w:val="foswikilinklabel1"/>
    <w:basedOn w:val="Normal"/>
    <w:rsid w:val="00BD6EE1"/>
    <w:pPr>
      <w:spacing w:before="100" w:beforeAutospacing="1" w:after="100" w:afterAutospacing="1"/>
    </w:pPr>
    <w:rPr>
      <w:lang w:val="en-GB" w:eastAsia="en-GB"/>
    </w:rPr>
  </w:style>
  <w:style w:type="paragraph" w:customStyle="1" w:styleId="foswikilinklabel2">
    <w:name w:val="foswikilinklabel2"/>
    <w:basedOn w:val="Normal"/>
    <w:rsid w:val="00BD6EE1"/>
    <w:pPr>
      <w:spacing w:before="100" w:beforeAutospacing="1" w:after="100" w:afterAutospacing="1"/>
    </w:pPr>
    <w:rPr>
      <w:lang w:val="en-GB" w:eastAsia="en-GB"/>
    </w:rPr>
  </w:style>
  <w:style w:type="paragraph" w:customStyle="1" w:styleId="foswikiformsteps1">
    <w:name w:val="foswikiformsteps1"/>
    <w:basedOn w:val="Normal"/>
    <w:rsid w:val="00BD6EE1"/>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BD6EE1"/>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BD6EE1"/>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BD6EE1"/>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BD6EE1"/>
    <w:pPr>
      <w:spacing w:after="0" w:line="360" w:lineRule="atLeast"/>
      <w:ind w:left="36"/>
    </w:pPr>
    <w:rPr>
      <w:sz w:val="21"/>
      <w:szCs w:val="21"/>
      <w:lang w:val="en-GB" w:eastAsia="en-GB"/>
    </w:rPr>
  </w:style>
  <w:style w:type="paragraph" w:customStyle="1" w:styleId="foswikitoctitle1">
    <w:name w:val="foswikitoctitle1"/>
    <w:basedOn w:val="Normal"/>
    <w:rsid w:val="00BD6EE1"/>
    <w:pPr>
      <w:spacing w:after="0"/>
    </w:pPr>
    <w:rPr>
      <w:b/>
      <w:bCs/>
      <w:color w:val="797979"/>
      <w:lang w:val="en-GB" w:eastAsia="en-GB"/>
    </w:rPr>
  </w:style>
  <w:style w:type="paragraph" w:customStyle="1" w:styleId="foswikihelp1">
    <w:name w:val="foswikihelp1"/>
    <w:basedOn w:val="Normal"/>
    <w:rsid w:val="00BD6EE1"/>
    <w:pPr>
      <w:shd w:val="clear" w:color="auto" w:fill="E5FCE1"/>
    </w:pPr>
    <w:rPr>
      <w:lang w:val="en-GB" w:eastAsia="en-GB"/>
    </w:rPr>
  </w:style>
  <w:style w:type="paragraph" w:customStyle="1" w:styleId="foswikitopic1">
    <w:name w:val="foswikitopic1"/>
    <w:basedOn w:val="Normal"/>
    <w:rsid w:val="00BD6EE1"/>
    <w:pPr>
      <w:spacing w:before="480" w:after="480"/>
    </w:pPr>
    <w:rPr>
      <w:lang w:val="en-GB" w:eastAsia="en-GB"/>
    </w:rPr>
  </w:style>
  <w:style w:type="paragraph" w:customStyle="1" w:styleId="patternleftbarpersonal1">
    <w:name w:val="patternleftbarpersonal1"/>
    <w:basedOn w:val="Normal"/>
    <w:rsid w:val="00BD6EE1"/>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BD6EE1"/>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BD6EE1"/>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BD6EE1"/>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BD6EE1"/>
    <w:rPr>
      <w:strike w:val="0"/>
      <w:dstrike w:val="0"/>
      <w:u w:val="none"/>
      <w:effect w:val="none"/>
      <w:bdr w:val="none" w:sz="0" w:space="0" w:color="auto" w:frame="1"/>
    </w:rPr>
  </w:style>
  <w:style w:type="paragraph" w:customStyle="1" w:styleId="patternrevinfo1">
    <w:name w:val="patternrevinfo1"/>
    <w:basedOn w:val="Normal"/>
    <w:rsid w:val="00BD6EE1"/>
    <w:pPr>
      <w:spacing w:before="100" w:beforeAutospacing="1" w:after="100" w:afterAutospacing="1"/>
    </w:pPr>
    <w:rPr>
      <w:color w:val="666666"/>
      <w:lang w:val="en-GB" w:eastAsia="en-GB"/>
    </w:rPr>
  </w:style>
  <w:style w:type="paragraph" w:customStyle="1" w:styleId="foswikialert1">
    <w:name w:val="foswikialert1"/>
    <w:basedOn w:val="Normal"/>
    <w:rsid w:val="00BD6EE1"/>
    <w:pPr>
      <w:spacing w:before="100" w:beforeAutospacing="1" w:after="100" w:afterAutospacing="1"/>
    </w:pPr>
    <w:rPr>
      <w:b/>
      <w:bCs/>
      <w:color w:val="FF0000"/>
      <w:lang w:val="en-GB" w:eastAsia="en-GB"/>
    </w:rPr>
  </w:style>
  <w:style w:type="paragraph" w:customStyle="1" w:styleId="foswikibottomrow1">
    <w:name w:val="foswikibottomrow1"/>
    <w:basedOn w:val="Normal"/>
    <w:rsid w:val="00BD6EE1"/>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BD6EE1"/>
    <w:pPr>
      <w:spacing w:before="100" w:beforeAutospacing="1" w:after="100" w:afterAutospacing="1"/>
    </w:pPr>
    <w:rPr>
      <w:color w:val="990000"/>
      <w:lang w:val="en-GB" w:eastAsia="en-GB"/>
    </w:rPr>
  </w:style>
  <w:style w:type="paragraph" w:customStyle="1" w:styleId="foswikihelp2">
    <w:name w:val="foswikihelp2"/>
    <w:basedOn w:val="Normal"/>
    <w:rsid w:val="00BD6EE1"/>
    <w:pPr>
      <w:shd w:val="clear" w:color="auto" w:fill="E5FCE1"/>
      <w:spacing w:before="240" w:after="84"/>
      <w:ind w:left="-75" w:right="-75"/>
    </w:pPr>
    <w:rPr>
      <w:lang w:val="en-GB" w:eastAsia="en-GB"/>
    </w:rPr>
  </w:style>
  <w:style w:type="paragraph" w:customStyle="1" w:styleId="foswikitable2">
    <w:name w:val="foswikitable2"/>
    <w:basedOn w:val="Normal"/>
    <w:rsid w:val="00BD6EE1"/>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BD6EE1"/>
    <w:pPr>
      <w:shd w:val="clear" w:color="auto" w:fill="FFFFFF"/>
      <w:spacing w:after="100" w:afterAutospacing="1"/>
    </w:pPr>
    <w:rPr>
      <w:lang w:val="en-GB" w:eastAsia="en-GB"/>
    </w:rPr>
  </w:style>
  <w:style w:type="paragraph" w:customStyle="1" w:styleId="foswikitoprow1">
    <w:name w:val="foswikitoprow1"/>
    <w:basedOn w:val="Normal"/>
    <w:rsid w:val="00BD6EE1"/>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BD6EE1"/>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BD6EE1"/>
    <w:pPr>
      <w:spacing w:before="100" w:beforeAutospacing="1" w:after="100" w:afterAutospacing="1"/>
    </w:pPr>
    <w:rPr>
      <w:lang w:val="en-GB" w:eastAsia="en-GB"/>
    </w:rPr>
  </w:style>
  <w:style w:type="paragraph" w:customStyle="1" w:styleId="foswikihelp3">
    <w:name w:val="foswikihelp3"/>
    <w:basedOn w:val="Normal"/>
    <w:rsid w:val="00BD6EE1"/>
    <w:pPr>
      <w:shd w:val="clear" w:color="auto" w:fill="FFFFFF"/>
      <w:spacing w:before="240"/>
    </w:pPr>
    <w:rPr>
      <w:lang w:val="en-GB" w:eastAsia="en-GB"/>
    </w:rPr>
  </w:style>
  <w:style w:type="paragraph" w:customStyle="1" w:styleId="foswikiallownonwikiword1">
    <w:name w:val="foswikiallownonwikiword1"/>
    <w:basedOn w:val="Normal"/>
    <w:rsid w:val="00BD6EE1"/>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BD6EE1"/>
    <w:pPr>
      <w:spacing w:before="100" w:beforeAutospacing="1" w:after="100" w:afterAutospacing="1"/>
    </w:pPr>
    <w:rPr>
      <w:lang w:val="en-GB" w:eastAsia="en-GB"/>
    </w:rPr>
  </w:style>
  <w:style w:type="paragraph" w:customStyle="1" w:styleId="patternwebindicator1">
    <w:name w:val="patternwebindicator1"/>
    <w:basedOn w:val="Normal"/>
    <w:rsid w:val="00BD6EE1"/>
    <w:pPr>
      <w:pBdr>
        <w:left w:val="single" w:sz="48" w:space="7" w:color="EEEEEE"/>
      </w:pBdr>
      <w:ind w:left="-240"/>
    </w:pPr>
    <w:rPr>
      <w:lang w:val="en-GB" w:eastAsia="en-GB"/>
    </w:rPr>
  </w:style>
  <w:style w:type="paragraph" w:customStyle="1" w:styleId="patterntopicactions2">
    <w:name w:val="patterntopicactions2"/>
    <w:basedOn w:val="Normal"/>
    <w:rsid w:val="00BD6EE1"/>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BD6EE1"/>
    <w:pPr>
      <w:spacing w:before="100" w:beforeAutospacing="1" w:after="100" w:afterAutospacing="1"/>
    </w:pPr>
    <w:rPr>
      <w:color w:val="0066CC"/>
      <w:lang w:val="en-GB" w:eastAsia="en-GB"/>
    </w:rPr>
  </w:style>
  <w:style w:type="paragraph" w:customStyle="1" w:styleId="foswikiaccesskey5">
    <w:name w:val="foswikiaccesskey5"/>
    <w:basedOn w:val="Normal"/>
    <w:rsid w:val="00BD6EE1"/>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BD6EE1"/>
    <w:pPr>
      <w:spacing w:before="100" w:beforeAutospacing="1" w:after="100" w:afterAutospacing="1"/>
    </w:pPr>
    <w:rPr>
      <w:lang w:val="en-GB" w:eastAsia="en-GB"/>
    </w:rPr>
  </w:style>
  <w:style w:type="paragraph" w:customStyle="1" w:styleId="foswikiaccesskey7">
    <w:name w:val="foswikiaccesskey7"/>
    <w:basedOn w:val="Normal"/>
    <w:rsid w:val="00BD6EE1"/>
    <w:pPr>
      <w:spacing w:before="100" w:beforeAutospacing="1" w:after="100" w:afterAutospacing="1"/>
    </w:pPr>
    <w:rPr>
      <w:lang w:val="en-GB" w:eastAsia="en-GB"/>
    </w:rPr>
  </w:style>
  <w:style w:type="paragraph" w:customStyle="1" w:styleId="foswikiaccesskey8">
    <w:name w:val="foswikiaccesskey8"/>
    <w:basedOn w:val="Normal"/>
    <w:rsid w:val="00BD6EE1"/>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BD6EE1"/>
    <w:pPr>
      <w:spacing w:before="100" w:beforeAutospacing="1" w:after="100" w:afterAutospacing="1"/>
    </w:pPr>
    <w:rPr>
      <w:lang w:val="en-GB" w:eastAsia="en-GB"/>
    </w:rPr>
  </w:style>
  <w:style w:type="paragraph" w:customStyle="1" w:styleId="foswikidifftable1">
    <w:name w:val="foswikidifftable1"/>
    <w:basedOn w:val="Normal"/>
    <w:rsid w:val="00BD6EE1"/>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BD6EE1"/>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BD6EE1"/>
    <w:pPr>
      <w:shd w:val="clear" w:color="auto" w:fill="FFFFFF"/>
      <w:spacing w:before="100" w:beforeAutospacing="1" w:after="100" w:afterAutospacing="1"/>
    </w:pPr>
    <w:rPr>
      <w:lang w:val="en-GB" w:eastAsia="en-GB"/>
    </w:rPr>
  </w:style>
  <w:style w:type="paragraph" w:customStyle="1" w:styleId="foswikiform1">
    <w:name w:val="foswikiform1"/>
    <w:basedOn w:val="Normal"/>
    <w:rsid w:val="00BD6EE1"/>
    <w:pPr>
      <w:shd w:val="clear" w:color="auto" w:fill="FFFFFF"/>
      <w:spacing w:before="100" w:beforeAutospacing="1" w:after="100" w:afterAutospacing="1"/>
    </w:pPr>
    <w:rPr>
      <w:lang w:val="en-GB" w:eastAsia="en-GB"/>
    </w:rPr>
  </w:style>
  <w:style w:type="character" w:customStyle="1" w:styleId="foswikitoctitle2">
    <w:name w:val="foswikitoctitle2"/>
    <w:basedOn w:val="DefaultParagraphFont"/>
    <w:rsid w:val="00BD6EE1"/>
    <w:rPr>
      <w:b/>
      <w:bCs/>
      <w:color w:val="797979"/>
    </w:rPr>
  </w:style>
  <w:style w:type="character" w:customStyle="1" w:styleId="foswikigrayfg1">
    <w:name w:val="foswikigrayfg1"/>
    <w:basedOn w:val="DefaultParagraphFont"/>
    <w:rsid w:val="00BD6EE1"/>
    <w:rPr>
      <w:color w:val="808080"/>
    </w:rPr>
  </w:style>
  <w:style w:type="character" w:customStyle="1" w:styleId="foswikinewlink1">
    <w:name w:val="foswikinewlink1"/>
    <w:basedOn w:val="DefaultParagraphFont"/>
    <w:rsid w:val="00BD6EE1"/>
    <w:rPr>
      <w:bdr w:val="single" w:sz="2" w:space="0" w:color="DDDDDD" w:frame="1"/>
    </w:rPr>
  </w:style>
  <w:style w:type="character" w:styleId="FollowedHyperlink">
    <w:name w:val="FollowedHyperlink"/>
    <w:basedOn w:val="DefaultParagraphFont"/>
    <w:rsid w:val="00BD6EE1"/>
    <w:rPr>
      <w:color w:val="800080" w:themeColor="followedHyperlink"/>
      <w:u w:val="single"/>
    </w:rPr>
  </w:style>
  <w:style w:type="paragraph" w:styleId="TOC4">
    <w:name w:val="toc 4"/>
    <w:basedOn w:val="Normal"/>
    <w:next w:val="Normal"/>
    <w:autoRedefine/>
    <w:uiPriority w:val="39"/>
    <w:unhideWhenUsed/>
    <w:rsid w:val="00BD6EE1"/>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BD6EE1"/>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BD6EE1"/>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BD6EE1"/>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BD6EE1"/>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BD6EE1"/>
    <w:pPr>
      <w:spacing w:after="100"/>
      <w:ind w:left="1920"/>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BD6EE1"/>
  </w:style>
  <w:style w:type="paragraph" w:customStyle="1" w:styleId="Tablelineafter">
    <w:name w:val="Table line after"/>
    <w:basedOn w:val="Normal"/>
    <w:rsid w:val="00BD6EE1"/>
    <w:pPr>
      <w:spacing w:after="0"/>
    </w:pPr>
    <w:rPr>
      <w:sz w:val="22"/>
      <w:szCs w:val="22"/>
    </w:rPr>
  </w:style>
  <w:style w:type="paragraph" w:styleId="TableofFigures">
    <w:name w:val="table of figures"/>
    <w:basedOn w:val="Normal"/>
    <w:next w:val="Normal"/>
    <w:uiPriority w:val="99"/>
    <w:rsid w:val="00BD6EE1"/>
    <w:pPr>
      <w:spacing w:after="0"/>
    </w:pPr>
  </w:style>
  <w:style w:type="paragraph" w:customStyle="1" w:styleId="zzContents">
    <w:name w:val="zzContents"/>
    <w:basedOn w:val="Normal"/>
    <w:next w:val="TOC1"/>
    <w:rsid w:val="00BD6EE1"/>
    <w:pPr>
      <w:pageBreakBefore/>
      <w:tabs>
        <w:tab w:val="left" w:pos="400"/>
      </w:tabs>
      <w:spacing w:before="960" w:after="310" w:line="-310" w:lineRule="auto"/>
    </w:pPr>
    <w:rPr>
      <w:b/>
      <w:bCs/>
      <w:sz w:val="28"/>
      <w:szCs w:val="28"/>
    </w:rPr>
  </w:style>
  <w:style w:type="paragraph" w:customStyle="1" w:styleId="FiguretitleCharChar">
    <w:name w:val="Figure title Char Char"/>
    <w:basedOn w:val="Normal"/>
    <w:next w:val="Normal"/>
    <w:rsid w:val="00BD6EE1"/>
    <w:pPr>
      <w:suppressAutoHyphens/>
      <w:spacing w:before="220" w:after="220"/>
      <w:jc w:val="center"/>
    </w:pPr>
    <w:rPr>
      <w:b/>
      <w:bCs/>
      <w:szCs w:val="20"/>
    </w:rPr>
  </w:style>
  <w:style w:type="paragraph" w:customStyle="1" w:styleId="Special">
    <w:name w:val="Special"/>
    <w:basedOn w:val="Normal"/>
    <w:next w:val="Normal"/>
    <w:rsid w:val="00BD6EE1"/>
    <w:rPr>
      <w:szCs w:val="20"/>
    </w:rPr>
  </w:style>
  <w:style w:type="paragraph" w:styleId="ListNumber2">
    <w:name w:val="List Number 2"/>
    <w:basedOn w:val="Normal"/>
    <w:rsid w:val="00BD6EE1"/>
    <w:pPr>
      <w:numPr>
        <w:numId w:val="20"/>
      </w:numPr>
      <w:contextualSpacing/>
    </w:pPr>
  </w:style>
  <w:style w:type="paragraph" w:styleId="Revision">
    <w:name w:val="Revision"/>
    <w:hidden/>
    <w:rsid w:val="00BD6EE1"/>
    <w:rPr>
      <w:sz w:val="24"/>
      <w:szCs w:val="24"/>
    </w:rPr>
  </w:style>
  <w:style w:type="paragraph" w:styleId="PlainText">
    <w:name w:val="Plain Text"/>
    <w:basedOn w:val="Normal"/>
    <w:link w:val="PlainTextChar"/>
    <w:uiPriority w:val="99"/>
    <w:unhideWhenUsed/>
    <w:rsid w:val="00BD6EE1"/>
    <w:pPr>
      <w:spacing w:after="0"/>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BD6EE1"/>
    <w:rPr>
      <w:rFonts w:ascii="Calibri" w:eastAsiaTheme="minorHAnsi" w:hAnsi="Calibri" w:cs="Consolas"/>
      <w:sz w:val="22"/>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link w:val="Heading1Char"/>
    <w:uiPriority w:val="9"/>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F27D5A"/>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qFormat/>
    <w:rsid w:val="00F27D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F27D5A"/>
    <w:pPr>
      <w:numPr>
        <w:ilvl w:val="5"/>
        <w:numId w:val="1"/>
      </w:numPr>
      <w:spacing w:before="240" w:after="60"/>
      <w:outlineLvl w:val="5"/>
    </w:pPr>
    <w:rPr>
      <w:b/>
      <w:bCs/>
      <w:sz w:val="22"/>
      <w:szCs w:val="22"/>
    </w:rPr>
  </w:style>
  <w:style w:type="paragraph" w:styleId="Heading7">
    <w:name w:val="heading 7"/>
    <w:basedOn w:val="Normal"/>
    <w:next w:val="Normal"/>
    <w:qFormat/>
    <w:rsid w:val="00F27D5A"/>
    <w:pPr>
      <w:numPr>
        <w:ilvl w:val="6"/>
        <w:numId w:val="1"/>
      </w:numPr>
      <w:spacing w:before="240" w:after="60"/>
      <w:outlineLvl w:val="6"/>
    </w:pPr>
  </w:style>
  <w:style w:type="paragraph" w:styleId="Heading8">
    <w:name w:val="heading 8"/>
    <w:basedOn w:val="Normal"/>
    <w:next w:val="Normal"/>
    <w:qFormat/>
    <w:rsid w:val="00F27D5A"/>
    <w:pPr>
      <w:numPr>
        <w:ilvl w:val="7"/>
        <w:numId w:val="1"/>
      </w:numPr>
      <w:spacing w:before="240" w:after="60"/>
      <w:outlineLvl w:val="7"/>
    </w:pPr>
    <w:rPr>
      <w:i/>
      <w:iCs/>
    </w:rPr>
  </w:style>
  <w:style w:type="paragraph" w:styleId="Heading9">
    <w:name w:val="heading 9"/>
    <w:basedOn w:val="Normal"/>
    <w:next w:val="Normal"/>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654A0E"/>
    <w:rPr>
      <w:b/>
      <w:color w:val="auto"/>
    </w:rPr>
  </w:style>
  <w:style w:type="paragraph" w:customStyle="1" w:styleId="List1OGCletters">
    <w:name w:val="List 1 OGC letters"/>
    <w:basedOn w:val="Normal"/>
    <w:uiPriority w:val="99"/>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uiPriority w:val="99"/>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uiPriority w:val="99"/>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uiPriority w:val="9"/>
    <w:rsid w:val="004A5507"/>
    <w:rPr>
      <w:rFonts w:cs="Arial"/>
      <w:b/>
      <w:bCs/>
      <w:iCs/>
      <w:sz w:val="24"/>
      <w:szCs w:val="28"/>
    </w:rPr>
  </w:style>
  <w:style w:type="character" w:customStyle="1" w:styleId="AnnexLevel2Char">
    <w:name w:val="Annex Level 2 Char"/>
    <w:basedOn w:val="Heading2Char"/>
    <w:link w:val="AnnexLevel2"/>
    <w:rsid w:val="004A5507"/>
    <w:rPr>
      <w:rFonts w:cs="Arial"/>
      <w:b/>
      <w:bCs w:val="0"/>
      <w:iCs w:val="0"/>
      <w:sz w:val="22"/>
      <w:szCs w:val="28"/>
      <w:lang w:val="en-AU" w:eastAsia="en-AU"/>
    </w:rPr>
  </w:style>
  <w:style w:type="character" w:customStyle="1" w:styleId="AnnexNumberedChar">
    <w:name w:val="Annex Numbered Char"/>
    <w:basedOn w:val="AnnexLevel2Char"/>
    <w:link w:val="AnnexNumbered"/>
    <w:rsid w:val="004A5507"/>
    <w:rPr>
      <w:rFonts w:cs="Arial"/>
      <w:b/>
      <w:bCs w:val="0"/>
      <w:iCs w:val="0"/>
      <w:sz w:val="22"/>
      <w:szCs w:val="28"/>
      <w:lang w:val="en-AU" w:eastAsia="en-AU"/>
    </w:rPr>
  </w:style>
  <w:style w:type="paragraph" w:styleId="TOCHeading">
    <w:name w:val="TOC Heading"/>
    <w:basedOn w:val="Heading1"/>
    <w:next w:val="Normal"/>
    <w:uiPriority w:val="39"/>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customStyle="1" w:styleId="term">
    <w:name w:val="term"/>
    <w:basedOn w:val="Heading2"/>
    <w:rsid w:val="001B1337"/>
    <w:pPr>
      <w:jc w:val="both"/>
    </w:pPr>
  </w:style>
  <w:style w:type="paragraph" w:customStyle="1" w:styleId="TermN">
    <w:name w:val="TermN"/>
    <w:basedOn w:val="term"/>
    <w:rsid w:val="001B1337"/>
  </w:style>
  <w:style w:type="paragraph" w:customStyle="1" w:styleId="Tabletitle">
    <w:name w:val="Table title"/>
    <w:basedOn w:val="Normal"/>
    <w:next w:val="Normal"/>
    <w:rsid w:val="005B4936"/>
    <w:pPr>
      <w:keepNext/>
      <w:suppressAutoHyphens/>
      <w:spacing w:before="120" w:after="120" w:line="-230" w:lineRule="auto"/>
      <w:jc w:val="center"/>
    </w:pPr>
    <w:rPr>
      <w:b/>
      <w:bCs/>
      <w:szCs w:val="20"/>
    </w:rPr>
  </w:style>
  <w:style w:type="paragraph" w:customStyle="1" w:styleId="Tablefootnote">
    <w:name w:val="Table footnote"/>
    <w:basedOn w:val="Normal"/>
    <w:rsid w:val="005B4936"/>
    <w:pPr>
      <w:tabs>
        <w:tab w:val="left" w:pos="342"/>
      </w:tabs>
      <w:spacing w:before="40" w:after="40"/>
      <w:ind w:right="-43"/>
    </w:pPr>
    <w:rPr>
      <w:sz w:val="20"/>
      <w:szCs w:val="18"/>
    </w:rPr>
  </w:style>
  <w:style w:type="character" w:styleId="CommentReference">
    <w:name w:val="annotation reference"/>
    <w:basedOn w:val="DefaultParagraphFont"/>
    <w:uiPriority w:val="99"/>
    <w:semiHidden/>
    <w:unhideWhenUsed/>
    <w:rsid w:val="00784B76"/>
    <w:rPr>
      <w:sz w:val="18"/>
      <w:szCs w:val="18"/>
    </w:rPr>
  </w:style>
  <w:style w:type="paragraph" w:styleId="CommentText">
    <w:name w:val="annotation text"/>
    <w:basedOn w:val="Normal"/>
    <w:link w:val="CommentTextChar"/>
    <w:uiPriority w:val="99"/>
    <w:semiHidden/>
    <w:unhideWhenUsed/>
    <w:rsid w:val="00784B76"/>
  </w:style>
  <w:style w:type="character" w:customStyle="1" w:styleId="CommentTextChar">
    <w:name w:val="Comment Text Char"/>
    <w:basedOn w:val="DefaultParagraphFont"/>
    <w:link w:val="CommentText"/>
    <w:uiPriority w:val="99"/>
    <w:semiHidden/>
    <w:rsid w:val="00784B76"/>
    <w:rPr>
      <w:sz w:val="24"/>
      <w:szCs w:val="24"/>
    </w:rPr>
  </w:style>
  <w:style w:type="paragraph" w:styleId="CommentSubject">
    <w:name w:val="annotation subject"/>
    <w:basedOn w:val="CommentText"/>
    <w:next w:val="CommentText"/>
    <w:link w:val="CommentSubjectChar"/>
    <w:uiPriority w:val="99"/>
    <w:semiHidden/>
    <w:unhideWhenUsed/>
    <w:rsid w:val="00784B76"/>
    <w:rPr>
      <w:b/>
      <w:bCs/>
      <w:sz w:val="20"/>
      <w:szCs w:val="20"/>
    </w:rPr>
  </w:style>
  <w:style w:type="character" w:customStyle="1" w:styleId="CommentSubjectChar">
    <w:name w:val="Comment Subject Char"/>
    <w:basedOn w:val="CommentTextChar"/>
    <w:link w:val="CommentSubject"/>
    <w:uiPriority w:val="99"/>
    <w:semiHidden/>
    <w:rsid w:val="00784B76"/>
    <w:rPr>
      <w:b/>
      <w:bCs/>
      <w:sz w:val="24"/>
      <w:szCs w:val="24"/>
    </w:rPr>
  </w:style>
  <w:style w:type="paragraph" w:styleId="BalloonText">
    <w:name w:val="Balloon Text"/>
    <w:basedOn w:val="Normal"/>
    <w:link w:val="BalloonTextChar"/>
    <w:uiPriority w:val="99"/>
    <w:semiHidden/>
    <w:unhideWhenUsed/>
    <w:rsid w:val="00784B7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B76"/>
    <w:rPr>
      <w:rFonts w:ascii="Lucida Grande" w:hAnsi="Lucida Grande" w:cs="Lucida Grande"/>
      <w:sz w:val="18"/>
      <w:szCs w:val="18"/>
    </w:rPr>
  </w:style>
  <w:style w:type="character" w:customStyle="1" w:styleId="Heading1Char">
    <w:name w:val="Heading 1 Char"/>
    <w:aliases w:val="OGC Header Level 1 Char,numbered Char"/>
    <w:basedOn w:val="DefaultParagraphFont"/>
    <w:link w:val="Heading1"/>
    <w:uiPriority w:val="9"/>
    <w:rsid w:val="00BD6EE1"/>
    <w:rPr>
      <w:b/>
      <w:bCs/>
      <w:sz w:val="28"/>
      <w:szCs w:val="24"/>
    </w:rPr>
  </w:style>
  <w:style w:type="character" w:customStyle="1" w:styleId="Heading3Char">
    <w:name w:val="Heading 3 Char"/>
    <w:aliases w:val="OGC Heading 3 Char"/>
    <w:basedOn w:val="DefaultParagraphFont"/>
    <w:link w:val="Heading3"/>
    <w:uiPriority w:val="9"/>
    <w:rsid w:val="00BD6EE1"/>
    <w:rPr>
      <w:rFonts w:cs="Arial"/>
      <w:b/>
      <w:bCs/>
      <w:sz w:val="24"/>
      <w:szCs w:val="26"/>
    </w:rPr>
  </w:style>
  <w:style w:type="character" w:customStyle="1" w:styleId="Heading4Char">
    <w:name w:val="Heading 4 Char"/>
    <w:aliases w:val="OGC Heading 4 Char"/>
    <w:basedOn w:val="DefaultParagraphFont"/>
    <w:link w:val="Heading4"/>
    <w:uiPriority w:val="9"/>
    <w:rsid w:val="00BD6EE1"/>
    <w:rPr>
      <w:b/>
      <w:bCs/>
      <w:sz w:val="24"/>
      <w:szCs w:val="28"/>
    </w:rPr>
  </w:style>
  <w:style w:type="character" w:customStyle="1" w:styleId="Heading5Char">
    <w:name w:val="Heading 5 Char"/>
    <w:basedOn w:val="DefaultParagraphFont"/>
    <w:link w:val="Heading5"/>
    <w:uiPriority w:val="9"/>
    <w:rsid w:val="00BD6EE1"/>
    <w:rPr>
      <w:b/>
      <w:bCs/>
      <w:i/>
      <w:iCs/>
      <w:sz w:val="26"/>
      <w:szCs w:val="26"/>
    </w:rPr>
  </w:style>
  <w:style w:type="character" w:customStyle="1" w:styleId="Heading6Char">
    <w:name w:val="Heading 6 Char"/>
    <w:basedOn w:val="DefaultParagraphFont"/>
    <w:link w:val="Heading6"/>
    <w:uiPriority w:val="9"/>
    <w:rsid w:val="00BD6EE1"/>
    <w:rPr>
      <w:b/>
      <w:bCs/>
      <w:sz w:val="22"/>
      <w:szCs w:val="22"/>
    </w:rPr>
  </w:style>
  <w:style w:type="paragraph" w:styleId="ListParagraph">
    <w:name w:val="List Paragraph"/>
    <w:basedOn w:val="Normal"/>
    <w:uiPriority w:val="34"/>
    <w:qFormat/>
    <w:rsid w:val="00BD6EE1"/>
    <w:pPr>
      <w:ind w:left="720"/>
      <w:contextualSpacing/>
    </w:pPr>
  </w:style>
  <w:style w:type="paragraph" w:styleId="NormalWeb">
    <w:name w:val="Normal (Web)"/>
    <w:basedOn w:val="Normal"/>
    <w:uiPriority w:val="99"/>
    <w:unhideWhenUsed/>
    <w:rsid w:val="00BD6EE1"/>
    <w:pPr>
      <w:spacing w:before="100" w:beforeAutospacing="1" w:after="100" w:afterAutospacing="1"/>
    </w:pPr>
    <w:rPr>
      <w:lang w:val="en-GB" w:eastAsia="en-GB"/>
    </w:rPr>
  </w:style>
  <w:style w:type="paragraph" w:styleId="Caption">
    <w:name w:val="caption"/>
    <w:basedOn w:val="Normal"/>
    <w:next w:val="Normal"/>
    <w:uiPriority w:val="35"/>
    <w:unhideWhenUsed/>
    <w:qFormat/>
    <w:rsid w:val="00BD6EE1"/>
    <w:pPr>
      <w:spacing w:after="200"/>
    </w:pPr>
    <w:rPr>
      <w:b/>
      <w:bCs/>
      <w:color w:val="4F81BD" w:themeColor="accent1"/>
      <w:sz w:val="18"/>
      <w:szCs w:val="18"/>
    </w:rPr>
  </w:style>
  <w:style w:type="character" w:styleId="Strong">
    <w:name w:val="Strong"/>
    <w:basedOn w:val="DefaultParagraphFont"/>
    <w:uiPriority w:val="22"/>
    <w:qFormat/>
    <w:rsid w:val="00BD6EE1"/>
    <w:rPr>
      <w:b/>
      <w:bCs/>
    </w:rPr>
  </w:style>
  <w:style w:type="character" w:styleId="Emphasis">
    <w:name w:val="Emphasis"/>
    <w:basedOn w:val="DefaultParagraphFont"/>
    <w:uiPriority w:val="20"/>
    <w:qFormat/>
    <w:rsid w:val="00BD6EE1"/>
    <w:rPr>
      <w:i/>
      <w:iCs/>
    </w:rPr>
  </w:style>
  <w:style w:type="paragraph" w:styleId="HTMLPreformatted">
    <w:name w:val="HTML Preformatted"/>
    <w:basedOn w:val="Normal"/>
    <w:link w:val="HTMLPreformattedChar"/>
    <w:uiPriority w:val="99"/>
    <w:unhideWhenUsed/>
    <w:rsid w:val="00BD6EE1"/>
    <w:pPr>
      <w:pBdr>
        <w:top w:val="single" w:sz="4" w:space="2" w:color="AAA688"/>
        <w:left w:val="single" w:sz="4" w:space="2" w:color="AAA688"/>
        <w:bottom w:val="single" w:sz="4" w:space="2" w:color="DDD6CC"/>
        <w:right w:val="single" w:sz="4" w:space="2" w:color="DDD6CC"/>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330000"/>
      <w:sz w:val="20"/>
      <w:szCs w:val="20"/>
      <w:lang w:val="en-GB" w:eastAsia="en-GB"/>
    </w:rPr>
  </w:style>
  <w:style w:type="character" w:customStyle="1" w:styleId="HTMLPreformattedChar">
    <w:name w:val="HTML Preformatted Char"/>
    <w:basedOn w:val="DefaultParagraphFont"/>
    <w:link w:val="HTMLPreformatted"/>
    <w:uiPriority w:val="99"/>
    <w:rsid w:val="00BD6EE1"/>
    <w:rPr>
      <w:rFonts w:ascii="Courier New" w:hAnsi="Courier New" w:cs="Courier New"/>
      <w:color w:val="330000"/>
      <w:shd w:val="clear" w:color="auto" w:fill="FFFFCC"/>
      <w:lang w:val="en-GB" w:eastAsia="en-GB"/>
    </w:rPr>
  </w:style>
  <w:style w:type="character" w:customStyle="1" w:styleId="twikinewlink1">
    <w:name w:val="twikinewlink1"/>
    <w:basedOn w:val="DefaultParagraphFont"/>
    <w:rsid w:val="00BD6EE1"/>
    <w:rPr>
      <w:bdr w:val="single" w:sz="2" w:space="0" w:color="DDDDDD" w:frame="1"/>
    </w:rPr>
  </w:style>
  <w:style w:type="paragraph" w:customStyle="1" w:styleId="foswikiclear">
    <w:name w:val="foswikiclear"/>
    <w:basedOn w:val="Normal"/>
    <w:rsid w:val="00BD6EE1"/>
    <w:pPr>
      <w:spacing w:after="0" w:line="0" w:lineRule="auto"/>
    </w:pPr>
    <w:rPr>
      <w:lang w:val="en-GB" w:eastAsia="en-GB"/>
    </w:rPr>
  </w:style>
  <w:style w:type="paragraph" w:customStyle="1" w:styleId="foswikimakevisible">
    <w:name w:val="foswikimakevisible"/>
    <w:basedOn w:val="Normal"/>
    <w:rsid w:val="00BD6EE1"/>
    <w:pPr>
      <w:spacing w:before="100" w:beforeAutospacing="1" w:after="100" w:afterAutospacing="1"/>
    </w:pPr>
    <w:rPr>
      <w:vanish/>
      <w:lang w:val="en-GB" w:eastAsia="en-GB"/>
    </w:rPr>
  </w:style>
  <w:style w:type="paragraph" w:customStyle="1" w:styleId="foswikimakevisibleinline">
    <w:name w:val="foswikimakevisibleinline"/>
    <w:basedOn w:val="Normal"/>
    <w:rsid w:val="00BD6EE1"/>
    <w:pPr>
      <w:spacing w:before="100" w:beforeAutospacing="1" w:after="100" w:afterAutospacing="1"/>
    </w:pPr>
    <w:rPr>
      <w:vanish/>
      <w:lang w:val="en-GB" w:eastAsia="en-GB"/>
    </w:rPr>
  </w:style>
  <w:style w:type="paragraph" w:customStyle="1" w:styleId="foswikimakevisibleblock">
    <w:name w:val="foswikimakevisibleblock"/>
    <w:basedOn w:val="Normal"/>
    <w:rsid w:val="00BD6EE1"/>
    <w:pPr>
      <w:spacing w:before="100" w:beforeAutospacing="1" w:after="100" w:afterAutospacing="1"/>
    </w:pPr>
    <w:rPr>
      <w:vanish/>
      <w:lang w:val="en-GB" w:eastAsia="en-GB"/>
    </w:rPr>
  </w:style>
  <w:style w:type="paragraph" w:customStyle="1" w:styleId="foswikiright">
    <w:name w:val="foswikiright"/>
    <w:basedOn w:val="Normal"/>
    <w:rsid w:val="00BD6EE1"/>
    <w:pPr>
      <w:spacing w:after="0"/>
    </w:pPr>
    <w:rPr>
      <w:lang w:val="en-GB" w:eastAsia="en-GB"/>
    </w:rPr>
  </w:style>
  <w:style w:type="paragraph" w:customStyle="1" w:styleId="foswikihidden">
    <w:name w:val="foswikihidden"/>
    <w:basedOn w:val="Normal"/>
    <w:rsid w:val="00BD6EE1"/>
    <w:pPr>
      <w:spacing w:before="100" w:beforeAutospacing="1" w:after="100" w:afterAutospacing="1"/>
    </w:pPr>
    <w:rPr>
      <w:vanish/>
      <w:lang w:val="en-GB" w:eastAsia="en-GB"/>
    </w:rPr>
  </w:style>
  <w:style w:type="paragraph" w:customStyle="1" w:styleId="foswikismall">
    <w:name w:val="foswikismall"/>
    <w:basedOn w:val="Normal"/>
    <w:rsid w:val="00BD6EE1"/>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BD6EE1"/>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BD6EE1"/>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BD6EE1"/>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BD6EE1"/>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BD6EE1"/>
    <w:pPr>
      <w:shd w:val="clear" w:color="auto" w:fill="FFF7E7"/>
      <w:spacing w:before="120" w:after="120"/>
    </w:pPr>
    <w:rPr>
      <w:lang w:val="en-GB" w:eastAsia="en-GB"/>
    </w:rPr>
  </w:style>
  <w:style w:type="paragraph" w:customStyle="1" w:styleId="foswikialert">
    <w:name w:val="foswikialert"/>
    <w:basedOn w:val="Normal"/>
    <w:rsid w:val="00BD6EE1"/>
    <w:pPr>
      <w:spacing w:before="100" w:beforeAutospacing="1" w:after="100" w:afterAutospacing="1"/>
    </w:pPr>
    <w:rPr>
      <w:color w:val="FF0000"/>
      <w:lang w:val="en-GB" w:eastAsia="en-GB"/>
    </w:rPr>
  </w:style>
  <w:style w:type="paragraph" w:customStyle="1" w:styleId="foswikiemulatedlink">
    <w:name w:val="foswikiemulatedlink"/>
    <w:basedOn w:val="Normal"/>
    <w:rsid w:val="00BD6EE1"/>
    <w:pPr>
      <w:spacing w:before="100" w:beforeAutospacing="1" w:after="100" w:afterAutospacing="1"/>
    </w:pPr>
    <w:rPr>
      <w:color w:val="0066CC"/>
      <w:u w:val="single"/>
      <w:lang w:val="en-GB" w:eastAsia="en-GB"/>
    </w:rPr>
  </w:style>
  <w:style w:type="paragraph" w:customStyle="1" w:styleId="foswikiaccesskey">
    <w:name w:val="foswikiaccesskey"/>
    <w:basedOn w:val="Normal"/>
    <w:rsid w:val="00BD6EE1"/>
    <w:pPr>
      <w:spacing w:before="100" w:beforeAutospacing="1" w:after="100" w:afterAutospacing="1"/>
    </w:pPr>
    <w:rPr>
      <w:lang w:val="en-GB" w:eastAsia="en-GB"/>
    </w:rPr>
  </w:style>
  <w:style w:type="paragraph" w:customStyle="1" w:styleId="foswikipreviewarea">
    <w:name w:val="foswikipreviewarea"/>
    <w:basedOn w:val="Normal"/>
    <w:rsid w:val="00BD6EE1"/>
    <w:pPr>
      <w:shd w:val="clear" w:color="auto" w:fill="FFFFFF"/>
      <w:spacing w:after="480"/>
    </w:pPr>
    <w:rPr>
      <w:lang w:val="en-GB" w:eastAsia="en-GB"/>
    </w:rPr>
  </w:style>
  <w:style w:type="paragraph" w:customStyle="1" w:styleId="foswikitabcontent">
    <w:name w:val="foswikitabcontent"/>
    <w:basedOn w:val="Normal"/>
    <w:rsid w:val="00BD6EE1"/>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BD6EE1"/>
    <w:pPr>
      <w:spacing w:before="100" w:beforeAutospacing="1" w:after="100" w:afterAutospacing="1"/>
    </w:pPr>
    <w:rPr>
      <w:color w:val="FFFF00"/>
      <w:lang w:val="en-GB" w:eastAsia="en-GB"/>
    </w:rPr>
  </w:style>
  <w:style w:type="paragraph" w:customStyle="1" w:styleId="foswikiorangefg">
    <w:name w:val="foswikiorangefg"/>
    <w:basedOn w:val="Normal"/>
    <w:rsid w:val="00BD6EE1"/>
    <w:pPr>
      <w:spacing w:before="100" w:beforeAutospacing="1" w:after="100" w:afterAutospacing="1"/>
    </w:pPr>
    <w:rPr>
      <w:color w:val="FF6600"/>
      <w:lang w:val="en-GB" w:eastAsia="en-GB"/>
    </w:rPr>
  </w:style>
  <w:style w:type="paragraph" w:customStyle="1" w:styleId="foswikiredfg">
    <w:name w:val="foswikiredfg"/>
    <w:basedOn w:val="Normal"/>
    <w:rsid w:val="00BD6EE1"/>
    <w:pPr>
      <w:spacing w:before="100" w:beforeAutospacing="1" w:after="100" w:afterAutospacing="1"/>
    </w:pPr>
    <w:rPr>
      <w:color w:val="FF0000"/>
      <w:lang w:val="en-GB" w:eastAsia="en-GB"/>
    </w:rPr>
  </w:style>
  <w:style w:type="paragraph" w:customStyle="1" w:styleId="foswikipinkfg">
    <w:name w:val="foswikipinkfg"/>
    <w:basedOn w:val="Normal"/>
    <w:rsid w:val="00BD6EE1"/>
    <w:pPr>
      <w:spacing w:before="100" w:beforeAutospacing="1" w:after="100" w:afterAutospacing="1"/>
    </w:pPr>
    <w:rPr>
      <w:color w:val="FF00FF"/>
      <w:lang w:val="en-GB" w:eastAsia="en-GB"/>
    </w:rPr>
  </w:style>
  <w:style w:type="paragraph" w:customStyle="1" w:styleId="foswikipurplefg">
    <w:name w:val="foswikipurplefg"/>
    <w:basedOn w:val="Normal"/>
    <w:rsid w:val="00BD6EE1"/>
    <w:pPr>
      <w:spacing w:before="100" w:beforeAutospacing="1" w:after="100" w:afterAutospacing="1"/>
    </w:pPr>
    <w:rPr>
      <w:color w:val="800080"/>
      <w:lang w:val="en-GB" w:eastAsia="en-GB"/>
    </w:rPr>
  </w:style>
  <w:style w:type="paragraph" w:customStyle="1" w:styleId="foswikitealfg">
    <w:name w:val="foswikitealfg"/>
    <w:basedOn w:val="Normal"/>
    <w:rsid w:val="00BD6EE1"/>
    <w:pPr>
      <w:spacing w:before="100" w:beforeAutospacing="1" w:after="100" w:afterAutospacing="1"/>
    </w:pPr>
    <w:rPr>
      <w:color w:val="008080"/>
      <w:lang w:val="en-GB" w:eastAsia="en-GB"/>
    </w:rPr>
  </w:style>
  <w:style w:type="paragraph" w:customStyle="1" w:styleId="foswikinavyfg">
    <w:name w:val="foswikinavyfg"/>
    <w:basedOn w:val="Normal"/>
    <w:rsid w:val="00BD6EE1"/>
    <w:pPr>
      <w:spacing w:before="100" w:beforeAutospacing="1" w:after="100" w:afterAutospacing="1"/>
    </w:pPr>
    <w:rPr>
      <w:color w:val="000080"/>
      <w:lang w:val="en-GB" w:eastAsia="en-GB"/>
    </w:rPr>
  </w:style>
  <w:style w:type="paragraph" w:customStyle="1" w:styleId="foswikibluefg">
    <w:name w:val="foswikibluefg"/>
    <w:basedOn w:val="Normal"/>
    <w:rsid w:val="00BD6EE1"/>
    <w:pPr>
      <w:spacing w:before="100" w:beforeAutospacing="1" w:after="100" w:afterAutospacing="1"/>
    </w:pPr>
    <w:rPr>
      <w:color w:val="0000FF"/>
      <w:lang w:val="en-GB" w:eastAsia="en-GB"/>
    </w:rPr>
  </w:style>
  <w:style w:type="paragraph" w:customStyle="1" w:styleId="foswikiaquafg">
    <w:name w:val="foswikiaquafg"/>
    <w:basedOn w:val="Normal"/>
    <w:rsid w:val="00BD6EE1"/>
    <w:pPr>
      <w:spacing w:before="100" w:beforeAutospacing="1" w:after="100" w:afterAutospacing="1"/>
    </w:pPr>
    <w:rPr>
      <w:color w:val="00FFFF"/>
      <w:lang w:val="en-GB" w:eastAsia="en-GB"/>
    </w:rPr>
  </w:style>
  <w:style w:type="paragraph" w:customStyle="1" w:styleId="foswikilimefg">
    <w:name w:val="foswikilimefg"/>
    <w:basedOn w:val="Normal"/>
    <w:rsid w:val="00BD6EE1"/>
    <w:pPr>
      <w:spacing w:before="100" w:beforeAutospacing="1" w:after="100" w:afterAutospacing="1"/>
    </w:pPr>
    <w:rPr>
      <w:color w:val="00FF00"/>
      <w:lang w:val="en-GB" w:eastAsia="en-GB"/>
    </w:rPr>
  </w:style>
  <w:style w:type="paragraph" w:customStyle="1" w:styleId="foswikigreenfg">
    <w:name w:val="foswikigreenfg"/>
    <w:basedOn w:val="Normal"/>
    <w:rsid w:val="00BD6EE1"/>
    <w:pPr>
      <w:spacing w:before="100" w:beforeAutospacing="1" w:after="100" w:afterAutospacing="1"/>
    </w:pPr>
    <w:rPr>
      <w:color w:val="008000"/>
      <w:lang w:val="en-GB" w:eastAsia="en-GB"/>
    </w:rPr>
  </w:style>
  <w:style w:type="paragraph" w:customStyle="1" w:styleId="foswikiolivefg">
    <w:name w:val="foswikiolivefg"/>
    <w:basedOn w:val="Normal"/>
    <w:rsid w:val="00BD6EE1"/>
    <w:pPr>
      <w:spacing w:before="100" w:beforeAutospacing="1" w:after="100" w:afterAutospacing="1"/>
    </w:pPr>
    <w:rPr>
      <w:color w:val="808000"/>
      <w:lang w:val="en-GB" w:eastAsia="en-GB"/>
    </w:rPr>
  </w:style>
  <w:style w:type="paragraph" w:customStyle="1" w:styleId="foswikimaroonfg">
    <w:name w:val="foswikimaroonfg"/>
    <w:basedOn w:val="Normal"/>
    <w:rsid w:val="00BD6EE1"/>
    <w:pPr>
      <w:spacing w:before="100" w:beforeAutospacing="1" w:after="100" w:afterAutospacing="1"/>
    </w:pPr>
    <w:rPr>
      <w:color w:val="800000"/>
      <w:lang w:val="en-GB" w:eastAsia="en-GB"/>
    </w:rPr>
  </w:style>
  <w:style w:type="paragraph" w:customStyle="1" w:styleId="foswikibrownfg">
    <w:name w:val="foswikibrownfg"/>
    <w:basedOn w:val="Normal"/>
    <w:rsid w:val="00BD6EE1"/>
    <w:pPr>
      <w:spacing w:before="100" w:beforeAutospacing="1" w:after="100" w:afterAutospacing="1"/>
    </w:pPr>
    <w:rPr>
      <w:color w:val="996633"/>
      <w:lang w:val="en-GB" w:eastAsia="en-GB"/>
    </w:rPr>
  </w:style>
  <w:style w:type="paragraph" w:customStyle="1" w:styleId="foswikiblackfg">
    <w:name w:val="foswikiblackfg"/>
    <w:basedOn w:val="Normal"/>
    <w:rsid w:val="00BD6EE1"/>
    <w:pPr>
      <w:spacing w:before="100" w:beforeAutospacing="1" w:after="100" w:afterAutospacing="1"/>
    </w:pPr>
    <w:rPr>
      <w:color w:val="000000"/>
      <w:lang w:val="en-GB" w:eastAsia="en-GB"/>
    </w:rPr>
  </w:style>
  <w:style w:type="paragraph" w:customStyle="1" w:styleId="foswikigrayfg">
    <w:name w:val="foswikigrayfg"/>
    <w:basedOn w:val="Normal"/>
    <w:rsid w:val="00BD6EE1"/>
    <w:pPr>
      <w:spacing w:before="100" w:beforeAutospacing="1" w:after="100" w:afterAutospacing="1"/>
    </w:pPr>
    <w:rPr>
      <w:color w:val="808080"/>
      <w:lang w:val="en-GB" w:eastAsia="en-GB"/>
    </w:rPr>
  </w:style>
  <w:style w:type="paragraph" w:customStyle="1" w:styleId="foswikisilverfg">
    <w:name w:val="foswikisilverfg"/>
    <w:basedOn w:val="Normal"/>
    <w:rsid w:val="00BD6EE1"/>
    <w:pPr>
      <w:spacing w:before="100" w:beforeAutospacing="1" w:after="100" w:afterAutospacing="1"/>
    </w:pPr>
    <w:rPr>
      <w:color w:val="C0C0C0"/>
      <w:lang w:val="en-GB" w:eastAsia="en-GB"/>
    </w:rPr>
  </w:style>
  <w:style w:type="paragraph" w:customStyle="1" w:styleId="foswikiwhitefg">
    <w:name w:val="foswikiwhitefg"/>
    <w:basedOn w:val="Normal"/>
    <w:rsid w:val="00BD6EE1"/>
    <w:pPr>
      <w:spacing w:before="100" w:beforeAutospacing="1" w:after="100" w:afterAutospacing="1"/>
    </w:pPr>
    <w:rPr>
      <w:color w:val="FFFFFF"/>
      <w:lang w:val="en-GB" w:eastAsia="en-GB"/>
    </w:rPr>
  </w:style>
  <w:style w:type="paragraph" w:customStyle="1" w:styleId="foswikiyellowbg">
    <w:name w:val="foswikiyellowbg"/>
    <w:basedOn w:val="Normal"/>
    <w:rsid w:val="00BD6EE1"/>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BD6EE1"/>
    <w:pPr>
      <w:shd w:val="clear" w:color="auto" w:fill="FF6600"/>
      <w:spacing w:before="100" w:beforeAutospacing="1" w:after="100" w:afterAutospacing="1"/>
    </w:pPr>
    <w:rPr>
      <w:lang w:val="en-GB" w:eastAsia="en-GB"/>
    </w:rPr>
  </w:style>
  <w:style w:type="paragraph" w:customStyle="1" w:styleId="foswikiredbg">
    <w:name w:val="foswikiredbg"/>
    <w:basedOn w:val="Normal"/>
    <w:rsid w:val="00BD6EE1"/>
    <w:pPr>
      <w:shd w:val="clear" w:color="auto" w:fill="FF0000"/>
      <w:spacing w:before="100" w:beforeAutospacing="1" w:after="100" w:afterAutospacing="1"/>
    </w:pPr>
    <w:rPr>
      <w:lang w:val="en-GB" w:eastAsia="en-GB"/>
    </w:rPr>
  </w:style>
  <w:style w:type="paragraph" w:customStyle="1" w:styleId="foswikipinkbg">
    <w:name w:val="foswikipinkbg"/>
    <w:basedOn w:val="Normal"/>
    <w:rsid w:val="00BD6EE1"/>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BD6EE1"/>
    <w:pPr>
      <w:shd w:val="clear" w:color="auto" w:fill="800080"/>
      <w:spacing w:before="100" w:beforeAutospacing="1" w:after="100" w:afterAutospacing="1"/>
    </w:pPr>
    <w:rPr>
      <w:lang w:val="en-GB" w:eastAsia="en-GB"/>
    </w:rPr>
  </w:style>
  <w:style w:type="paragraph" w:customStyle="1" w:styleId="foswikinavybg">
    <w:name w:val="foswikinavybg"/>
    <w:basedOn w:val="Normal"/>
    <w:rsid w:val="00BD6EE1"/>
    <w:pPr>
      <w:shd w:val="clear" w:color="auto" w:fill="000080"/>
      <w:spacing w:before="100" w:beforeAutospacing="1" w:after="100" w:afterAutospacing="1"/>
    </w:pPr>
    <w:rPr>
      <w:lang w:val="en-GB" w:eastAsia="en-GB"/>
    </w:rPr>
  </w:style>
  <w:style w:type="paragraph" w:customStyle="1" w:styleId="foswikibluebg">
    <w:name w:val="foswikibluebg"/>
    <w:basedOn w:val="Normal"/>
    <w:rsid w:val="00BD6EE1"/>
    <w:pPr>
      <w:shd w:val="clear" w:color="auto" w:fill="0000FF"/>
      <w:spacing w:before="100" w:beforeAutospacing="1" w:after="100" w:afterAutospacing="1"/>
    </w:pPr>
    <w:rPr>
      <w:lang w:val="en-GB" w:eastAsia="en-GB"/>
    </w:rPr>
  </w:style>
  <w:style w:type="paragraph" w:customStyle="1" w:styleId="foswikitealbg">
    <w:name w:val="foswikitealbg"/>
    <w:basedOn w:val="Normal"/>
    <w:rsid w:val="00BD6EE1"/>
    <w:pPr>
      <w:shd w:val="clear" w:color="auto" w:fill="008080"/>
      <w:spacing w:before="100" w:beforeAutospacing="1" w:after="100" w:afterAutospacing="1"/>
    </w:pPr>
    <w:rPr>
      <w:lang w:val="en-GB" w:eastAsia="en-GB"/>
    </w:rPr>
  </w:style>
  <w:style w:type="paragraph" w:customStyle="1" w:styleId="foswikiaquabg">
    <w:name w:val="foswikiaquabg"/>
    <w:basedOn w:val="Normal"/>
    <w:rsid w:val="00BD6EE1"/>
    <w:pPr>
      <w:shd w:val="clear" w:color="auto" w:fill="00FFFF"/>
      <w:spacing w:before="100" w:beforeAutospacing="1" w:after="100" w:afterAutospacing="1"/>
    </w:pPr>
    <w:rPr>
      <w:lang w:val="en-GB" w:eastAsia="en-GB"/>
    </w:rPr>
  </w:style>
  <w:style w:type="paragraph" w:customStyle="1" w:styleId="foswikilimebg">
    <w:name w:val="foswikilimebg"/>
    <w:basedOn w:val="Normal"/>
    <w:rsid w:val="00BD6EE1"/>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BD6EE1"/>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BD6EE1"/>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BD6EE1"/>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BD6EE1"/>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BD6EE1"/>
    <w:pPr>
      <w:shd w:val="clear" w:color="auto" w:fill="000000"/>
      <w:spacing w:before="100" w:beforeAutospacing="1" w:after="100" w:afterAutospacing="1"/>
    </w:pPr>
    <w:rPr>
      <w:lang w:val="en-GB" w:eastAsia="en-GB"/>
    </w:rPr>
  </w:style>
  <w:style w:type="paragraph" w:customStyle="1" w:styleId="foswikigraybg">
    <w:name w:val="foswikigraybg"/>
    <w:basedOn w:val="Normal"/>
    <w:rsid w:val="00BD6EE1"/>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BD6EE1"/>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BD6EE1"/>
    <w:pPr>
      <w:shd w:val="clear" w:color="auto" w:fill="FFFFFF"/>
      <w:spacing w:before="100" w:beforeAutospacing="1" w:after="100" w:afterAutospacing="1"/>
    </w:pPr>
    <w:rPr>
      <w:lang w:val="en-GB" w:eastAsia="en-GB"/>
    </w:rPr>
  </w:style>
  <w:style w:type="paragraph" w:customStyle="1" w:styleId="clear">
    <w:name w:val="clear"/>
    <w:basedOn w:val="Normal"/>
    <w:rsid w:val="00BD6EE1"/>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BD6EE1"/>
    <w:pPr>
      <w:spacing w:before="100" w:beforeAutospacing="1" w:after="100" w:afterAutospacing="1"/>
    </w:pPr>
    <w:rPr>
      <w:lang w:val="en-GB" w:eastAsia="en-GB"/>
    </w:rPr>
  </w:style>
  <w:style w:type="paragraph" w:customStyle="1" w:styleId="foswikinewlink">
    <w:name w:val="foswikinewlink"/>
    <w:basedOn w:val="Normal"/>
    <w:rsid w:val="00BD6EE1"/>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BD6EE1"/>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BD6EE1"/>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BD6EE1"/>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BD6EE1"/>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BD6EE1"/>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BD6EE1"/>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BD6EE1"/>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BD6EE1"/>
    <w:pPr>
      <w:spacing w:before="15" w:after="15"/>
      <w:ind w:left="24" w:right="60"/>
    </w:pPr>
    <w:rPr>
      <w:lang w:val="en-GB" w:eastAsia="en-GB"/>
    </w:rPr>
  </w:style>
  <w:style w:type="paragraph" w:customStyle="1" w:styleId="foswikiinputfield">
    <w:name w:val="foswikiinputfield"/>
    <w:basedOn w:val="Normal"/>
    <w:rsid w:val="00BD6EE1"/>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BD6EE1"/>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BD6EE1"/>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BD6EE1"/>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BD6EE1"/>
    <w:pPr>
      <w:spacing w:before="100" w:beforeAutospacing="1" w:after="100" w:afterAutospacing="1"/>
    </w:pPr>
    <w:rPr>
      <w:vanish/>
      <w:lang w:val="en-GB" w:eastAsia="en-GB"/>
    </w:rPr>
  </w:style>
  <w:style w:type="paragraph" w:customStyle="1" w:styleId="foswikitable">
    <w:name w:val="foswikitable"/>
    <w:basedOn w:val="Normal"/>
    <w:rsid w:val="00BD6EE1"/>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BD6EE1"/>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BD6EE1"/>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BD6EE1"/>
    <w:pPr>
      <w:spacing w:before="120" w:after="120"/>
    </w:pPr>
    <w:rPr>
      <w:b/>
      <w:bCs/>
      <w:color w:val="0066CC"/>
      <w:lang w:val="en-GB" w:eastAsia="en-GB"/>
    </w:rPr>
  </w:style>
  <w:style w:type="paragraph" w:customStyle="1" w:styleId="foswikiformsteps">
    <w:name w:val="foswikiformsteps"/>
    <w:basedOn w:val="Normal"/>
    <w:rsid w:val="00BD6EE1"/>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BD6EE1"/>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BD6EE1"/>
    <w:pPr>
      <w:spacing w:before="240"/>
    </w:pPr>
    <w:rPr>
      <w:lang w:val="en-GB" w:eastAsia="en-GB"/>
    </w:rPr>
  </w:style>
  <w:style w:type="paragraph" w:customStyle="1" w:styleId="foswikihelp">
    <w:name w:val="foswikihelp"/>
    <w:basedOn w:val="Normal"/>
    <w:rsid w:val="00BD6EE1"/>
    <w:pPr>
      <w:shd w:val="clear" w:color="auto" w:fill="E5FCE1"/>
      <w:spacing w:before="240"/>
    </w:pPr>
    <w:rPr>
      <w:lang w:val="en-GB" w:eastAsia="en-GB"/>
    </w:rPr>
  </w:style>
  <w:style w:type="paragraph" w:customStyle="1" w:styleId="foswikiwebindent">
    <w:name w:val="foswikiwebindent"/>
    <w:basedOn w:val="Normal"/>
    <w:rsid w:val="00BD6EE1"/>
    <w:pPr>
      <w:spacing w:after="0"/>
      <w:ind w:left="240"/>
    </w:pPr>
    <w:rPr>
      <w:lang w:val="en-GB" w:eastAsia="en-GB"/>
    </w:rPr>
  </w:style>
  <w:style w:type="paragraph" w:customStyle="1" w:styleId="foswikinobreak">
    <w:name w:val="foswikinobreak"/>
    <w:basedOn w:val="Normal"/>
    <w:rsid w:val="00BD6EE1"/>
    <w:pPr>
      <w:spacing w:before="100" w:beforeAutospacing="1" w:after="100" w:afterAutospacing="1"/>
    </w:pPr>
    <w:rPr>
      <w:lang w:val="en-GB" w:eastAsia="en-GB"/>
    </w:rPr>
  </w:style>
  <w:style w:type="paragraph" w:customStyle="1" w:styleId="foswikiallownonwikiword">
    <w:name w:val="foswikiallownonwikiword"/>
    <w:basedOn w:val="Normal"/>
    <w:rsid w:val="00BD6EE1"/>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BD6EE1"/>
    <w:pPr>
      <w:spacing w:after="480"/>
    </w:pPr>
    <w:rPr>
      <w:lang w:val="en-GB" w:eastAsia="en-GB"/>
    </w:rPr>
  </w:style>
  <w:style w:type="paragraph" w:customStyle="1" w:styleId="patternwebindicator">
    <w:name w:val="patternwebindicator"/>
    <w:basedOn w:val="Normal"/>
    <w:rsid w:val="00BD6EE1"/>
    <w:pPr>
      <w:pBdr>
        <w:left w:val="single" w:sz="48" w:space="7" w:color="auto"/>
      </w:pBdr>
      <w:ind w:left="-240"/>
    </w:pPr>
    <w:rPr>
      <w:lang w:val="en-GB" w:eastAsia="en-GB"/>
    </w:rPr>
  </w:style>
  <w:style w:type="paragraph" w:customStyle="1" w:styleId="patternleftbarpersonalcontent">
    <w:name w:val="patternleftbarpersonalcontent"/>
    <w:basedOn w:val="Normal"/>
    <w:rsid w:val="00BD6EE1"/>
    <w:pPr>
      <w:spacing w:before="100" w:beforeAutospacing="1" w:after="100" w:afterAutospacing="1"/>
    </w:pPr>
    <w:rPr>
      <w:lang w:val="en-GB" w:eastAsia="en-GB"/>
    </w:rPr>
  </w:style>
  <w:style w:type="paragraph" w:customStyle="1" w:styleId="patterninfo">
    <w:name w:val="patterninfo"/>
    <w:basedOn w:val="Normal"/>
    <w:rsid w:val="00BD6EE1"/>
    <w:pPr>
      <w:spacing w:before="240" w:after="0"/>
    </w:pPr>
    <w:rPr>
      <w:color w:val="797979"/>
      <w:sz w:val="23"/>
      <w:szCs w:val="23"/>
      <w:lang w:val="en-GB" w:eastAsia="en-GB"/>
    </w:rPr>
  </w:style>
  <w:style w:type="paragraph" w:customStyle="1" w:styleId="patternhomepath">
    <w:name w:val="patternhomepath"/>
    <w:basedOn w:val="Normal"/>
    <w:rsid w:val="00BD6EE1"/>
    <w:pPr>
      <w:spacing w:before="100" w:beforeAutospacing="1" w:after="100" w:afterAutospacing="1"/>
    </w:pPr>
    <w:rPr>
      <w:sz w:val="23"/>
      <w:szCs w:val="23"/>
      <w:lang w:val="en-GB" w:eastAsia="en-GB"/>
    </w:rPr>
  </w:style>
  <w:style w:type="paragraph" w:customStyle="1" w:styleId="patterntopicfooter">
    <w:name w:val="patterntopicfooter"/>
    <w:basedOn w:val="Normal"/>
    <w:rsid w:val="00BD6EE1"/>
    <w:pPr>
      <w:spacing w:before="240" w:after="0"/>
    </w:pPr>
    <w:rPr>
      <w:lang w:val="en-GB" w:eastAsia="en-GB"/>
    </w:rPr>
  </w:style>
  <w:style w:type="paragraph" w:customStyle="1" w:styleId="patternsimplelogo">
    <w:name w:val="patternsimplelogo"/>
    <w:basedOn w:val="Normal"/>
    <w:rsid w:val="00BD6EE1"/>
    <w:pPr>
      <w:spacing w:before="240" w:after="0"/>
    </w:pPr>
    <w:rPr>
      <w:lang w:val="en-GB" w:eastAsia="en-GB"/>
    </w:rPr>
  </w:style>
  <w:style w:type="paragraph" w:customStyle="1" w:styleId="patternsearchresults">
    <w:name w:val="patternsearchresults"/>
    <w:basedOn w:val="Normal"/>
    <w:rsid w:val="00BD6EE1"/>
    <w:rPr>
      <w:lang w:val="en-GB" w:eastAsia="en-GB"/>
    </w:rPr>
  </w:style>
  <w:style w:type="paragraph" w:customStyle="1" w:styleId="foswikisearchresultcount">
    <w:name w:val="foswikisearchresultcount"/>
    <w:basedOn w:val="Normal"/>
    <w:rsid w:val="00BD6EE1"/>
    <w:pPr>
      <w:spacing w:before="100" w:beforeAutospacing="1" w:after="100" w:afterAutospacing="1"/>
    </w:pPr>
    <w:rPr>
      <w:b/>
      <w:bCs/>
      <w:lang w:val="en-GB" w:eastAsia="en-GB"/>
    </w:rPr>
  </w:style>
  <w:style w:type="paragraph" w:customStyle="1" w:styleId="foswikisearchresult">
    <w:name w:val="foswikisearchresult"/>
    <w:basedOn w:val="Normal"/>
    <w:rsid w:val="00BD6EE1"/>
    <w:rPr>
      <w:lang w:val="en-GB" w:eastAsia="en-GB"/>
    </w:rPr>
  </w:style>
  <w:style w:type="paragraph" w:customStyle="1" w:styleId="foswikisummary">
    <w:name w:val="foswikisummary"/>
    <w:basedOn w:val="Normal"/>
    <w:rsid w:val="00BD6EE1"/>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BD6EE1"/>
    <w:pPr>
      <w:spacing w:before="240"/>
    </w:pPr>
    <w:rPr>
      <w:lang w:val="en-GB" w:eastAsia="en-GB"/>
    </w:rPr>
  </w:style>
  <w:style w:type="paragraph" w:customStyle="1" w:styleId="patternsearchresultcount">
    <w:name w:val="patternsearchresultcount"/>
    <w:basedOn w:val="Normal"/>
    <w:rsid w:val="00BD6EE1"/>
    <w:pPr>
      <w:spacing w:before="240" w:after="720"/>
    </w:pPr>
    <w:rPr>
      <w:lang w:val="en-GB" w:eastAsia="en-GB"/>
    </w:rPr>
  </w:style>
  <w:style w:type="paragraph" w:customStyle="1" w:styleId="foswikiformholder">
    <w:name w:val="foswikiformholder"/>
    <w:basedOn w:val="Normal"/>
    <w:rsid w:val="00BD6EE1"/>
    <w:pPr>
      <w:spacing w:before="100" w:beforeAutospacing="1" w:after="100" w:afterAutospacing="1"/>
    </w:pPr>
    <w:rPr>
      <w:lang w:val="en-GB" w:eastAsia="en-GB"/>
    </w:rPr>
  </w:style>
  <w:style w:type="paragraph" w:customStyle="1" w:styleId="foswikieditboxstylemono">
    <w:name w:val="foswikieditboxstylemono"/>
    <w:basedOn w:val="Normal"/>
    <w:rsid w:val="00BD6EE1"/>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BD6EE1"/>
    <w:pPr>
      <w:spacing w:before="100" w:beforeAutospacing="1" w:after="100" w:afterAutospacing="1"/>
    </w:pPr>
    <w:rPr>
      <w:rFonts w:ascii="Arial" w:hAnsi="Arial" w:cs="Arial"/>
      <w:lang w:val="en-GB" w:eastAsia="en-GB"/>
    </w:rPr>
  </w:style>
  <w:style w:type="paragraph" w:customStyle="1" w:styleId="patternsig">
    <w:name w:val="patternsig"/>
    <w:basedOn w:val="Normal"/>
    <w:rsid w:val="00BD6EE1"/>
    <w:pPr>
      <w:spacing w:before="100" w:beforeAutospacing="1" w:after="100" w:afterAutospacing="1"/>
      <w:jc w:val="right"/>
    </w:pPr>
    <w:rPr>
      <w:lang w:val="en-GB" w:eastAsia="en-GB"/>
    </w:rPr>
  </w:style>
  <w:style w:type="paragraph" w:customStyle="1" w:styleId="patternsigline">
    <w:name w:val="patternsigline"/>
    <w:basedOn w:val="Normal"/>
    <w:rsid w:val="00BD6EE1"/>
    <w:pPr>
      <w:spacing w:before="120" w:after="480"/>
    </w:pPr>
    <w:rPr>
      <w:color w:val="797979"/>
      <w:lang w:val="en-GB" w:eastAsia="en-GB"/>
    </w:rPr>
  </w:style>
  <w:style w:type="paragraph" w:customStyle="1" w:styleId="patterntextareabutton">
    <w:name w:val="patterntextareabutton"/>
    <w:basedOn w:val="Normal"/>
    <w:rsid w:val="00BD6EE1"/>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BD6EE1"/>
    <w:pPr>
      <w:spacing w:after="0"/>
      <w:ind w:right="120"/>
    </w:pPr>
    <w:rPr>
      <w:lang w:val="en-GB" w:eastAsia="en-GB"/>
    </w:rPr>
  </w:style>
  <w:style w:type="paragraph" w:customStyle="1" w:styleId="patternmoveattachment">
    <w:name w:val="patternmoveattachment"/>
    <w:basedOn w:val="Normal"/>
    <w:rsid w:val="00BD6EE1"/>
    <w:pPr>
      <w:spacing w:before="120" w:after="0"/>
      <w:jc w:val="right"/>
    </w:pPr>
    <w:rPr>
      <w:lang w:val="en-GB" w:eastAsia="en-GB"/>
    </w:rPr>
  </w:style>
  <w:style w:type="paragraph" w:customStyle="1" w:styleId="patterndiff">
    <w:name w:val="patterndiff"/>
    <w:basedOn w:val="Normal"/>
    <w:rsid w:val="00BD6EE1"/>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BD6EE1"/>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BD6EE1"/>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BD6EE1"/>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BD6EE1"/>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BD6EE1"/>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BD6EE1"/>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BD6EE1"/>
    <w:pPr>
      <w:spacing w:before="100" w:beforeAutospacing="1" w:after="100" w:afterAutospacing="1"/>
    </w:pPr>
    <w:rPr>
      <w:color w:val="000000"/>
      <w:lang w:val="en-GB" w:eastAsia="en-GB"/>
    </w:rPr>
  </w:style>
  <w:style w:type="paragraph" w:customStyle="1" w:styleId="foswikiselectdisabled">
    <w:name w:val="foswikiselectdisabled"/>
    <w:basedOn w:val="Normal"/>
    <w:rsid w:val="00BD6EE1"/>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BD6EE1"/>
    <w:pPr>
      <w:spacing w:before="100" w:beforeAutospacing="1" w:after="100" w:afterAutospacing="1"/>
    </w:pPr>
    <w:rPr>
      <w:color w:val="797979"/>
      <w:lang w:val="en-GB" w:eastAsia="en-GB"/>
    </w:rPr>
  </w:style>
  <w:style w:type="paragraph" w:customStyle="1" w:styleId="twistyplaceholder">
    <w:name w:val="twistyplaceholder"/>
    <w:basedOn w:val="Normal"/>
    <w:rsid w:val="00BD6EE1"/>
    <w:pPr>
      <w:spacing w:before="100" w:beforeAutospacing="1" w:after="100" w:afterAutospacing="1"/>
    </w:pPr>
    <w:rPr>
      <w:color w:val="797979"/>
      <w:lang w:val="en-GB" w:eastAsia="en-GB"/>
    </w:rPr>
  </w:style>
  <w:style w:type="paragraph" w:customStyle="1" w:styleId="foswikigraytext">
    <w:name w:val="foswikigraytext"/>
    <w:basedOn w:val="Normal"/>
    <w:rsid w:val="00BD6EE1"/>
    <w:pPr>
      <w:spacing w:before="100" w:beforeAutospacing="1" w:after="100" w:afterAutospacing="1"/>
    </w:pPr>
    <w:rPr>
      <w:color w:val="666666"/>
      <w:lang w:val="en-GB" w:eastAsia="en-GB"/>
    </w:rPr>
  </w:style>
  <w:style w:type="paragraph" w:customStyle="1" w:styleId="foswikiimage">
    <w:name w:val="foswikiimage"/>
    <w:basedOn w:val="Normal"/>
    <w:rsid w:val="00BD6EE1"/>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BD6EE1"/>
    <w:pPr>
      <w:spacing w:before="100" w:beforeAutospacing="1" w:after="100" w:afterAutospacing="1"/>
    </w:pPr>
    <w:rPr>
      <w:color w:val="CCCCCC"/>
      <w:lang w:val="en-GB" w:eastAsia="en-GB"/>
    </w:rPr>
  </w:style>
  <w:style w:type="paragraph" w:customStyle="1" w:styleId="patternhomepathtitle">
    <w:name w:val="patternhomepathtitle"/>
    <w:basedOn w:val="Normal"/>
    <w:rsid w:val="00BD6EE1"/>
    <w:pPr>
      <w:spacing w:before="100" w:beforeAutospacing="1" w:after="100" w:afterAutospacing="1"/>
    </w:pPr>
    <w:rPr>
      <w:vanish/>
      <w:color w:val="797979"/>
      <w:lang w:val="en-GB" w:eastAsia="en-GB"/>
    </w:rPr>
  </w:style>
  <w:style w:type="paragraph" w:customStyle="1" w:styleId="patternrevinfo">
    <w:name w:val="patternrevinfo"/>
    <w:basedOn w:val="Normal"/>
    <w:rsid w:val="00BD6EE1"/>
    <w:pPr>
      <w:spacing w:before="100" w:beforeAutospacing="1" w:after="100" w:afterAutospacing="1"/>
    </w:pPr>
    <w:rPr>
      <w:color w:val="666666"/>
      <w:lang w:val="en-GB" w:eastAsia="en-GB"/>
    </w:rPr>
  </w:style>
  <w:style w:type="paragraph" w:customStyle="1" w:styleId="patternhelpcol">
    <w:name w:val="patternhelpcol"/>
    <w:basedOn w:val="Normal"/>
    <w:rsid w:val="00BD6EE1"/>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BD6EE1"/>
    <w:pPr>
      <w:spacing w:before="100" w:beforeAutospacing="1" w:after="100" w:afterAutospacing="1"/>
    </w:pPr>
    <w:rPr>
      <w:color w:val="797979"/>
      <w:lang w:val="en-GB" w:eastAsia="en-GB"/>
    </w:rPr>
  </w:style>
  <w:style w:type="paragraph" w:customStyle="1" w:styleId="patternbuttonenlarge">
    <w:name w:val="patternbuttonenlarge"/>
    <w:basedOn w:val="Normal"/>
    <w:rsid w:val="00BD6EE1"/>
    <w:pPr>
      <w:spacing w:before="100" w:beforeAutospacing="1" w:after="100" w:afterAutospacing="1"/>
    </w:pPr>
    <w:rPr>
      <w:lang w:val="en-GB" w:eastAsia="en-GB"/>
    </w:rPr>
  </w:style>
  <w:style w:type="paragraph" w:customStyle="1" w:styleId="patternbuttonshrink">
    <w:name w:val="patternbuttonshrink"/>
    <w:basedOn w:val="Normal"/>
    <w:rsid w:val="00BD6EE1"/>
    <w:pPr>
      <w:spacing w:before="100" w:beforeAutospacing="1" w:after="100" w:afterAutospacing="1"/>
    </w:pPr>
    <w:rPr>
      <w:lang w:val="en-GB" w:eastAsia="en-GB"/>
    </w:rPr>
  </w:style>
  <w:style w:type="paragraph" w:customStyle="1" w:styleId="patternshadow">
    <w:name w:val="patternshadow"/>
    <w:basedOn w:val="Normal"/>
    <w:rsid w:val="00BD6EE1"/>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BD6EE1"/>
    <w:pPr>
      <w:spacing w:before="100" w:beforeAutospacing="1" w:after="100" w:afterAutospacing="1"/>
    </w:pPr>
    <w:rPr>
      <w:lang w:val="en-GB" w:eastAsia="en-GB"/>
    </w:rPr>
  </w:style>
  <w:style w:type="paragraph" w:customStyle="1" w:styleId="patterntopicaction">
    <w:name w:val="patterntopicaction"/>
    <w:basedOn w:val="Normal"/>
    <w:rsid w:val="00BD6EE1"/>
    <w:pPr>
      <w:spacing w:before="100" w:beforeAutospacing="1" w:after="100" w:afterAutospacing="1"/>
    </w:pPr>
    <w:rPr>
      <w:vanish/>
      <w:lang w:val="en-GB" w:eastAsia="en-GB"/>
    </w:rPr>
  </w:style>
  <w:style w:type="paragraph" w:customStyle="1" w:styleId="patterntoolbar">
    <w:name w:val="patterntoolbar"/>
    <w:basedOn w:val="Normal"/>
    <w:rsid w:val="00BD6EE1"/>
    <w:pPr>
      <w:spacing w:before="100" w:beforeAutospacing="1" w:after="100" w:afterAutospacing="1"/>
    </w:pPr>
    <w:rPr>
      <w:vanish/>
      <w:lang w:val="en-GB" w:eastAsia="en-GB"/>
    </w:rPr>
  </w:style>
  <w:style w:type="paragraph" w:customStyle="1" w:styleId="patterntoolbarbottom">
    <w:name w:val="patterntoolbarbottom"/>
    <w:basedOn w:val="Normal"/>
    <w:rsid w:val="00BD6EE1"/>
    <w:pPr>
      <w:spacing w:before="100" w:beforeAutospacing="1" w:after="100" w:afterAutospacing="1"/>
    </w:pPr>
    <w:rPr>
      <w:vanish/>
      <w:lang w:val="en-GB" w:eastAsia="en-GB"/>
    </w:rPr>
  </w:style>
  <w:style w:type="paragraph" w:customStyle="1" w:styleId="foswikiactionformstepsign">
    <w:name w:val="foswikiactionformstepsign"/>
    <w:basedOn w:val="Normal"/>
    <w:rsid w:val="00BD6EE1"/>
    <w:pPr>
      <w:spacing w:before="100" w:beforeAutospacing="1" w:after="100" w:afterAutospacing="1"/>
    </w:pPr>
    <w:rPr>
      <w:vanish/>
      <w:lang w:val="en-GB" w:eastAsia="en-GB"/>
    </w:rPr>
  </w:style>
  <w:style w:type="paragraph" w:customStyle="1" w:styleId="commentplugin">
    <w:name w:val="commentplugin"/>
    <w:basedOn w:val="Normal"/>
    <w:rsid w:val="00BD6EE1"/>
    <w:pPr>
      <w:spacing w:before="100" w:beforeAutospacing="1" w:after="100" w:afterAutospacing="1"/>
    </w:pPr>
    <w:rPr>
      <w:vanish/>
      <w:lang w:val="en-GB" w:eastAsia="en-GB"/>
    </w:rPr>
  </w:style>
  <w:style w:type="paragraph" w:customStyle="1" w:styleId="twistytrigger">
    <w:name w:val="twistytrigger"/>
    <w:basedOn w:val="Normal"/>
    <w:rsid w:val="00BD6EE1"/>
    <w:pPr>
      <w:spacing w:before="100" w:beforeAutospacing="1" w:after="100" w:afterAutospacing="1"/>
    </w:pPr>
    <w:rPr>
      <w:vanish/>
      <w:lang w:val="en-GB" w:eastAsia="en-GB"/>
    </w:rPr>
  </w:style>
  <w:style w:type="paragraph" w:customStyle="1" w:styleId="foswikiattachments">
    <w:name w:val="foswikiattachments"/>
    <w:basedOn w:val="Normal"/>
    <w:rsid w:val="00BD6EE1"/>
    <w:pPr>
      <w:shd w:val="clear" w:color="auto" w:fill="FFFFFF"/>
      <w:spacing w:before="100" w:beforeAutospacing="1" w:after="100" w:afterAutospacing="1"/>
    </w:pPr>
    <w:rPr>
      <w:lang w:val="en-GB" w:eastAsia="en-GB"/>
    </w:rPr>
  </w:style>
  <w:style w:type="paragraph" w:customStyle="1" w:styleId="foswikiform">
    <w:name w:val="foswikiform"/>
    <w:basedOn w:val="Normal"/>
    <w:rsid w:val="00BD6EE1"/>
    <w:pPr>
      <w:shd w:val="clear" w:color="auto" w:fill="FFFFFF"/>
      <w:spacing w:before="100" w:beforeAutospacing="1" w:after="100" w:afterAutospacing="1"/>
    </w:pPr>
    <w:rPr>
      <w:lang w:val="en-GB" w:eastAsia="en-GB"/>
    </w:rPr>
  </w:style>
  <w:style w:type="paragraph" w:customStyle="1" w:styleId="foswikimakehidden">
    <w:name w:val="foswikimakehidden"/>
    <w:basedOn w:val="Normal"/>
    <w:rsid w:val="00BD6EE1"/>
    <w:pPr>
      <w:spacing w:before="100" w:beforeAutospacing="1" w:after="100" w:afterAutospacing="1"/>
    </w:pPr>
    <w:rPr>
      <w:lang w:val="en-GB" w:eastAsia="en-GB"/>
    </w:rPr>
  </w:style>
  <w:style w:type="paragraph" w:customStyle="1" w:styleId="revcomment">
    <w:name w:val="revcomment"/>
    <w:basedOn w:val="Normal"/>
    <w:rsid w:val="00BD6EE1"/>
    <w:pPr>
      <w:spacing w:before="100" w:beforeAutospacing="1" w:after="100" w:afterAutospacing="1"/>
    </w:pPr>
    <w:rPr>
      <w:lang w:val="en-GB" w:eastAsia="en-GB"/>
    </w:rPr>
  </w:style>
  <w:style w:type="paragraph" w:customStyle="1" w:styleId="tablesorticon">
    <w:name w:val="tablesorticon"/>
    <w:basedOn w:val="Normal"/>
    <w:rsid w:val="00BD6EE1"/>
    <w:pPr>
      <w:spacing w:before="100" w:beforeAutospacing="1" w:after="100" w:afterAutospacing="1"/>
    </w:pPr>
    <w:rPr>
      <w:lang w:val="en-GB" w:eastAsia="en-GB"/>
    </w:rPr>
  </w:style>
  <w:style w:type="paragraph" w:customStyle="1" w:styleId="foswikitoctitle">
    <w:name w:val="foswikitoctitle"/>
    <w:basedOn w:val="Normal"/>
    <w:rsid w:val="00BD6EE1"/>
    <w:pPr>
      <w:spacing w:before="100" w:beforeAutospacing="1" w:after="100" w:afterAutospacing="1"/>
    </w:pPr>
    <w:rPr>
      <w:lang w:val="en-GB" w:eastAsia="en-GB"/>
    </w:rPr>
  </w:style>
  <w:style w:type="paragraph" w:customStyle="1" w:styleId="foswikibottomrow">
    <w:name w:val="foswikibottomrow"/>
    <w:basedOn w:val="Normal"/>
    <w:rsid w:val="00BD6EE1"/>
    <w:pPr>
      <w:spacing w:before="100" w:beforeAutospacing="1" w:after="100" w:afterAutospacing="1"/>
    </w:pPr>
    <w:rPr>
      <w:lang w:val="en-GB" w:eastAsia="en-GB"/>
    </w:rPr>
  </w:style>
  <w:style w:type="paragraph" w:customStyle="1" w:styleId="foswikitoprow">
    <w:name w:val="foswikitoprow"/>
    <w:basedOn w:val="Normal"/>
    <w:rsid w:val="00BD6EE1"/>
    <w:pPr>
      <w:spacing w:before="100" w:beforeAutospacing="1" w:after="100" w:afterAutospacing="1"/>
    </w:pPr>
    <w:rPr>
      <w:lang w:val="en-GB" w:eastAsia="en-GB"/>
    </w:rPr>
  </w:style>
  <w:style w:type="paragraph" w:customStyle="1" w:styleId="patterntopicactions">
    <w:name w:val="patterntopicactions"/>
    <w:basedOn w:val="Normal"/>
    <w:rsid w:val="00BD6EE1"/>
    <w:pPr>
      <w:spacing w:before="100" w:beforeAutospacing="1" w:after="100" w:afterAutospacing="1"/>
    </w:pPr>
    <w:rPr>
      <w:lang w:val="en-GB" w:eastAsia="en-GB"/>
    </w:rPr>
  </w:style>
  <w:style w:type="paragraph" w:customStyle="1" w:styleId="foswikiformtable">
    <w:name w:val="foswikiformtable"/>
    <w:basedOn w:val="Normal"/>
    <w:rsid w:val="00BD6EE1"/>
    <w:pPr>
      <w:spacing w:before="100" w:beforeAutospacing="1" w:after="100" w:afterAutospacing="1"/>
    </w:pPr>
    <w:rPr>
      <w:lang w:val="en-GB" w:eastAsia="en-GB"/>
    </w:rPr>
  </w:style>
  <w:style w:type="paragraph" w:customStyle="1" w:styleId="patternsearchresultsbegin">
    <w:name w:val="patternsearchresultsbegin"/>
    <w:basedOn w:val="Normal"/>
    <w:rsid w:val="00BD6EE1"/>
    <w:pPr>
      <w:spacing w:before="100" w:beforeAutospacing="1" w:after="100" w:afterAutospacing="1"/>
    </w:pPr>
    <w:rPr>
      <w:lang w:val="en-GB" w:eastAsia="en-GB"/>
    </w:rPr>
  </w:style>
  <w:style w:type="paragraph" w:customStyle="1" w:styleId="foswikilinklabel">
    <w:name w:val="foswikilinklabel"/>
    <w:basedOn w:val="Normal"/>
    <w:rsid w:val="00BD6EE1"/>
    <w:pPr>
      <w:spacing w:before="100" w:beforeAutospacing="1" w:after="100" w:afterAutospacing="1"/>
    </w:pPr>
    <w:rPr>
      <w:lang w:val="en-GB" w:eastAsia="en-GB"/>
    </w:rPr>
  </w:style>
  <w:style w:type="paragraph" w:customStyle="1" w:styleId="patternloginnotification">
    <w:name w:val="patternloginnotification"/>
    <w:basedOn w:val="Normal"/>
    <w:rsid w:val="00BD6EE1"/>
    <w:pPr>
      <w:spacing w:before="100" w:beforeAutospacing="1" w:after="100" w:afterAutospacing="1"/>
    </w:pPr>
    <w:rPr>
      <w:lang w:val="en-GB" w:eastAsia="en-GB"/>
    </w:rPr>
  </w:style>
  <w:style w:type="paragraph" w:customStyle="1" w:styleId="patternleftbarpersonal">
    <w:name w:val="patternleftbarpersonal"/>
    <w:basedOn w:val="Normal"/>
    <w:rsid w:val="00BD6EE1"/>
    <w:pPr>
      <w:spacing w:before="100" w:beforeAutospacing="1" w:after="100" w:afterAutospacing="1"/>
    </w:pPr>
    <w:rPr>
      <w:lang w:val="en-GB" w:eastAsia="en-GB"/>
    </w:rPr>
  </w:style>
  <w:style w:type="paragraph" w:customStyle="1" w:styleId="foswikidiffchangedheader">
    <w:name w:val="foswikidiffchangedheader"/>
    <w:basedOn w:val="Normal"/>
    <w:rsid w:val="00BD6EE1"/>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BD6EE1"/>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BD6EE1"/>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BD6EE1"/>
    <w:rPr>
      <w:strike w:val="0"/>
      <w:dstrike w:val="0"/>
      <w:u w:val="none"/>
      <w:effect w:val="none"/>
      <w:bdr w:val="none" w:sz="0" w:space="0" w:color="auto" w:frame="1"/>
    </w:rPr>
  </w:style>
  <w:style w:type="paragraph" w:customStyle="1" w:styleId="foswikimakevisible1">
    <w:name w:val="foswikimakevisible1"/>
    <w:basedOn w:val="Normal"/>
    <w:rsid w:val="00BD6EE1"/>
    <w:pPr>
      <w:spacing w:before="100" w:beforeAutospacing="1" w:after="100" w:afterAutospacing="1"/>
    </w:pPr>
    <w:rPr>
      <w:lang w:val="en-GB" w:eastAsia="en-GB"/>
    </w:rPr>
  </w:style>
  <w:style w:type="paragraph" w:customStyle="1" w:styleId="foswikimakevisibleinline1">
    <w:name w:val="foswikimakevisibleinline1"/>
    <w:basedOn w:val="Normal"/>
    <w:rsid w:val="00BD6EE1"/>
    <w:pPr>
      <w:spacing w:before="100" w:beforeAutospacing="1" w:after="100" w:afterAutospacing="1"/>
    </w:pPr>
    <w:rPr>
      <w:lang w:val="en-GB" w:eastAsia="en-GB"/>
    </w:rPr>
  </w:style>
  <w:style w:type="paragraph" w:customStyle="1" w:styleId="foswikimakevisibleblock1">
    <w:name w:val="foswikimakevisibleblock1"/>
    <w:basedOn w:val="Normal"/>
    <w:rsid w:val="00BD6EE1"/>
    <w:pPr>
      <w:spacing w:before="100" w:beforeAutospacing="1" w:after="100" w:afterAutospacing="1"/>
    </w:pPr>
    <w:rPr>
      <w:lang w:val="en-GB" w:eastAsia="en-GB"/>
    </w:rPr>
  </w:style>
  <w:style w:type="paragraph" w:customStyle="1" w:styleId="foswikimakehidden1">
    <w:name w:val="foswikimakehidden1"/>
    <w:basedOn w:val="Normal"/>
    <w:rsid w:val="00BD6EE1"/>
    <w:pPr>
      <w:spacing w:before="100" w:beforeAutospacing="1" w:after="100" w:afterAutospacing="1"/>
    </w:pPr>
    <w:rPr>
      <w:vanish/>
      <w:lang w:val="en-GB" w:eastAsia="en-GB"/>
    </w:rPr>
  </w:style>
  <w:style w:type="paragraph" w:customStyle="1" w:styleId="foswikiclear1">
    <w:name w:val="foswikiclear1"/>
    <w:basedOn w:val="Normal"/>
    <w:rsid w:val="00BD6EE1"/>
    <w:pPr>
      <w:spacing w:after="0" w:line="0" w:lineRule="auto"/>
    </w:pPr>
    <w:rPr>
      <w:lang w:val="en-GB" w:eastAsia="en-GB"/>
    </w:rPr>
  </w:style>
  <w:style w:type="paragraph" w:customStyle="1" w:styleId="foswikiaccesskey2">
    <w:name w:val="foswikiaccesskey2"/>
    <w:basedOn w:val="Normal"/>
    <w:rsid w:val="00BD6EE1"/>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BD6EE1"/>
    <w:pPr>
      <w:spacing w:before="100" w:beforeAutospacing="1" w:after="100" w:afterAutospacing="1"/>
    </w:pPr>
    <w:rPr>
      <w:lang w:val="en-GB" w:eastAsia="en-GB"/>
    </w:rPr>
  </w:style>
  <w:style w:type="paragraph" w:customStyle="1" w:styleId="foswikitable1">
    <w:name w:val="foswikitable1"/>
    <w:basedOn w:val="Normal"/>
    <w:rsid w:val="00BD6EE1"/>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BD6EE1"/>
    <w:pPr>
      <w:spacing w:after="0"/>
      <w:ind w:left="60"/>
    </w:pPr>
    <w:rPr>
      <w:lang w:val="en-GB" w:eastAsia="en-GB"/>
    </w:rPr>
  </w:style>
  <w:style w:type="paragraph" w:customStyle="1" w:styleId="foswikilinklabel1">
    <w:name w:val="foswikilinklabel1"/>
    <w:basedOn w:val="Normal"/>
    <w:rsid w:val="00BD6EE1"/>
    <w:pPr>
      <w:spacing w:before="100" w:beforeAutospacing="1" w:after="100" w:afterAutospacing="1"/>
    </w:pPr>
    <w:rPr>
      <w:lang w:val="en-GB" w:eastAsia="en-GB"/>
    </w:rPr>
  </w:style>
  <w:style w:type="paragraph" w:customStyle="1" w:styleId="foswikilinklabel2">
    <w:name w:val="foswikilinklabel2"/>
    <w:basedOn w:val="Normal"/>
    <w:rsid w:val="00BD6EE1"/>
    <w:pPr>
      <w:spacing w:before="100" w:beforeAutospacing="1" w:after="100" w:afterAutospacing="1"/>
    </w:pPr>
    <w:rPr>
      <w:lang w:val="en-GB" w:eastAsia="en-GB"/>
    </w:rPr>
  </w:style>
  <w:style w:type="paragraph" w:customStyle="1" w:styleId="foswikiformsteps1">
    <w:name w:val="foswikiformsteps1"/>
    <w:basedOn w:val="Normal"/>
    <w:rsid w:val="00BD6EE1"/>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BD6EE1"/>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BD6EE1"/>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BD6EE1"/>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BD6EE1"/>
    <w:pPr>
      <w:spacing w:after="0" w:line="360" w:lineRule="atLeast"/>
      <w:ind w:left="36"/>
    </w:pPr>
    <w:rPr>
      <w:sz w:val="21"/>
      <w:szCs w:val="21"/>
      <w:lang w:val="en-GB" w:eastAsia="en-GB"/>
    </w:rPr>
  </w:style>
  <w:style w:type="paragraph" w:customStyle="1" w:styleId="foswikitoctitle1">
    <w:name w:val="foswikitoctitle1"/>
    <w:basedOn w:val="Normal"/>
    <w:rsid w:val="00BD6EE1"/>
    <w:pPr>
      <w:spacing w:after="0"/>
    </w:pPr>
    <w:rPr>
      <w:b/>
      <w:bCs/>
      <w:color w:val="797979"/>
      <w:lang w:val="en-GB" w:eastAsia="en-GB"/>
    </w:rPr>
  </w:style>
  <w:style w:type="paragraph" w:customStyle="1" w:styleId="foswikihelp1">
    <w:name w:val="foswikihelp1"/>
    <w:basedOn w:val="Normal"/>
    <w:rsid w:val="00BD6EE1"/>
    <w:pPr>
      <w:shd w:val="clear" w:color="auto" w:fill="E5FCE1"/>
    </w:pPr>
    <w:rPr>
      <w:lang w:val="en-GB" w:eastAsia="en-GB"/>
    </w:rPr>
  </w:style>
  <w:style w:type="paragraph" w:customStyle="1" w:styleId="foswikitopic1">
    <w:name w:val="foswikitopic1"/>
    <w:basedOn w:val="Normal"/>
    <w:rsid w:val="00BD6EE1"/>
    <w:pPr>
      <w:spacing w:before="480" w:after="480"/>
    </w:pPr>
    <w:rPr>
      <w:lang w:val="en-GB" w:eastAsia="en-GB"/>
    </w:rPr>
  </w:style>
  <w:style w:type="paragraph" w:customStyle="1" w:styleId="patternleftbarpersonal1">
    <w:name w:val="patternleftbarpersonal1"/>
    <w:basedOn w:val="Normal"/>
    <w:rsid w:val="00BD6EE1"/>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BD6EE1"/>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BD6EE1"/>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BD6EE1"/>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BD6EE1"/>
    <w:rPr>
      <w:strike w:val="0"/>
      <w:dstrike w:val="0"/>
      <w:u w:val="none"/>
      <w:effect w:val="none"/>
      <w:bdr w:val="none" w:sz="0" w:space="0" w:color="auto" w:frame="1"/>
    </w:rPr>
  </w:style>
  <w:style w:type="paragraph" w:customStyle="1" w:styleId="patternrevinfo1">
    <w:name w:val="patternrevinfo1"/>
    <w:basedOn w:val="Normal"/>
    <w:rsid w:val="00BD6EE1"/>
    <w:pPr>
      <w:spacing w:before="100" w:beforeAutospacing="1" w:after="100" w:afterAutospacing="1"/>
    </w:pPr>
    <w:rPr>
      <w:color w:val="666666"/>
      <w:lang w:val="en-GB" w:eastAsia="en-GB"/>
    </w:rPr>
  </w:style>
  <w:style w:type="paragraph" w:customStyle="1" w:styleId="foswikialert1">
    <w:name w:val="foswikialert1"/>
    <w:basedOn w:val="Normal"/>
    <w:rsid w:val="00BD6EE1"/>
    <w:pPr>
      <w:spacing w:before="100" w:beforeAutospacing="1" w:after="100" w:afterAutospacing="1"/>
    </w:pPr>
    <w:rPr>
      <w:b/>
      <w:bCs/>
      <w:color w:val="FF0000"/>
      <w:lang w:val="en-GB" w:eastAsia="en-GB"/>
    </w:rPr>
  </w:style>
  <w:style w:type="paragraph" w:customStyle="1" w:styleId="foswikibottomrow1">
    <w:name w:val="foswikibottomrow1"/>
    <w:basedOn w:val="Normal"/>
    <w:rsid w:val="00BD6EE1"/>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BD6EE1"/>
    <w:pPr>
      <w:spacing w:before="100" w:beforeAutospacing="1" w:after="100" w:afterAutospacing="1"/>
    </w:pPr>
    <w:rPr>
      <w:color w:val="990000"/>
      <w:lang w:val="en-GB" w:eastAsia="en-GB"/>
    </w:rPr>
  </w:style>
  <w:style w:type="paragraph" w:customStyle="1" w:styleId="foswikihelp2">
    <w:name w:val="foswikihelp2"/>
    <w:basedOn w:val="Normal"/>
    <w:rsid w:val="00BD6EE1"/>
    <w:pPr>
      <w:shd w:val="clear" w:color="auto" w:fill="E5FCE1"/>
      <w:spacing w:before="240" w:after="84"/>
      <w:ind w:left="-75" w:right="-75"/>
    </w:pPr>
    <w:rPr>
      <w:lang w:val="en-GB" w:eastAsia="en-GB"/>
    </w:rPr>
  </w:style>
  <w:style w:type="paragraph" w:customStyle="1" w:styleId="foswikitable2">
    <w:name w:val="foswikitable2"/>
    <w:basedOn w:val="Normal"/>
    <w:rsid w:val="00BD6EE1"/>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BD6EE1"/>
    <w:pPr>
      <w:shd w:val="clear" w:color="auto" w:fill="FFFFFF"/>
      <w:spacing w:after="100" w:afterAutospacing="1"/>
    </w:pPr>
    <w:rPr>
      <w:lang w:val="en-GB" w:eastAsia="en-GB"/>
    </w:rPr>
  </w:style>
  <w:style w:type="paragraph" w:customStyle="1" w:styleId="foswikitoprow1">
    <w:name w:val="foswikitoprow1"/>
    <w:basedOn w:val="Normal"/>
    <w:rsid w:val="00BD6EE1"/>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BD6EE1"/>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BD6EE1"/>
    <w:pPr>
      <w:spacing w:before="100" w:beforeAutospacing="1" w:after="100" w:afterAutospacing="1"/>
    </w:pPr>
    <w:rPr>
      <w:lang w:val="en-GB" w:eastAsia="en-GB"/>
    </w:rPr>
  </w:style>
  <w:style w:type="paragraph" w:customStyle="1" w:styleId="foswikihelp3">
    <w:name w:val="foswikihelp3"/>
    <w:basedOn w:val="Normal"/>
    <w:rsid w:val="00BD6EE1"/>
    <w:pPr>
      <w:shd w:val="clear" w:color="auto" w:fill="FFFFFF"/>
      <w:spacing w:before="240"/>
    </w:pPr>
    <w:rPr>
      <w:lang w:val="en-GB" w:eastAsia="en-GB"/>
    </w:rPr>
  </w:style>
  <w:style w:type="paragraph" w:customStyle="1" w:styleId="foswikiallownonwikiword1">
    <w:name w:val="foswikiallownonwikiword1"/>
    <w:basedOn w:val="Normal"/>
    <w:rsid w:val="00BD6EE1"/>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BD6EE1"/>
    <w:pPr>
      <w:spacing w:before="100" w:beforeAutospacing="1" w:after="100" w:afterAutospacing="1"/>
    </w:pPr>
    <w:rPr>
      <w:lang w:val="en-GB" w:eastAsia="en-GB"/>
    </w:rPr>
  </w:style>
  <w:style w:type="paragraph" w:customStyle="1" w:styleId="patternwebindicator1">
    <w:name w:val="patternwebindicator1"/>
    <w:basedOn w:val="Normal"/>
    <w:rsid w:val="00BD6EE1"/>
    <w:pPr>
      <w:pBdr>
        <w:left w:val="single" w:sz="48" w:space="7" w:color="EEEEEE"/>
      </w:pBdr>
      <w:ind w:left="-240"/>
    </w:pPr>
    <w:rPr>
      <w:lang w:val="en-GB" w:eastAsia="en-GB"/>
    </w:rPr>
  </w:style>
  <w:style w:type="paragraph" w:customStyle="1" w:styleId="patterntopicactions2">
    <w:name w:val="patterntopicactions2"/>
    <w:basedOn w:val="Normal"/>
    <w:rsid w:val="00BD6EE1"/>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BD6EE1"/>
    <w:pPr>
      <w:spacing w:before="100" w:beforeAutospacing="1" w:after="100" w:afterAutospacing="1"/>
    </w:pPr>
    <w:rPr>
      <w:color w:val="0066CC"/>
      <w:lang w:val="en-GB" w:eastAsia="en-GB"/>
    </w:rPr>
  </w:style>
  <w:style w:type="paragraph" w:customStyle="1" w:styleId="foswikiaccesskey5">
    <w:name w:val="foswikiaccesskey5"/>
    <w:basedOn w:val="Normal"/>
    <w:rsid w:val="00BD6EE1"/>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BD6EE1"/>
    <w:pPr>
      <w:spacing w:before="100" w:beforeAutospacing="1" w:after="100" w:afterAutospacing="1"/>
    </w:pPr>
    <w:rPr>
      <w:lang w:val="en-GB" w:eastAsia="en-GB"/>
    </w:rPr>
  </w:style>
  <w:style w:type="paragraph" w:customStyle="1" w:styleId="foswikiaccesskey7">
    <w:name w:val="foswikiaccesskey7"/>
    <w:basedOn w:val="Normal"/>
    <w:rsid w:val="00BD6EE1"/>
    <w:pPr>
      <w:spacing w:before="100" w:beforeAutospacing="1" w:after="100" w:afterAutospacing="1"/>
    </w:pPr>
    <w:rPr>
      <w:lang w:val="en-GB" w:eastAsia="en-GB"/>
    </w:rPr>
  </w:style>
  <w:style w:type="paragraph" w:customStyle="1" w:styleId="foswikiaccesskey8">
    <w:name w:val="foswikiaccesskey8"/>
    <w:basedOn w:val="Normal"/>
    <w:rsid w:val="00BD6EE1"/>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BD6EE1"/>
    <w:pPr>
      <w:spacing w:before="100" w:beforeAutospacing="1" w:after="100" w:afterAutospacing="1"/>
    </w:pPr>
    <w:rPr>
      <w:lang w:val="en-GB" w:eastAsia="en-GB"/>
    </w:rPr>
  </w:style>
  <w:style w:type="paragraph" w:customStyle="1" w:styleId="foswikidifftable1">
    <w:name w:val="foswikidifftable1"/>
    <w:basedOn w:val="Normal"/>
    <w:rsid w:val="00BD6EE1"/>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BD6EE1"/>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BD6EE1"/>
    <w:pPr>
      <w:shd w:val="clear" w:color="auto" w:fill="FFFFFF"/>
      <w:spacing w:before="100" w:beforeAutospacing="1" w:after="100" w:afterAutospacing="1"/>
    </w:pPr>
    <w:rPr>
      <w:lang w:val="en-GB" w:eastAsia="en-GB"/>
    </w:rPr>
  </w:style>
  <w:style w:type="paragraph" w:customStyle="1" w:styleId="foswikiform1">
    <w:name w:val="foswikiform1"/>
    <w:basedOn w:val="Normal"/>
    <w:rsid w:val="00BD6EE1"/>
    <w:pPr>
      <w:shd w:val="clear" w:color="auto" w:fill="FFFFFF"/>
      <w:spacing w:before="100" w:beforeAutospacing="1" w:after="100" w:afterAutospacing="1"/>
    </w:pPr>
    <w:rPr>
      <w:lang w:val="en-GB" w:eastAsia="en-GB"/>
    </w:rPr>
  </w:style>
  <w:style w:type="character" w:customStyle="1" w:styleId="foswikitoctitle2">
    <w:name w:val="foswikitoctitle2"/>
    <w:basedOn w:val="DefaultParagraphFont"/>
    <w:rsid w:val="00BD6EE1"/>
    <w:rPr>
      <w:b/>
      <w:bCs/>
      <w:color w:val="797979"/>
    </w:rPr>
  </w:style>
  <w:style w:type="character" w:customStyle="1" w:styleId="foswikigrayfg1">
    <w:name w:val="foswikigrayfg1"/>
    <w:basedOn w:val="DefaultParagraphFont"/>
    <w:rsid w:val="00BD6EE1"/>
    <w:rPr>
      <w:color w:val="808080"/>
    </w:rPr>
  </w:style>
  <w:style w:type="character" w:customStyle="1" w:styleId="foswikinewlink1">
    <w:name w:val="foswikinewlink1"/>
    <w:basedOn w:val="DefaultParagraphFont"/>
    <w:rsid w:val="00BD6EE1"/>
    <w:rPr>
      <w:bdr w:val="single" w:sz="2" w:space="0" w:color="DDDDDD" w:frame="1"/>
    </w:rPr>
  </w:style>
  <w:style w:type="character" w:styleId="FollowedHyperlink">
    <w:name w:val="FollowedHyperlink"/>
    <w:basedOn w:val="DefaultParagraphFont"/>
    <w:rsid w:val="00BD6EE1"/>
    <w:rPr>
      <w:color w:val="800080" w:themeColor="followedHyperlink"/>
      <w:u w:val="single"/>
    </w:rPr>
  </w:style>
  <w:style w:type="paragraph" w:styleId="TOC4">
    <w:name w:val="toc 4"/>
    <w:basedOn w:val="Normal"/>
    <w:next w:val="Normal"/>
    <w:autoRedefine/>
    <w:uiPriority w:val="39"/>
    <w:unhideWhenUsed/>
    <w:rsid w:val="00BD6EE1"/>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BD6EE1"/>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BD6EE1"/>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BD6EE1"/>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BD6EE1"/>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BD6EE1"/>
    <w:pPr>
      <w:spacing w:after="100"/>
      <w:ind w:left="1920"/>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BD6EE1"/>
  </w:style>
  <w:style w:type="paragraph" w:customStyle="1" w:styleId="Tablelineafter">
    <w:name w:val="Table line after"/>
    <w:basedOn w:val="Normal"/>
    <w:rsid w:val="00BD6EE1"/>
    <w:pPr>
      <w:spacing w:after="0"/>
    </w:pPr>
    <w:rPr>
      <w:sz w:val="22"/>
      <w:szCs w:val="22"/>
    </w:rPr>
  </w:style>
  <w:style w:type="paragraph" w:styleId="TableofFigures">
    <w:name w:val="table of figures"/>
    <w:basedOn w:val="Normal"/>
    <w:next w:val="Normal"/>
    <w:uiPriority w:val="99"/>
    <w:rsid w:val="00BD6EE1"/>
    <w:pPr>
      <w:spacing w:after="0"/>
    </w:pPr>
  </w:style>
  <w:style w:type="paragraph" w:customStyle="1" w:styleId="zzContents">
    <w:name w:val="zzContents"/>
    <w:basedOn w:val="Normal"/>
    <w:next w:val="TOC1"/>
    <w:rsid w:val="00BD6EE1"/>
    <w:pPr>
      <w:pageBreakBefore/>
      <w:tabs>
        <w:tab w:val="left" w:pos="400"/>
      </w:tabs>
      <w:spacing w:before="960" w:after="310" w:line="-310" w:lineRule="auto"/>
    </w:pPr>
    <w:rPr>
      <w:b/>
      <w:bCs/>
      <w:sz w:val="28"/>
      <w:szCs w:val="28"/>
    </w:rPr>
  </w:style>
  <w:style w:type="paragraph" w:customStyle="1" w:styleId="FiguretitleCharChar">
    <w:name w:val="Figure title Char Char"/>
    <w:basedOn w:val="Normal"/>
    <w:next w:val="Normal"/>
    <w:rsid w:val="00BD6EE1"/>
    <w:pPr>
      <w:suppressAutoHyphens/>
      <w:spacing w:before="220" w:after="220"/>
      <w:jc w:val="center"/>
    </w:pPr>
    <w:rPr>
      <w:b/>
      <w:bCs/>
      <w:szCs w:val="20"/>
    </w:rPr>
  </w:style>
  <w:style w:type="paragraph" w:customStyle="1" w:styleId="Special">
    <w:name w:val="Special"/>
    <w:basedOn w:val="Normal"/>
    <w:next w:val="Normal"/>
    <w:rsid w:val="00BD6EE1"/>
    <w:rPr>
      <w:szCs w:val="20"/>
    </w:rPr>
  </w:style>
  <w:style w:type="paragraph" w:styleId="ListNumber2">
    <w:name w:val="List Number 2"/>
    <w:basedOn w:val="Normal"/>
    <w:rsid w:val="00BD6EE1"/>
    <w:pPr>
      <w:numPr>
        <w:numId w:val="20"/>
      </w:numPr>
      <w:contextualSpacing/>
    </w:pPr>
  </w:style>
  <w:style w:type="paragraph" w:styleId="Revision">
    <w:name w:val="Revision"/>
    <w:hidden/>
    <w:rsid w:val="00BD6EE1"/>
    <w:rPr>
      <w:sz w:val="24"/>
      <w:szCs w:val="24"/>
    </w:rPr>
  </w:style>
  <w:style w:type="paragraph" w:styleId="PlainText">
    <w:name w:val="Plain Text"/>
    <w:basedOn w:val="Normal"/>
    <w:link w:val="PlainTextChar"/>
    <w:uiPriority w:val="99"/>
    <w:unhideWhenUsed/>
    <w:rsid w:val="00BD6EE1"/>
    <w:pPr>
      <w:spacing w:after="0"/>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BD6EE1"/>
    <w:rPr>
      <w:rFonts w:ascii="Calibri" w:eastAsiaTheme="minorHAnsi" w:hAnsi="Calibri" w:cs="Consolas"/>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8929">
      <w:bodyDiv w:val="1"/>
      <w:marLeft w:val="0"/>
      <w:marRight w:val="0"/>
      <w:marTop w:val="0"/>
      <w:marBottom w:val="0"/>
      <w:divBdr>
        <w:top w:val="none" w:sz="0" w:space="0" w:color="auto"/>
        <w:left w:val="none" w:sz="0" w:space="0" w:color="auto"/>
        <w:bottom w:val="none" w:sz="0" w:space="0" w:color="auto"/>
        <w:right w:val="none" w:sz="0" w:space="0" w:color="auto"/>
      </w:divBdr>
    </w:div>
    <w:div w:id="628240509">
      <w:bodyDiv w:val="1"/>
      <w:marLeft w:val="0"/>
      <w:marRight w:val="0"/>
      <w:marTop w:val="0"/>
      <w:marBottom w:val="0"/>
      <w:divBdr>
        <w:top w:val="none" w:sz="0" w:space="0" w:color="auto"/>
        <w:left w:val="none" w:sz="0" w:space="0" w:color="auto"/>
        <w:bottom w:val="none" w:sz="0" w:space="0" w:color="auto"/>
        <w:right w:val="none" w:sz="0" w:space="0" w:color="auto"/>
      </w:divBdr>
    </w:div>
    <w:div w:id="923539094">
      <w:bodyDiv w:val="1"/>
      <w:marLeft w:val="0"/>
      <w:marRight w:val="0"/>
      <w:marTop w:val="0"/>
      <w:marBottom w:val="0"/>
      <w:divBdr>
        <w:top w:val="none" w:sz="0" w:space="0" w:color="auto"/>
        <w:left w:val="none" w:sz="0" w:space="0" w:color="auto"/>
        <w:bottom w:val="none" w:sz="0" w:space="0" w:color="auto"/>
        <w:right w:val="none" w:sz="0" w:space="0" w:color="auto"/>
      </w:divBdr>
    </w:div>
    <w:div w:id="1346446224">
      <w:bodyDiv w:val="1"/>
      <w:marLeft w:val="0"/>
      <w:marRight w:val="0"/>
      <w:marTop w:val="0"/>
      <w:marBottom w:val="0"/>
      <w:divBdr>
        <w:top w:val="none" w:sz="0" w:space="0" w:color="auto"/>
        <w:left w:val="none" w:sz="0" w:space="0" w:color="auto"/>
        <w:bottom w:val="none" w:sz="0" w:space="0" w:color="auto"/>
        <w:right w:val="none" w:sz="0" w:space="0" w:color="auto"/>
      </w:divBdr>
    </w:div>
    <w:div w:id="1480339860">
      <w:bodyDiv w:val="1"/>
      <w:marLeft w:val="0"/>
      <w:marRight w:val="0"/>
      <w:marTop w:val="0"/>
      <w:marBottom w:val="0"/>
      <w:divBdr>
        <w:top w:val="none" w:sz="0" w:space="0" w:color="auto"/>
        <w:left w:val="none" w:sz="0" w:space="0" w:color="auto"/>
        <w:bottom w:val="none" w:sz="0" w:space="0" w:color="auto"/>
        <w:right w:val="none" w:sz="0" w:space="0" w:color="auto"/>
      </w:divBdr>
    </w:div>
    <w:div w:id="1698113704">
      <w:bodyDiv w:val="1"/>
      <w:marLeft w:val="0"/>
      <w:marRight w:val="0"/>
      <w:marTop w:val="0"/>
      <w:marBottom w:val="0"/>
      <w:divBdr>
        <w:top w:val="none" w:sz="0" w:space="0" w:color="auto"/>
        <w:left w:val="none" w:sz="0" w:space="0" w:color="auto"/>
        <w:bottom w:val="none" w:sz="0" w:space="0" w:color="auto"/>
        <w:right w:val="none" w:sz="0" w:space="0" w:color="auto"/>
      </w:divBdr>
    </w:div>
    <w:div w:id="1945992315">
      <w:bodyDiv w:val="1"/>
      <w:marLeft w:val="0"/>
      <w:marRight w:val="0"/>
      <w:marTop w:val="0"/>
      <w:marBottom w:val="0"/>
      <w:divBdr>
        <w:top w:val="none" w:sz="0" w:space="0" w:color="auto"/>
        <w:left w:val="none" w:sz="0" w:space="0" w:color="auto"/>
        <w:bottom w:val="none" w:sz="0" w:space="0" w:color="auto"/>
        <w:right w:val="none" w:sz="0" w:space="0" w:color="auto"/>
      </w:divBdr>
    </w:div>
    <w:div w:id="19637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geospatial.org/legal/" TargetMode="External"/><Relationship Id="rId20" Type="http://schemas.openxmlformats.org/officeDocument/2006/relationships/hyperlink" Target="https://portal.opengeospatial.org/wiki/OWSContextswg/WMTS"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image" Target="media/image1.emf"/><Relationship Id="rId11" Type="http://schemas.openxmlformats.org/officeDocument/2006/relationships/hyperlink" Target="http://www.opengis.net/spec/owc-geojson/1.0/req/core" TargetMode="External"/><Relationship Id="rId12" Type="http://schemas.openxmlformats.org/officeDocument/2006/relationships/hyperlink" Target="http://www.opengis.net/spec/owc/1.0/core" TargetMode="External"/><Relationship Id="rId13" Type="http://schemas.openxmlformats.org/officeDocument/2006/relationships/hyperlink" Target="http://www.opengis.net/spec/owc-geojson/1.0/req/file-extension" TargetMode="External"/><Relationship Id="rId14" Type="http://schemas.openxmlformats.org/officeDocument/2006/relationships/hyperlink" Target="https://portal.opengeospatial.org/wiki/OWSContextswg/SpecAtomEncodingAlt" TargetMode="External"/><Relationship Id="rId15" Type="http://schemas.openxmlformats.org/officeDocument/2006/relationships/hyperlink" Target="https://portal.opengeospatial.org/wiki/OWSContextswg/WMS" TargetMode="External"/><Relationship Id="rId16" Type="http://schemas.openxmlformats.org/officeDocument/2006/relationships/hyperlink" Target="https://portal.opengeospatial.org/wiki/OWSContextswg/WFS" TargetMode="External"/><Relationship Id="rId17" Type="http://schemas.openxmlformats.org/officeDocument/2006/relationships/hyperlink" Target="https://portal.opengeospatial.org/wiki/OWSContextswg/WCS" TargetMode="External"/><Relationship Id="rId18" Type="http://schemas.openxmlformats.org/officeDocument/2006/relationships/hyperlink" Target="https://portal.opengeospatial.org/wiki/OWSContextswg/WPS" TargetMode="External"/><Relationship Id="rId19" Type="http://schemas.openxmlformats.org/officeDocument/2006/relationships/hyperlink" Target="https://portal.opengeospatial.org/wiki/OWSContextswg/CS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25F6-4ED7-E046-A39F-63320621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15951</Words>
  <Characters>90923</Characters>
  <Application>Microsoft Macintosh Word</Application>
  <DocSecurity>0</DocSecurity>
  <Lines>757</Lines>
  <Paragraphs>213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106661</CharactersWithSpaces>
  <SharedDoc>false</SharedDoc>
  <HyperlinkBase/>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OWS Context GeoJSON Encoding</dc:subject>
  <dc:creator>Pedro Gonçalves</dc:creator>
  <cp:lastModifiedBy>Pedro Gonçalves</cp:lastModifiedBy>
  <cp:revision>6</cp:revision>
  <cp:lastPrinted>2015-05-04T13:11:00Z</cp:lastPrinted>
  <dcterms:created xsi:type="dcterms:W3CDTF">2015-05-14T15:00:00Z</dcterms:created>
  <dcterms:modified xsi:type="dcterms:W3CDTF">2015-05-14T15:19:00Z</dcterms:modified>
</cp:coreProperties>
</file>